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4509" w14:textId="77777777" w:rsidR="00DB3DEF" w:rsidRDefault="00DB3DEF" w:rsidP="00B4346A">
      <w:pPr>
        <w:spacing w:after="0" w:line="240" w:lineRule="auto"/>
        <w:jc w:val="center"/>
        <w:rPr>
          <w:rFonts w:asciiTheme="majorHAnsi" w:eastAsia="Times New Roman" w:hAnsiTheme="majorHAnsi" w:cstheme="majorHAnsi"/>
          <w:b/>
          <w:sz w:val="28"/>
        </w:rPr>
      </w:pPr>
    </w:p>
    <w:p w14:paraId="2D5E2A42" w14:textId="77777777" w:rsidR="00B4346A" w:rsidRPr="00E37AFD" w:rsidRDefault="00B4346A" w:rsidP="00B4346A">
      <w:pPr>
        <w:spacing w:after="0" w:line="240" w:lineRule="auto"/>
        <w:jc w:val="center"/>
        <w:rPr>
          <w:rFonts w:asciiTheme="majorHAnsi" w:eastAsia="Times New Roman" w:hAnsiTheme="majorHAnsi" w:cstheme="majorHAnsi"/>
          <w:b/>
          <w:sz w:val="28"/>
        </w:rPr>
      </w:pPr>
      <w:r w:rsidRPr="00E37AFD">
        <w:rPr>
          <w:rFonts w:asciiTheme="majorHAnsi" w:eastAsia="Times New Roman" w:hAnsiTheme="majorHAnsi" w:cstheme="majorHAnsi"/>
          <w:b/>
          <w:sz w:val="28"/>
        </w:rPr>
        <w:t>TRANSFER OF COPYRIGHT AGREEMENT</w:t>
      </w:r>
    </w:p>
    <w:p w14:paraId="10880477" w14:textId="77777777" w:rsidR="00DB3DEF" w:rsidRDefault="00DB3DEF" w:rsidP="00E37AFD">
      <w:pPr>
        <w:spacing w:after="0" w:line="240" w:lineRule="auto"/>
        <w:rPr>
          <w:rFonts w:asciiTheme="majorHAnsi" w:eastAsia="Times New Roman" w:hAnsiTheme="majorHAnsi" w:cstheme="majorHAnsi"/>
        </w:rPr>
      </w:pPr>
    </w:p>
    <w:p w14:paraId="4D1FFE94" w14:textId="77777777" w:rsidR="00E37AFD" w:rsidRPr="00E37AFD" w:rsidRDefault="00E37AFD" w:rsidP="00E37AFD">
      <w:pPr>
        <w:spacing w:after="0" w:line="240" w:lineRule="auto"/>
        <w:rPr>
          <w:rFonts w:asciiTheme="majorHAnsi" w:eastAsia="Times New Roman" w:hAnsiTheme="majorHAnsi" w:cstheme="majorHAnsi"/>
        </w:rPr>
      </w:pPr>
    </w:p>
    <w:p w14:paraId="5F765A31" w14:textId="77777777" w:rsidR="00E37AFD" w:rsidRPr="00B4346A"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 xml:space="preserve">The following transfer of copyright agreement must be signed and sent, via mail, email, or fax, to the editorial office before the manuscript can be published. </w:t>
      </w:r>
      <w:r w:rsidR="00DB3DEF">
        <w:rPr>
          <w:rFonts w:asciiTheme="majorHAnsi" w:eastAsia="Times New Roman" w:hAnsiTheme="majorHAnsi" w:cstheme="majorHAnsi"/>
        </w:rPr>
        <w:t>Please read this form carefully and keep a copy for your files.</w:t>
      </w:r>
    </w:p>
    <w:p w14:paraId="5A6EEF41" w14:textId="77777777" w:rsidR="00804D62" w:rsidRPr="00E37AFD" w:rsidRDefault="00804D62" w:rsidP="00E37AFD">
      <w:pPr>
        <w:spacing w:after="0" w:line="240" w:lineRule="auto"/>
        <w:jc w:val="both"/>
        <w:rPr>
          <w:rFonts w:asciiTheme="majorHAnsi" w:eastAsia="Times New Roman" w:hAnsiTheme="majorHAnsi" w:cstheme="majorHAnsi"/>
        </w:rPr>
      </w:pPr>
    </w:p>
    <w:p w14:paraId="6CDD6834" w14:textId="7776D9F9" w:rsidR="00E37AFD" w:rsidRDefault="00E37AFD" w:rsidP="0075209E">
      <w:pPr>
        <w:tabs>
          <w:tab w:val="left" w:pos="2268"/>
        </w:tabs>
        <w:spacing w:after="0" w:line="240" w:lineRule="auto"/>
        <w:ind w:left="2410" w:hanging="2410"/>
        <w:jc w:val="both"/>
        <w:rPr>
          <w:rFonts w:asciiTheme="majorHAnsi" w:eastAsia="Times New Roman" w:hAnsiTheme="majorHAnsi" w:cstheme="majorHAnsi"/>
          <w:i/>
        </w:rPr>
      </w:pPr>
      <w:r w:rsidRPr="00E37AFD">
        <w:rPr>
          <w:rFonts w:asciiTheme="majorHAnsi" w:eastAsia="Times New Roman" w:hAnsiTheme="majorHAnsi" w:cstheme="majorHAnsi"/>
        </w:rPr>
        <w:t>Article Title</w:t>
      </w:r>
      <w:r w:rsidR="00804D62" w:rsidRPr="00B4346A">
        <w:rPr>
          <w:rFonts w:asciiTheme="majorHAnsi" w:eastAsia="Times New Roman" w:hAnsiTheme="majorHAnsi" w:cstheme="majorHAnsi"/>
        </w:rPr>
        <w:tab/>
        <w:t xml:space="preserve">: </w:t>
      </w:r>
      <w:r w:rsidR="002923AE" w:rsidRPr="002923AE">
        <w:rPr>
          <w:rFonts w:asciiTheme="majorHAnsi" w:eastAsia="Times New Roman" w:hAnsiTheme="majorHAnsi" w:cstheme="majorHAnsi"/>
        </w:rPr>
        <w:t>Colloidal TiO2-Modified Mesoporous Electron Transport Layer in Perovskite Solar Cells</w:t>
      </w:r>
    </w:p>
    <w:p w14:paraId="04F379B2" w14:textId="77777777" w:rsidR="0075209E" w:rsidRPr="0075209E" w:rsidRDefault="0075209E" w:rsidP="0075209E">
      <w:pPr>
        <w:tabs>
          <w:tab w:val="left" w:pos="2268"/>
        </w:tabs>
        <w:spacing w:after="0" w:line="240" w:lineRule="auto"/>
        <w:ind w:left="2410" w:hanging="2410"/>
        <w:jc w:val="both"/>
        <w:rPr>
          <w:rFonts w:asciiTheme="majorHAnsi" w:eastAsia="Times New Roman" w:hAnsiTheme="majorHAnsi" w:cstheme="majorHAnsi"/>
        </w:rPr>
      </w:pPr>
    </w:p>
    <w:p w14:paraId="0B905D3C" w14:textId="073BA67A" w:rsidR="00E37AFD" w:rsidRPr="00B4346A" w:rsidRDefault="00E37AFD" w:rsidP="002923AE">
      <w:pPr>
        <w:tabs>
          <w:tab w:val="left" w:pos="2268"/>
        </w:tabs>
        <w:spacing w:after="0" w:line="240" w:lineRule="auto"/>
        <w:ind w:left="2410" w:hanging="2410"/>
        <w:jc w:val="both"/>
        <w:rPr>
          <w:rFonts w:asciiTheme="majorHAnsi" w:eastAsia="Times New Roman" w:hAnsiTheme="majorHAnsi" w:cstheme="majorHAnsi"/>
        </w:rPr>
      </w:pPr>
      <w:r w:rsidRPr="00E37AFD">
        <w:rPr>
          <w:rFonts w:asciiTheme="majorHAnsi" w:eastAsia="Times New Roman" w:hAnsiTheme="majorHAnsi" w:cstheme="majorHAnsi"/>
        </w:rPr>
        <w:t>Names of All Authors</w:t>
      </w:r>
      <w:r w:rsidR="00804D62" w:rsidRPr="00B4346A">
        <w:rPr>
          <w:rFonts w:asciiTheme="majorHAnsi" w:eastAsia="Times New Roman" w:hAnsiTheme="majorHAnsi" w:cstheme="majorHAnsi"/>
        </w:rPr>
        <w:tab/>
      </w:r>
      <w:r w:rsidRPr="00E37AFD">
        <w:rPr>
          <w:rFonts w:asciiTheme="majorHAnsi" w:eastAsia="Times New Roman" w:hAnsiTheme="majorHAnsi" w:cstheme="majorHAnsi"/>
        </w:rPr>
        <w:t xml:space="preserve">: </w:t>
      </w:r>
      <w:r w:rsidR="002923AE" w:rsidRPr="002923AE">
        <w:rPr>
          <w:rFonts w:asciiTheme="majorHAnsi" w:eastAsia="Times New Roman" w:hAnsiTheme="majorHAnsi" w:cstheme="majorHAnsi"/>
        </w:rPr>
        <w:t>Evira Bella Yustiani, Putri Nur Anggraini, Shobih, Eri Widianto, Lilis Retnaningsih, Syoni Soepriyanto, Imam Santoso, Natalita Maulani Nursam</w:t>
      </w:r>
    </w:p>
    <w:p w14:paraId="3C5589C9" w14:textId="77777777" w:rsidR="00804D62" w:rsidRPr="00E37AFD" w:rsidRDefault="00804D62" w:rsidP="00E37AFD">
      <w:pPr>
        <w:spacing w:after="0" w:line="240" w:lineRule="auto"/>
        <w:jc w:val="both"/>
        <w:rPr>
          <w:rFonts w:asciiTheme="majorHAnsi" w:eastAsia="Times New Roman" w:hAnsiTheme="majorHAnsi" w:cstheme="majorHAnsi"/>
        </w:rPr>
      </w:pPr>
    </w:p>
    <w:p w14:paraId="3893A655" w14:textId="7777777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Copyright to the above-listed unpublished and original article and subsequent, if necessary, errata, and the abstract forming part thereof, submitted by the above author(s) (collectively, the “Article”), is hereby transferred to the Jurnal Elektronika dan Telekomunikasi (JET) for the full term thereof throughout the world, subject to the Author Rights (as hereinafter defined) and to the acceptance of the article for publication in a journal of JET. This transfer of copyright incudes all material to be published as part of the article (in any medium), including but not limited to tables, figures, graphs, movies, and other multimedia files. JET shall have the right to register copyright to the Article in its name as claimant, whether separately or as part of the journal issue or other medium in w</w:t>
      </w:r>
      <w:r w:rsidR="00B4346A" w:rsidRPr="00B4346A">
        <w:rPr>
          <w:rFonts w:asciiTheme="majorHAnsi" w:eastAsia="Times New Roman" w:hAnsiTheme="majorHAnsi" w:cstheme="majorHAnsi"/>
        </w:rPr>
        <w:t>h</w:t>
      </w:r>
      <w:r w:rsidRPr="00E37AFD">
        <w:rPr>
          <w:rFonts w:asciiTheme="majorHAnsi" w:eastAsia="Times New Roman" w:hAnsiTheme="majorHAnsi" w:cstheme="majorHAnsi"/>
        </w:rPr>
        <w:t>ich the Article is included.</w:t>
      </w:r>
    </w:p>
    <w:p w14:paraId="1360DB35" w14:textId="77777777" w:rsidR="00E37AFD" w:rsidRPr="00E37AFD" w:rsidRDefault="00E37AFD" w:rsidP="00E37AFD">
      <w:pPr>
        <w:spacing w:after="0" w:line="240" w:lineRule="auto"/>
        <w:jc w:val="both"/>
        <w:rPr>
          <w:rFonts w:asciiTheme="majorHAnsi" w:eastAsia="Times New Roman" w:hAnsiTheme="majorHAnsi" w:cstheme="majorHAnsi"/>
        </w:rPr>
      </w:pPr>
    </w:p>
    <w:p w14:paraId="05C628F2" w14:textId="77777777" w:rsidR="00E37AFD" w:rsidRPr="00E37AFD" w:rsidRDefault="00E37AFD" w:rsidP="00DB3DEF">
      <w:pPr>
        <w:spacing w:after="6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author(s) shall have the following rights (the “Author Rights”):</w:t>
      </w:r>
    </w:p>
    <w:p w14:paraId="1E1D713B"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proprietary rights other than copyright, such as patent rights.</w:t>
      </w:r>
    </w:p>
    <w:p w14:paraId="6A8DA971"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nonexclusive right, after publication by JET, to give permission to third parties to republish print versions of the Article or a translation thereof, or excerpts thereform, without obtaining permission from JET, provided the JET-formatted version is not used for this purpose and provided the Article is not to be published in another journal. If the JET version is used, permission from JET must be obtained.</w:t>
      </w:r>
    </w:p>
    <w:p w14:paraId="57AA390E"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after publication by JET, to use all or part of the Article without revision or modification, including the JET formatted version, in print compilations or other print publications of the author(s)’  own works, and on the author(s)’ web home page, and to make copies of all or part of the Article for the author(s)’ use for lecture or classroom purposes.</w:t>
      </w:r>
    </w:p>
    <w:p w14:paraId="385BA23B" w14:textId="77777777" w:rsidR="00E37AFD" w:rsidRPr="00E37AFD" w:rsidRDefault="00E37AFD" w:rsidP="00E37AFD">
      <w:pPr>
        <w:widowControl w:val="0"/>
        <w:numPr>
          <w:ilvl w:val="0"/>
          <w:numId w:val="1"/>
        </w:numPr>
        <w:tabs>
          <w:tab w:val="left" w:pos="720"/>
        </w:tabs>
        <w:suppressAutoHyphens/>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The right to post and update the Article on e-print servers as long as files prepared and/or formatted by JET are not used for that purpose.</w:t>
      </w:r>
    </w:p>
    <w:p w14:paraId="2E6B8A9A" w14:textId="77777777" w:rsidR="00E37AFD" w:rsidRPr="00E37AFD" w:rsidRDefault="00E37AFD" w:rsidP="00E37AFD">
      <w:pPr>
        <w:spacing w:after="0" w:line="240" w:lineRule="auto"/>
        <w:jc w:val="both"/>
        <w:rPr>
          <w:rFonts w:asciiTheme="majorHAnsi" w:eastAsia="Times New Roman" w:hAnsiTheme="majorHAnsi" w:cstheme="majorHAnsi"/>
        </w:rPr>
      </w:pPr>
    </w:p>
    <w:p w14:paraId="6EB0EF43" w14:textId="7777777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All copies of the Article made under any of the Author Rights shall include notice of the JET copyright.</w:t>
      </w:r>
    </w:p>
    <w:p w14:paraId="14D7DBD2" w14:textId="77777777" w:rsidR="00E37AFD" w:rsidRPr="00E37AFD" w:rsidRDefault="00E37AFD" w:rsidP="00E37AFD">
      <w:pPr>
        <w:spacing w:after="0" w:line="240" w:lineRule="auto"/>
        <w:jc w:val="both"/>
        <w:rPr>
          <w:rFonts w:asciiTheme="majorHAnsi" w:eastAsia="Times New Roman" w:hAnsiTheme="majorHAnsi" w:cstheme="majorHAnsi"/>
        </w:rPr>
      </w:pPr>
    </w:p>
    <w:p w14:paraId="3818D225" w14:textId="77777777"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By signing this Agreement, the author(s) represent and warrant that the Article is original, and that the Article has not been published elsewhere, and is not being considered for publication elsewhere in any form, except as provided herein. If each author's signature does not appear below, the signing author(s) represent that they sign this Agreement as authorized agents for and on behalf of all the authors, and that this Agreement and authorization is made on behalf of all the authors. The signing author(s) also represent and warrant that they have the full power to the enter into this Agreement and to make the grants contained herein.</w:t>
      </w:r>
    </w:p>
    <w:p w14:paraId="2B429A87" w14:textId="77777777" w:rsidR="00804D62" w:rsidRPr="00B4346A" w:rsidRDefault="00804D62" w:rsidP="00E37AFD">
      <w:pPr>
        <w:spacing w:after="0" w:line="240" w:lineRule="auto"/>
        <w:jc w:val="both"/>
        <w:rPr>
          <w:rFonts w:asciiTheme="majorHAnsi" w:eastAsia="Times New Roman" w:hAnsiTheme="majorHAnsi" w:cstheme="majorHAnsi"/>
        </w:rPr>
      </w:pPr>
    </w:p>
    <w:p w14:paraId="352EF2A7" w14:textId="77777777" w:rsid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Author Signature(s)</w:t>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r>
      <w:r w:rsidRPr="00E37AFD">
        <w:rPr>
          <w:rFonts w:asciiTheme="majorHAnsi" w:eastAsia="Times New Roman" w:hAnsiTheme="majorHAnsi" w:cstheme="majorHAnsi"/>
        </w:rPr>
        <w:tab/>
        <w:t>Date</w:t>
      </w:r>
    </w:p>
    <w:p w14:paraId="651FC0B0" w14:textId="77777777" w:rsidR="00DB3DEF" w:rsidRPr="00E37AFD" w:rsidRDefault="00DB3DEF" w:rsidP="00E37AFD">
      <w:pPr>
        <w:spacing w:after="0" w:line="240" w:lineRule="auto"/>
        <w:jc w:val="both"/>
        <w:rPr>
          <w:rFonts w:asciiTheme="majorHAnsi" w:eastAsia="Times New Roman" w:hAnsiTheme="majorHAnsi" w:cstheme="majorHAnsi"/>
        </w:rPr>
      </w:pPr>
    </w:p>
    <w:p w14:paraId="0E301FD8" w14:textId="6507B191" w:rsidR="00E37AFD" w:rsidRPr="00B4346A" w:rsidRDefault="002923AE" w:rsidP="002923AE">
      <w:pPr>
        <w:tabs>
          <w:tab w:val="left" w:pos="7720"/>
        </w:tabs>
        <w:spacing w:after="0" w:line="240" w:lineRule="auto"/>
        <w:jc w:val="both"/>
        <w:rPr>
          <w:rFonts w:asciiTheme="majorHAnsi" w:eastAsia="Times New Roman" w:hAnsiTheme="majorHAnsi" w:cstheme="majorHAnsi"/>
        </w:rPr>
      </w:pPr>
      <w:r>
        <w:rPr>
          <w:rFonts w:asciiTheme="majorHAnsi" w:eastAsia="Times New Roman" w:hAnsiTheme="majorHAnsi" w:cstheme="majorHAnsi"/>
          <w:noProof/>
        </w:rPr>
        <w:drawing>
          <wp:inline distT="0" distB="0" distL="0" distR="0" wp14:anchorId="32AE6BAB" wp14:editId="66C7293D">
            <wp:extent cx="740734" cy="3670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023" cy="367173"/>
                    </a:xfrm>
                    <a:prstGeom prst="rect">
                      <a:avLst/>
                    </a:prstGeom>
                    <a:noFill/>
                  </pic:spPr>
                </pic:pic>
              </a:graphicData>
            </a:graphic>
          </wp:inline>
        </w:drawing>
      </w:r>
      <w:r>
        <w:rPr>
          <w:rFonts w:asciiTheme="majorHAnsi" w:eastAsia="Times New Roman" w:hAnsiTheme="majorHAnsi" w:cstheme="majorHAnsi"/>
        </w:rPr>
        <w:tab/>
        <w:t>December 29, 2023</w:t>
      </w:r>
    </w:p>
    <w:p w14:paraId="67425744" w14:textId="3BC23E29" w:rsidR="00E37AFD" w:rsidRPr="00E37AFD" w:rsidRDefault="00E37AFD" w:rsidP="00E37AFD">
      <w:pPr>
        <w:spacing w:after="0" w:line="240" w:lineRule="auto"/>
        <w:jc w:val="both"/>
        <w:rPr>
          <w:rFonts w:asciiTheme="majorHAnsi" w:eastAsia="Times New Roman" w:hAnsiTheme="majorHAnsi" w:cstheme="majorHAnsi"/>
        </w:rPr>
      </w:pPr>
      <w:r w:rsidRPr="00E37AFD">
        <w:rPr>
          <w:rFonts w:asciiTheme="majorHAnsi" w:eastAsia="Times New Roman" w:hAnsiTheme="majorHAnsi" w:cstheme="majorHAnsi"/>
        </w:rPr>
        <w:t>_______________________________________________________________________________</w:t>
      </w:r>
      <w:r w:rsidR="00804D62" w:rsidRPr="00B4346A">
        <w:rPr>
          <w:rFonts w:asciiTheme="majorHAnsi" w:eastAsia="Times New Roman" w:hAnsiTheme="majorHAnsi" w:cstheme="majorHAnsi"/>
        </w:rPr>
        <w:t>_____________</w:t>
      </w:r>
      <w:r w:rsidRPr="00E37AFD">
        <w:rPr>
          <w:rFonts w:asciiTheme="majorHAnsi" w:eastAsia="Times New Roman" w:hAnsiTheme="majorHAnsi" w:cstheme="majorHAnsi"/>
        </w:rPr>
        <w:t>___</w:t>
      </w:r>
    </w:p>
    <w:p w14:paraId="771AB593" w14:textId="02068888" w:rsidR="00E37AFD" w:rsidRPr="00B4346A" w:rsidRDefault="002923AE" w:rsidP="00DB3DEF">
      <w:pPr>
        <w:spacing w:after="60" w:line="240" w:lineRule="auto"/>
        <w:jc w:val="both"/>
        <w:rPr>
          <w:rFonts w:asciiTheme="majorHAnsi" w:eastAsia="Times New Roman" w:hAnsiTheme="majorHAnsi" w:cstheme="majorHAnsi"/>
        </w:rPr>
      </w:pPr>
      <w:r>
        <w:rPr>
          <w:rFonts w:asciiTheme="majorHAnsi" w:eastAsia="Times New Roman" w:hAnsiTheme="majorHAnsi" w:cstheme="majorHAnsi"/>
        </w:rPr>
        <w:t>Putri Nur Anggraini</w:t>
      </w:r>
    </w:p>
    <w:p w14:paraId="56B4BB7E" w14:textId="77777777"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Please direct any questions about this form to:</w:t>
      </w:r>
    </w:p>
    <w:p w14:paraId="6E89AA9C" w14:textId="61A0A133" w:rsidR="00B4346A" w:rsidRPr="001D59C0" w:rsidRDefault="00B4346A" w:rsidP="00B4346A">
      <w:pPr>
        <w:pStyle w:val="Footer"/>
        <w:jc w:val="center"/>
        <w:rPr>
          <w:rFonts w:asciiTheme="majorHAnsi" w:hAnsiTheme="majorHAnsi" w:cstheme="majorHAnsi"/>
          <w:sz w:val="18"/>
          <w:szCs w:val="18"/>
        </w:rPr>
      </w:pPr>
      <w:r w:rsidRPr="001D59C0">
        <w:rPr>
          <w:rFonts w:asciiTheme="majorHAnsi" w:hAnsiTheme="majorHAnsi" w:cstheme="majorHAnsi"/>
          <w:sz w:val="18"/>
          <w:szCs w:val="18"/>
        </w:rPr>
        <w:t xml:space="preserve">JET Secretariat: </w:t>
      </w:r>
      <w:r w:rsidR="00944E3F">
        <w:rPr>
          <w:rFonts w:asciiTheme="majorHAnsi" w:hAnsiTheme="majorHAnsi" w:cstheme="majorHAnsi"/>
          <w:sz w:val="18"/>
          <w:szCs w:val="18"/>
        </w:rPr>
        <w:t>National Researh and Innovation Agency (BRIN), Komplek BRIN,Jln.</w:t>
      </w:r>
      <w:r w:rsidRPr="001D59C0">
        <w:rPr>
          <w:rFonts w:asciiTheme="majorHAnsi" w:hAnsiTheme="majorHAnsi" w:cstheme="majorHAnsi"/>
          <w:sz w:val="18"/>
          <w:szCs w:val="18"/>
        </w:rPr>
        <w:t xml:space="preserve"> Sangkuriang Cisitu, Bandung 40135 Indonesia</w:t>
      </w:r>
    </w:p>
    <w:p w14:paraId="32631AB5" w14:textId="308CF1B6" w:rsidR="002D38B2" w:rsidRPr="001D59C0" w:rsidRDefault="00B4346A" w:rsidP="00DB3DEF">
      <w:pPr>
        <w:spacing w:after="0" w:line="240" w:lineRule="auto"/>
        <w:jc w:val="center"/>
        <w:rPr>
          <w:rFonts w:asciiTheme="majorHAnsi" w:hAnsiTheme="majorHAnsi" w:cstheme="majorHAnsi"/>
          <w:sz w:val="18"/>
          <w:szCs w:val="18"/>
        </w:rPr>
      </w:pPr>
      <w:r w:rsidRPr="001D59C0">
        <w:rPr>
          <w:rFonts w:asciiTheme="majorHAnsi" w:hAnsiTheme="majorHAnsi" w:cstheme="majorHAnsi"/>
          <w:sz w:val="18"/>
          <w:szCs w:val="18"/>
          <w:lang w:val="id-ID"/>
        </w:rPr>
        <w:t xml:space="preserve">Email: </w:t>
      </w:r>
      <w:r w:rsidR="00944E3F">
        <w:rPr>
          <w:rFonts w:asciiTheme="majorHAnsi" w:hAnsiTheme="majorHAnsi" w:cstheme="majorHAnsi"/>
          <w:sz w:val="18"/>
          <w:szCs w:val="18"/>
        </w:rPr>
        <w:t>jet</w:t>
      </w:r>
      <w:r w:rsidRPr="001D59C0">
        <w:rPr>
          <w:rFonts w:asciiTheme="majorHAnsi" w:hAnsiTheme="majorHAnsi" w:cstheme="majorHAnsi"/>
          <w:sz w:val="18"/>
          <w:szCs w:val="18"/>
        </w:rPr>
        <w:t>@</w:t>
      </w:r>
      <w:r w:rsidR="00F63D17">
        <w:rPr>
          <w:rFonts w:asciiTheme="majorHAnsi" w:hAnsiTheme="majorHAnsi" w:cstheme="majorHAnsi"/>
          <w:sz w:val="18"/>
          <w:szCs w:val="18"/>
        </w:rPr>
        <w:t>brin</w:t>
      </w:r>
      <w:r w:rsidR="00944E3F">
        <w:rPr>
          <w:rFonts w:asciiTheme="majorHAnsi" w:hAnsiTheme="majorHAnsi" w:cstheme="majorHAnsi"/>
          <w:sz w:val="18"/>
          <w:szCs w:val="18"/>
        </w:rPr>
        <w:t>.go.id,</w:t>
      </w:r>
      <w:r w:rsidRPr="001D59C0">
        <w:rPr>
          <w:rFonts w:asciiTheme="majorHAnsi" w:hAnsiTheme="majorHAnsi" w:cstheme="majorHAnsi"/>
          <w:sz w:val="18"/>
          <w:szCs w:val="18"/>
          <w:lang w:val="id-ID"/>
        </w:rPr>
        <w:t xml:space="preserve"> Website: www.jurnalet.com</w:t>
      </w:r>
    </w:p>
    <w:sectPr w:rsidR="002D38B2" w:rsidRPr="001D59C0" w:rsidSect="00DB3DEF">
      <w:headerReference w:type="default" r:id="rId8"/>
      <w:footerReference w:type="default" r:id="rId9"/>
      <w:pgSz w:w="11907" w:h="16839" w:code="9"/>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0EE3" w14:textId="77777777" w:rsidR="00D92EA6" w:rsidRDefault="00D92EA6" w:rsidP="002F17FE">
      <w:pPr>
        <w:spacing w:after="0" w:line="240" w:lineRule="auto"/>
      </w:pPr>
      <w:r>
        <w:separator/>
      </w:r>
    </w:p>
  </w:endnote>
  <w:endnote w:type="continuationSeparator" w:id="0">
    <w:p w14:paraId="01D27C51" w14:textId="77777777" w:rsidR="00D92EA6" w:rsidRDefault="00D92EA6" w:rsidP="002F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5850" w14:textId="77777777" w:rsidR="002D38B2" w:rsidRDefault="002D38B2" w:rsidP="00DB3DEF">
    <w:pPr>
      <w:pStyle w:val="Footer"/>
      <w:tabs>
        <w:tab w:val="clear" w:pos="4680"/>
        <w:tab w:val="clear" w:pos="9360"/>
        <w:tab w:val="center" w:pos="10467"/>
      </w:tabs>
      <w:rPr>
        <w:rFonts w:ascii="Agency FB" w:hAnsi="Agency F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DF12" w14:textId="77777777" w:rsidR="00D92EA6" w:rsidRDefault="00D92EA6" w:rsidP="002F17FE">
      <w:pPr>
        <w:spacing w:after="0" w:line="240" w:lineRule="auto"/>
      </w:pPr>
      <w:r>
        <w:separator/>
      </w:r>
    </w:p>
  </w:footnote>
  <w:footnote w:type="continuationSeparator" w:id="0">
    <w:p w14:paraId="1FF164BB" w14:textId="77777777" w:rsidR="00D92EA6" w:rsidRDefault="00D92EA6" w:rsidP="002F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F7B3" w14:textId="69B4911D" w:rsidR="00492F4D" w:rsidRDefault="0014149C">
    <w:pPr>
      <w:pStyle w:val="Header"/>
      <w:rPr>
        <w:noProof/>
      </w:rPr>
    </w:pPr>
    <w:r>
      <w:rPr>
        <w:noProof/>
      </w:rPr>
      <mc:AlternateContent>
        <mc:Choice Requires="wps">
          <w:drawing>
            <wp:anchor distT="0" distB="0" distL="114300" distR="114300" simplePos="0" relativeHeight="251655680" behindDoc="0" locked="0" layoutInCell="1" allowOverlap="1" wp14:anchorId="49E13D4A" wp14:editId="60F9269C">
              <wp:simplePos x="0" y="0"/>
              <wp:positionH relativeFrom="margin">
                <wp:posOffset>1176479</wp:posOffset>
              </wp:positionH>
              <wp:positionV relativeFrom="paragraph">
                <wp:posOffset>-146050</wp:posOffset>
              </wp:positionV>
              <wp:extent cx="3222625" cy="392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2625" cy="392430"/>
                      </a:xfrm>
                      <a:prstGeom prst="rect">
                        <a:avLst/>
                      </a:prstGeom>
                      <a:noFill/>
                      <a:ln>
                        <a:noFill/>
                      </a:ln>
                      <a:effectLst/>
                    </wps:spPr>
                    <wps:txbx>
                      <w:txbxContent>
                        <w:p w14:paraId="2406F526" w14:textId="77777777"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9E13D4A" id="_x0000_t202" coordsize="21600,21600" o:spt="202" path="m,l,21600r21600,l21600,xe">
              <v:stroke joinstyle="miter"/>
              <v:path gradientshapeok="t" o:connecttype="rect"/>
            </v:shapetype>
            <v:shape id="Text Box 2" o:spid="_x0000_s1026" type="#_x0000_t202" style="position:absolute;margin-left:92.65pt;margin-top:-11.5pt;width:253.75pt;height:30.9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" filled="f" stroked="f">
              <v:textbox style="mso-fit-shape-to-text:t">
                <w:txbxContent>
                  <w:p w14:paraId="2406F526" w14:textId="77777777" w:rsidR="002F17FE" w:rsidRPr="001D59C0" w:rsidRDefault="002F17FE" w:rsidP="002F17FE">
                    <w:pPr>
                      <w:pStyle w:val="Header"/>
                      <w:jc w:val="center"/>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D59C0">
                      <w:rPr>
                        <w:rFonts w:ascii="Segoe UI Semibold" w:hAnsi="Segoe UI Semibold" w:cs="Segoe UI Semibold"/>
                        <w:noProof/>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Jurnal Elektronika dan Telekomunikasi</w:t>
                    </w:r>
                  </w:p>
                </w:txbxContent>
              </v:textbox>
              <w10:wrap anchorx="margin"/>
            </v:shape>
          </w:pict>
        </mc:Fallback>
      </mc:AlternateContent>
    </w:r>
    <w:r w:rsidR="00B4346A">
      <w:rPr>
        <w:noProof/>
      </w:rPr>
      <w:drawing>
        <wp:anchor distT="0" distB="0" distL="114300" distR="114300" simplePos="0" relativeHeight="251663872" behindDoc="1" locked="0" layoutInCell="1" allowOverlap="1" wp14:anchorId="6DE42716" wp14:editId="4F2FEA8A">
          <wp:simplePos x="0" y="0"/>
          <wp:positionH relativeFrom="margin">
            <wp:posOffset>148208</wp:posOffset>
          </wp:positionH>
          <wp:positionV relativeFrom="paragraph">
            <wp:posOffset>-27940</wp:posOffset>
          </wp:positionV>
          <wp:extent cx="771181" cy="480906"/>
          <wp:effectExtent l="0" t="0" r="0" b="0"/>
          <wp:wrapNone/>
          <wp:docPr id="3" name="Picture 3"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1" cstate="print">
                    <a:alphaModFix/>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771181" cy="4809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8855E1" w14:textId="77777777" w:rsidR="00492F4D" w:rsidRDefault="00804D62">
    <w:pPr>
      <w:pStyle w:val="Header"/>
      <w:rPr>
        <w:noProof/>
      </w:rPr>
    </w:pPr>
    <w:r>
      <w:rPr>
        <w:noProof/>
      </w:rPr>
      <mc:AlternateContent>
        <mc:Choice Requires="wps">
          <w:drawing>
            <wp:anchor distT="0" distB="0" distL="114300" distR="114300" simplePos="0" relativeHeight="251659776" behindDoc="0" locked="0" layoutInCell="1" allowOverlap="1" wp14:anchorId="2C4F9542" wp14:editId="041DD5C1">
              <wp:simplePos x="0" y="0"/>
              <wp:positionH relativeFrom="margin">
                <wp:posOffset>1405255</wp:posOffset>
              </wp:positionH>
              <wp:positionV relativeFrom="paragraph">
                <wp:posOffset>63461</wp:posOffset>
              </wp:positionV>
              <wp:extent cx="3355340" cy="241935"/>
              <wp:effectExtent l="0" t="0" r="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340" cy="241935"/>
                      </a:xfrm>
                      <a:prstGeom prst="rect">
                        <a:avLst/>
                      </a:prstGeom>
                      <a:noFill/>
                      <a:ln>
                        <a:noFill/>
                      </a:ln>
                      <a:effectLst/>
                    </wps:spPr>
                    <wps:txbx>
                      <w:txbxContent>
                        <w:p w14:paraId="675D18D0" w14:textId="6158E9BC"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w:t>
                          </w:r>
                          <w:r w:rsidR="00944E3F" w:rsidRPr="00944E3F">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158/E/KPT/2021</w:t>
                          </w:r>
                        </w:p>
                        <w:p w14:paraId="798DC7F7" w14:textId="77777777"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C4F9542" id="Text Box 3" o:spid="_x0000_s1027" type="#_x0000_t202" style="position:absolute;margin-left:110.65pt;margin-top:5pt;width:264.2pt;height:19.05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" filled="f" stroked="f">
              <v:textbox style="mso-fit-shape-to-text:t">
                <w:txbxContent>
                  <w:p w14:paraId="675D18D0" w14:textId="6158E9BC" w:rsidR="002F17FE" w:rsidRPr="0014149C" w:rsidRDefault="002F17FE"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p-ISSN: 1411-8289, e-ISSN: 2527-9955, </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accredited by</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RISTEKDIKTI</w:t>
                    </w:r>
                    <w:r w:rsidR="00DB3DEF"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(S2)</w:t>
                    </w: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 xml:space="preserve">: </w:t>
                    </w:r>
                    <w:r w:rsidR="00944E3F" w:rsidRPr="00944E3F">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158/E/KPT/2021</w:t>
                    </w:r>
                  </w:p>
                  <w:p w14:paraId="798DC7F7" w14:textId="77777777" w:rsidR="00126698" w:rsidRPr="0014149C" w:rsidRDefault="00126698" w:rsidP="00475486">
                    <w:pPr>
                      <w:pStyle w:val="Header"/>
                      <w:jc w:val="center"/>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pPr>
                    <w:r w:rsidRPr="0014149C">
                      <w:rPr>
                        <w:rFonts w:ascii="Segoe UI" w:hAnsi="Segoe UI" w:cs="Segoe UI"/>
                        <w:noProof/>
                        <w:color w:val="7F7F7F"/>
                        <w:sz w:val="16"/>
                        <w:szCs w:val="16"/>
                        <w14:shadow w14:blurRad="38100" w14:dist="19050" w14:dir="2700000" w14:sx="100000" w14:sy="100000" w14:kx="0" w14:ky="0" w14:algn="tl">
                          <w14:srgbClr w14:val="FFFFFF">
                            <w14:alpha w14:val="60000"/>
                            <w14:lumMod w14:val="50000"/>
                          </w14:srgbClr>
                        </w14:shadow>
                        <w14:textOutline w14:w="0" w14:cap="flat" w14:cmpd="sng" w14:algn="ctr">
                          <w14:noFill/>
                          <w14:prstDash w14:val="solid"/>
                          <w14:round/>
                        </w14:textOutline>
                      </w:rPr>
                      <w:t>www.jurnalet.com</w:t>
                    </w:r>
                  </w:p>
                </w:txbxContent>
              </v:textbox>
              <w10:wrap anchorx="margin"/>
            </v:shape>
          </w:pict>
        </mc:Fallback>
      </mc:AlternateContent>
    </w:r>
  </w:p>
  <w:p w14:paraId="3853A05C" w14:textId="77777777" w:rsidR="00492F4D" w:rsidRDefault="00492F4D">
    <w:pPr>
      <w:pStyle w:val="Header"/>
    </w:pPr>
  </w:p>
  <w:p w14:paraId="7B3BBA91" w14:textId="77777777" w:rsidR="00272D70" w:rsidRDefault="00B4346A">
    <w:pPr>
      <w:pStyle w:val="Header"/>
    </w:pPr>
    <w:r>
      <w:rPr>
        <w:noProof/>
      </w:rPr>
      <w:drawing>
        <wp:anchor distT="0" distB="0" distL="114300" distR="114300" simplePos="0" relativeHeight="251661824" behindDoc="1" locked="0" layoutInCell="1" allowOverlap="1" wp14:anchorId="079DF940" wp14:editId="526FBF33">
          <wp:simplePos x="0" y="0"/>
          <wp:positionH relativeFrom="margin">
            <wp:posOffset>2208727</wp:posOffset>
          </wp:positionH>
          <wp:positionV relativeFrom="paragraph">
            <wp:posOffset>3049197</wp:posOffset>
          </wp:positionV>
          <wp:extent cx="2767448" cy="1725769"/>
          <wp:effectExtent l="0" t="0" r="0" b="8255"/>
          <wp:wrapNone/>
          <wp:docPr id="4" name="Picture 4"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eriah\Videos\JET_logo.png"/>
                  <pic:cNvPicPr>
                    <a:picLocks noChangeAspect="1" noChangeArrowheads="1"/>
                  </pic:cNvPicPr>
                </pic:nvPicPr>
                <pic:blipFill rotWithShape="1">
                  <a:blip r:embed="rId1" cstate="print">
                    <a:alphaModFix amt="20000"/>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2769124" cy="17268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552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FE"/>
    <w:rsid w:val="00126698"/>
    <w:rsid w:val="0014149C"/>
    <w:rsid w:val="00191A5D"/>
    <w:rsid w:val="001D59C0"/>
    <w:rsid w:val="00272D70"/>
    <w:rsid w:val="00276D28"/>
    <w:rsid w:val="00281C04"/>
    <w:rsid w:val="002923AE"/>
    <w:rsid w:val="002C2896"/>
    <w:rsid w:val="002D38B2"/>
    <w:rsid w:val="002E25C6"/>
    <w:rsid w:val="002F17FE"/>
    <w:rsid w:val="00307A9F"/>
    <w:rsid w:val="00475486"/>
    <w:rsid w:val="00492F4D"/>
    <w:rsid w:val="004957FF"/>
    <w:rsid w:val="00542627"/>
    <w:rsid w:val="005D1B7C"/>
    <w:rsid w:val="006416E8"/>
    <w:rsid w:val="006E7B02"/>
    <w:rsid w:val="0075209E"/>
    <w:rsid w:val="00804D62"/>
    <w:rsid w:val="008143DE"/>
    <w:rsid w:val="00944E3F"/>
    <w:rsid w:val="00B11B08"/>
    <w:rsid w:val="00B4346A"/>
    <w:rsid w:val="00C5625E"/>
    <w:rsid w:val="00C73256"/>
    <w:rsid w:val="00D07BFA"/>
    <w:rsid w:val="00D413EF"/>
    <w:rsid w:val="00D505AB"/>
    <w:rsid w:val="00D92EA6"/>
    <w:rsid w:val="00DB3DEF"/>
    <w:rsid w:val="00E35BA8"/>
    <w:rsid w:val="00E37AFD"/>
    <w:rsid w:val="00E86A4F"/>
    <w:rsid w:val="00EF43D2"/>
    <w:rsid w:val="00F63D17"/>
    <w:rsid w:val="00F6496E"/>
    <w:rsid w:val="00F7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7D69DC"/>
  <w15:chartTrackingRefBased/>
  <w15:docId w15:val="{AA59DC51-ED99-436E-9723-ADCFCCEB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FE"/>
  </w:style>
  <w:style w:type="paragraph" w:styleId="Footer">
    <w:name w:val="footer"/>
    <w:basedOn w:val="Normal"/>
    <w:link w:val="FooterChar"/>
    <w:uiPriority w:val="99"/>
    <w:unhideWhenUsed/>
    <w:rsid w:val="002F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FE"/>
  </w:style>
  <w:style w:type="character" w:styleId="Hyperlink">
    <w:name w:val="Hyperlink"/>
    <w:basedOn w:val="DefaultParagraphFont"/>
    <w:uiPriority w:val="99"/>
    <w:unhideWhenUsed/>
    <w:rsid w:val="00C5625E"/>
    <w:rPr>
      <w:color w:val="0563C1" w:themeColor="hyperlink"/>
      <w:u w:val="single"/>
    </w:rPr>
  </w:style>
  <w:style w:type="paragraph" w:styleId="BalloonText">
    <w:name w:val="Balloon Text"/>
    <w:basedOn w:val="Normal"/>
    <w:link w:val="BalloonTextChar"/>
    <w:uiPriority w:val="99"/>
    <w:semiHidden/>
    <w:unhideWhenUsed/>
    <w:rsid w:val="00C73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NATALITA</dc:creator>
  <cp:keywords/>
  <dc:description/>
  <cp:lastModifiedBy>IPT</cp:lastModifiedBy>
  <cp:revision>6</cp:revision>
  <cp:lastPrinted>2018-01-19T03:49:00Z</cp:lastPrinted>
  <dcterms:created xsi:type="dcterms:W3CDTF">2019-09-12T01:25:00Z</dcterms:created>
  <dcterms:modified xsi:type="dcterms:W3CDTF">2023-12-29T12:24:00Z</dcterms:modified>
</cp:coreProperties>
</file>