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EC0E0" w14:textId="18F45325" w:rsidR="00470145" w:rsidRDefault="00207FCD" w:rsidP="00931338">
      <w:pPr>
        <w:pStyle w:val="Title"/>
        <w:spacing w:after="0"/>
      </w:pPr>
      <w:r w:rsidRPr="00207FCD">
        <w:t>Design of Brushless DC Motor Driver Based on</w:t>
      </w:r>
    </w:p>
    <w:p w14:paraId="62ED89B2" w14:textId="453C0E56" w:rsidR="009431ED" w:rsidRPr="00AB4C9F" w:rsidRDefault="00207FCD" w:rsidP="00931338">
      <w:pPr>
        <w:pStyle w:val="Title"/>
        <w:spacing w:after="0"/>
      </w:pPr>
      <w:r w:rsidRPr="00207FCD">
        <w:t>Bootstrap Circuit</w:t>
      </w:r>
    </w:p>
    <w:p w14:paraId="4DC85FD8" w14:textId="77777777" w:rsidR="00931338" w:rsidRPr="00E90C80" w:rsidRDefault="00931338" w:rsidP="00931338">
      <w:pPr>
        <w:rPr>
          <w:sz w:val="16"/>
          <w:szCs w:val="16"/>
        </w:rPr>
      </w:pPr>
    </w:p>
    <w:p w14:paraId="1B11D277" w14:textId="3836AC4D" w:rsidR="009431ED" w:rsidRPr="0062772E" w:rsidRDefault="00470145" w:rsidP="008C5AD7">
      <w:pPr>
        <w:pStyle w:val="AuthorName"/>
      </w:pPr>
      <w:r w:rsidRPr="0062772E">
        <w:t>Khoirudin Fathoni</w:t>
      </w:r>
      <w:r w:rsidR="00A608C6" w:rsidRPr="00A608C6">
        <w:rPr>
          <w:noProof/>
          <w:vertAlign w:val="superscript"/>
        </w:rPr>
        <w:t>*</w:t>
      </w:r>
      <w:r w:rsidR="00FB72B2" w:rsidRPr="00AB4C9F">
        <w:t xml:space="preserve">, </w:t>
      </w:r>
      <w:r w:rsidR="00D51073" w:rsidRPr="00D51073">
        <w:t>Esa Apriaskar</w:t>
      </w:r>
      <w:r w:rsidR="00FB72B2" w:rsidRPr="00AB4C9F">
        <w:t>,</w:t>
      </w:r>
      <w:r w:rsidR="00155B36" w:rsidRPr="0062772E">
        <w:t xml:space="preserve"> </w:t>
      </w:r>
      <w:r w:rsidR="005C42F0" w:rsidRPr="0062772E">
        <w:t xml:space="preserve">Nur Azis </w:t>
      </w:r>
      <w:r w:rsidR="009E1A93">
        <w:rPr>
          <w:lang w:val="en-US"/>
        </w:rPr>
        <w:t>S</w:t>
      </w:r>
      <w:r w:rsidR="005C42F0" w:rsidRPr="0062772E">
        <w:t>alim</w:t>
      </w:r>
      <w:r w:rsidR="0062772E" w:rsidRPr="0062772E">
        <w:rPr>
          <w:noProof/>
        </w:rPr>
        <w:t xml:space="preserve">, </w:t>
      </w:r>
      <w:r w:rsidR="0062772E" w:rsidRPr="0062772E">
        <w:t>Vera Noviana Sulistyawan</w:t>
      </w:r>
      <w:r w:rsidR="0062772E" w:rsidRPr="0062772E">
        <w:rPr>
          <w:noProof/>
        </w:rPr>
        <w:t xml:space="preserve">, </w:t>
      </w:r>
      <w:r w:rsidR="0062772E" w:rsidRPr="0062772E">
        <w:t xml:space="preserve"> Rifki Lukman Satria</w:t>
      </w:r>
      <w:r w:rsidR="0062772E" w:rsidRPr="0062772E">
        <w:rPr>
          <w:noProof/>
        </w:rPr>
        <w:t xml:space="preserve">, </w:t>
      </w:r>
      <w:r w:rsidR="0062772E" w:rsidRPr="0062772E">
        <w:t>Syahroni Hidayat</w:t>
      </w:r>
      <w:r w:rsidR="0062772E" w:rsidRPr="0062772E">
        <w:rPr>
          <w:noProof/>
        </w:rPr>
        <w:t xml:space="preserve"> </w:t>
      </w:r>
    </w:p>
    <w:p w14:paraId="15C3CF6A" w14:textId="39DEAAF7" w:rsidR="004A4D13" w:rsidRDefault="004A4D13" w:rsidP="006F55B9">
      <w:pPr>
        <w:pStyle w:val="AuthorAfiliation"/>
        <w:rPr>
          <w:sz w:val="18"/>
          <w:szCs w:val="18"/>
        </w:rPr>
      </w:pPr>
      <w:r>
        <w:rPr>
          <w:noProof/>
          <w:sz w:val="18"/>
          <w:szCs w:val="18"/>
        </w:rPr>
        <w:t xml:space="preserve">Department of </w:t>
      </w:r>
      <w:r w:rsidR="0062772E">
        <w:rPr>
          <w:noProof/>
          <w:sz w:val="18"/>
          <w:szCs w:val="18"/>
          <w:lang w:val="en-US"/>
        </w:rPr>
        <w:t>Electrical Engineering</w:t>
      </w:r>
      <w:r>
        <w:rPr>
          <w:sz w:val="18"/>
          <w:szCs w:val="18"/>
        </w:rPr>
        <w:t xml:space="preserve"> </w:t>
      </w:r>
    </w:p>
    <w:p w14:paraId="13F8C11E" w14:textId="0DD5FEB4" w:rsidR="009431ED" w:rsidRPr="004D1D4F" w:rsidRDefault="0062772E" w:rsidP="006F55B9">
      <w:pPr>
        <w:pStyle w:val="AuthorAfiliation"/>
        <w:rPr>
          <w:sz w:val="18"/>
          <w:szCs w:val="18"/>
          <w:lang w:val="en-ID"/>
        </w:rPr>
      </w:pPr>
      <w:r w:rsidRPr="004D1D4F">
        <w:rPr>
          <w:sz w:val="18"/>
          <w:szCs w:val="18"/>
          <w:lang w:val="en-ID"/>
        </w:rPr>
        <w:t>Universitas Negeri Semarang</w:t>
      </w:r>
    </w:p>
    <w:p w14:paraId="49156ACC" w14:textId="3CD90B30" w:rsidR="004A4D13" w:rsidRDefault="00894724" w:rsidP="006F55B9">
      <w:pPr>
        <w:pStyle w:val="AuthorAfiliation"/>
        <w:rPr>
          <w:sz w:val="18"/>
          <w:szCs w:val="18"/>
        </w:rPr>
      </w:pPr>
      <w:r w:rsidRPr="004D1D4F">
        <w:rPr>
          <w:sz w:val="18"/>
          <w:szCs w:val="18"/>
          <w:lang w:val="en-ID"/>
        </w:rPr>
        <w:t xml:space="preserve">Sekaran, </w:t>
      </w:r>
      <w:proofErr w:type="spellStart"/>
      <w:r w:rsidRPr="004D1D4F">
        <w:rPr>
          <w:sz w:val="18"/>
          <w:szCs w:val="18"/>
          <w:lang w:val="en-ID"/>
        </w:rPr>
        <w:t>Gunungpati</w:t>
      </w:r>
      <w:proofErr w:type="spellEnd"/>
      <w:r w:rsidR="001F7907" w:rsidRPr="00AB4C9F">
        <w:rPr>
          <w:sz w:val="18"/>
          <w:szCs w:val="18"/>
        </w:rPr>
        <w:t xml:space="preserve"> </w:t>
      </w:r>
    </w:p>
    <w:p w14:paraId="01D498A4" w14:textId="0DC97D2C" w:rsidR="004A4D13" w:rsidRPr="00927C73" w:rsidRDefault="00894724" w:rsidP="00927C73">
      <w:pPr>
        <w:pStyle w:val="AuthorAfiliation"/>
        <w:rPr>
          <w:sz w:val="18"/>
          <w:szCs w:val="18"/>
          <w:lang w:val="en-US"/>
        </w:rPr>
      </w:pPr>
      <w:r>
        <w:rPr>
          <w:sz w:val="18"/>
          <w:szCs w:val="18"/>
          <w:lang w:val="en-US"/>
        </w:rPr>
        <w:t>Semarang</w:t>
      </w:r>
      <w:r w:rsidR="001F7907" w:rsidRPr="00AB4C9F">
        <w:rPr>
          <w:sz w:val="18"/>
          <w:szCs w:val="18"/>
        </w:rPr>
        <w:t>,</w:t>
      </w:r>
      <w:r w:rsidR="009431ED" w:rsidRPr="00AB4C9F">
        <w:rPr>
          <w:sz w:val="18"/>
          <w:szCs w:val="18"/>
          <w:lang w:val="en-US"/>
        </w:rPr>
        <w:t xml:space="preserve"> </w:t>
      </w:r>
      <w:r>
        <w:rPr>
          <w:sz w:val="18"/>
          <w:szCs w:val="18"/>
          <w:lang w:val="en-US"/>
        </w:rPr>
        <w:t>Indonesia</w:t>
      </w:r>
    </w:p>
    <w:p w14:paraId="4C978A23" w14:textId="77777777" w:rsidR="00565664" w:rsidRDefault="00565664" w:rsidP="00565664">
      <w:pPr>
        <w:pStyle w:val="AuthorAfiliation"/>
        <w:pBdr>
          <w:bottom w:val="single" w:sz="6" w:space="1" w:color="auto"/>
        </w:pBdr>
        <w:rPr>
          <w:color w:val="FF0000"/>
          <w:sz w:val="18"/>
          <w:szCs w:val="18"/>
        </w:rPr>
      </w:pPr>
    </w:p>
    <w:p w14:paraId="6C9B50CE" w14:textId="77777777" w:rsidR="00375A56" w:rsidRPr="00207FCD" w:rsidRDefault="00375A56" w:rsidP="00565664">
      <w:pPr>
        <w:spacing w:before="120" w:after="120"/>
        <w:ind w:firstLine="0"/>
        <w:jc w:val="center"/>
        <w:rPr>
          <w:b/>
          <w:sz w:val="18"/>
          <w:szCs w:val="18"/>
        </w:rPr>
      </w:pPr>
      <w:r w:rsidRPr="00207FCD">
        <w:rPr>
          <w:b/>
          <w:sz w:val="18"/>
          <w:szCs w:val="18"/>
        </w:rPr>
        <w:t>Abstrac</w:t>
      </w:r>
      <w:r w:rsidR="000360C4" w:rsidRPr="00207FCD">
        <w:rPr>
          <w:b/>
          <w:sz w:val="18"/>
          <w:szCs w:val="18"/>
        </w:rPr>
        <w:t>t</w:t>
      </w:r>
    </w:p>
    <w:p w14:paraId="1D77E4DA" w14:textId="7523A495" w:rsidR="00F34FF3" w:rsidRPr="00601636" w:rsidRDefault="00E93291" w:rsidP="00565664">
      <w:pPr>
        <w:rPr>
          <w:sz w:val="18"/>
          <w:szCs w:val="18"/>
        </w:rPr>
      </w:pPr>
      <w:r>
        <w:rPr>
          <w:sz w:val="18"/>
          <w:szCs w:val="18"/>
          <w:lang w:val="en-US"/>
        </w:rPr>
        <w:t>A b</w:t>
      </w:r>
      <w:r w:rsidR="007C03F6" w:rsidRPr="007C03F6">
        <w:rPr>
          <w:sz w:val="18"/>
          <w:szCs w:val="18"/>
        </w:rPr>
        <w:t xml:space="preserve">rushless DC (BLDC) motor is a three-phase </w:t>
      </w:r>
      <w:r w:rsidR="009A20CD">
        <w:rPr>
          <w:sz w:val="18"/>
          <w:szCs w:val="18"/>
          <w:lang w:val="en-US"/>
        </w:rPr>
        <w:t>that</w:t>
      </w:r>
      <w:r w:rsidR="007C03F6" w:rsidRPr="007C03F6">
        <w:rPr>
          <w:sz w:val="18"/>
          <w:szCs w:val="18"/>
        </w:rPr>
        <w:t xml:space="preserve"> requires electronic commutation to replace the brush function in </w:t>
      </w:r>
      <w:r w:rsidR="004B40E6">
        <w:rPr>
          <w:sz w:val="18"/>
          <w:szCs w:val="18"/>
          <w:lang w:val="en-US"/>
        </w:rPr>
        <w:t xml:space="preserve">the </w:t>
      </w:r>
      <w:r w:rsidR="007C03F6" w:rsidRPr="007C03F6">
        <w:rPr>
          <w:sz w:val="18"/>
          <w:szCs w:val="18"/>
        </w:rPr>
        <w:t>DC motor. This paper aims to implement BLDC motor driver integration based on bootstrap circuit</w:t>
      </w:r>
      <w:r>
        <w:rPr>
          <w:sz w:val="18"/>
          <w:szCs w:val="18"/>
          <w:lang w:val="en-US"/>
        </w:rPr>
        <w:t>s</w:t>
      </w:r>
      <w:r w:rsidR="007C03F6" w:rsidRPr="007C03F6">
        <w:rPr>
          <w:sz w:val="18"/>
          <w:szCs w:val="18"/>
        </w:rPr>
        <w:t xml:space="preserve"> using Autodesk Eagle. </w:t>
      </w:r>
      <w:r w:rsidR="00066D5A" w:rsidRPr="007C03F6">
        <w:rPr>
          <w:sz w:val="18"/>
          <w:szCs w:val="18"/>
        </w:rPr>
        <w:t xml:space="preserve">The </w:t>
      </w:r>
      <w:r w:rsidR="007670EA">
        <w:rPr>
          <w:sz w:val="18"/>
          <w:szCs w:val="18"/>
          <w:lang w:val="en-US"/>
        </w:rPr>
        <w:t>study</w:t>
      </w:r>
      <w:r w:rsidR="00066D5A" w:rsidRPr="007C03F6">
        <w:rPr>
          <w:sz w:val="18"/>
          <w:szCs w:val="18"/>
        </w:rPr>
        <w:t xml:space="preserve"> proposes</w:t>
      </w:r>
      <w:r w:rsidR="007670EA">
        <w:rPr>
          <w:sz w:val="18"/>
          <w:szCs w:val="18"/>
          <w:lang w:val="en-US"/>
        </w:rPr>
        <w:t xml:space="preserve"> an em</w:t>
      </w:r>
      <w:r w:rsidR="00563AC9">
        <w:rPr>
          <w:sz w:val="18"/>
          <w:szCs w:val="18"/>
          <w:lang w:val="en-US"/>
        </w:rPr>
        <w:t>phasis on</w:t>
      </w:r>
      <w:r w:rsidR="00066D5A" w:rsidRPr="007C03F6">
        <w:rPr>
          <w:sz w:val="18"/>
          <w:szCs w:val="18"/>
        </w:rPr>
        <w:t xml:space="preserve"> bootstrap capacitor calculation based on</w:t>
      </w:r>
      <w:r>
        <w:rPr>
          <w:sz w:val="18"/>
          <w:szCs w:val="18"/>
          <w:lang w:val="en-US"/>
        </w:rPr>
        <w:t xml:space="preserve"> the</w:t>
      </w:r>
      <w:r w:rsidR="00066D5A" w:rsidRPr="007C03F6">
        <w:rPr>
          <w:sz w:val="18"/>
          <w:szCs w:val="18"/>
        </w:rPr>
        <w:t xml:space="preserve"> charging/discharging capacitor principle</w:t>
      </w:r>
      <w:r w:rsidR="00065C9A">
        <w:rPr>
          <w:sz w:val="18"/>
          <w:szCs w:val="18"/>
          <w:lang w:val="en-US"/>
        </w:rPr>
        <w:t xml:space="preserve"> with</w:t>
      </w:r>
      <w:r w:rsidR="00005660">
        <w:rPr>
          <w:sz w:val="18"/>
          <w:szCs w:val="18"/>
          <w:lang w:val="en-US"/>
        </w:rPr>
        <w:t xml:space="preserve"> </w:t>
      </w:r>
      <w:r w:rsidR="00066D5A" w:rsidRPr="007C03F6">
        <w:rPr>
          <w:sz w:val="18"/>
          <w:szCs w:val="18"/>
        </w:rPr>
        <w:t>motor speed rotation</w:t>
      </w:r>
      <w:r w:rsidR="00005660">
        <w:rPr>
          <w:sz w:val="18"/>
          <w:szCs w:val="18"/>
          <w:lang w:val="en-US"/>
        </w:rPr>
        <w:t xml:space="preserve"> </w:t>
      </w:r>
      <w:r w:rsidR="003232D1">
        <w:rPr>
          <w:sz w:val="18"/>
          <w:szCs w:val="18"/>
          <w:lang w:val="en-US"/>
        </w:rPr>
        <w:t>as well as</w:t>
      </w:r>
      <w:r w:rsidR="00005660">
        <w:rPr>
          <w:sz w:val="18"/>
          <w:szCs w:val="18"/>
          <w:lang w:val="en-US"/>
        </w:rPr>
        <w:t xml:space="preserve"> the </w:t>
      </w:r>
      <w:r w:rsidR="003340E8" w:rsidRPr="007C03F6">
        <w:rPr>
          <w:sz w:val="18"/>
          <w:szCs w:val="18"/>
        </w:rPr>
        <w:t>pulse width modulation</w:t>
      </w:r>
      <w:r w:rsidR="003340E8">
        <w:rPr>
          <w:sz w:val="18"/>
          <w:szCs w:val="18"/>
          <w:lang w:val="en-US"/>
        </w:rPr>
        <w:t xml:space="preserve"> (PWM</w:t>
      </w:r>
      <w:r w:rsidR="00467F2F">
        <w:rPr>
          <w:sz w:val="18"/>
          <w:szCs w:val="18"/>
          <w:lang w:val="en-US"/>
        </w:rPr>
        <w:t>)</w:t>
      </w:r>
      <w:r w:rsidR="00FF464D">
        <w:rPr>
          <w:sz w:val="18"/>
          <w:szCs w:val="18"/>
          <w:lang w:val="en-US"/>
        </w:rPr>
        <w:t xml:space="preserve"> frequency</w:t>
      </w:r>
      <w:r w:rsidR="00467F2F">
        <w:rPr>
          <w:sz w:val="18"/>
          <w:szCs w:val="18"/>
          <w:lang w:val="en-US"/>
        </w:rPr>
        <w:t xml:space="preserve"> and </w:t>
      </w:r>
      <w:r w:rsidR="004E2AF6">
        <w:rPr>
          <w:sz w:val="18"/>
          <w:szCs w:val="18"/>
          <w:lang w:val="en-US"/>
        </w:rPr>
        <w:t>duty cycle</w:t>
      </w:r>
      <w:r w:rsidR="00066D5A" w:rsidRPr="007C03F6">
        <w:rPr>
          <w:sz w:val="18"/>
          <w:szCs w:val="18"/>
        </w:rPr>
        <w:t>.</w:t>
      </w:r>
      <w:r w:rsidR="00066D5A">
        <w:rPr>
          <w:sz w:val="18"/>
          <w:szCs w:val="18"/>
          <w:lang w:val="en-US"/>
        </w:rPr>
        <w:t xml:space="preserve"> </w:t>
      </w:r>
      <w:r w:rsidR="007C03F6" w:rsidRPr="007C03F6">
        <w:rPr>
          <w:sz w:val="18"/>
          <w:szCs w:val="18"/>
        </w:rPr>
        <w:t>The driver board consist</w:t>
      </w:r>
      <w:r>
        <w:rPr>
          <w:sz w:val="18"/>
          <w:szCs w:val="18"/>
          <w:lang w:val="en-US"/>
        </w:rPr>
        <w:t>s</w:t>
      </w:r>
      <w:r w:rsidR="007C03F6" w:rsidRPr="007C03F6">
        <w:rPr>
          <w:sz w:val="18"/>
          <w:szCs w:val="18"/>
        </w:rPr>
        <w:t xml:space="preserve"> of </w:t>
      </w:r>
      <w:r>
        <w:rPr>
          <w:sz w:val="18"/>
          <w:szCs w:val="18"/>
          <w:lang w:val="en-US"/>
        </w:rPr>
        <w:t xml:space="preserve">a </w:t>
      </w:r>
      <w:r w:rsidR="007C03F6" w:rsidRPr="007C03F6">
        <w:rPr>
          <w:sz w:val="18"/>
          <w:szCs w:val="18"/>
        </w:rPr>
        <w:t xml:space="preserve">bootstrap circuit based on IR2110, </w:t>
      </w:r>
      <w:r w:rsidR="007C0593">
        <w:rPr>
          <w:sz w:val="18"/>
          <w:szCs w:val="18"/>
        </w:rPr>
        <w:t>MOSFET</w:t>
      </w:r>
      <w:r w:rsidR="007C03F6" w:rsidRPr="007C03F6">
        <w:rPr>
          <w:sz w:val="18"/>
          <w:szCs w:val="18"/>
        </w:rPr>
        <w:t>s, three voltage regulator</w:t>
      </w:r>
      <w:r>
        <w:rPr>
          <w:sz w:val="18"/>
          <w:szCs w:val="18"/>
          <w:lang w:val="en-US"/>
        </w:rPr>
        <w:t>s</w:t>
      </w:r>
      <w:r w:rsidR="007C03F6" w:rsidRPr="007C03F6">
        <w:rPr>
          <w:sz w:val="18"/>
          <w:szCs w:val="18"/>
        </w:rPr>
        <w:t xml:space="preserve">, ESP32 microcontroller and ACS712 current sensor connection, logic level converter, and BLDC hall effect signal sensor conditioning. The implemented driver has </w:t>
      </w:r>
      <w:r>
        <w:rPr>
          <w:sz w:val="18"/>
          <w:szCs w:val="18"/>
          <w:lang w:val="en-US"/>
        </w:rPr>
        <w:t xml:space="preserve">a </w:t>
      </w:r>
      <w:r w:rsidR="007C03F6" w:rsidRPr="007C03F6">
        <w:rPr>
          <w:sz w:val="18"/>
          <w:szCs w:val="18"/>
        </w:rPr>
        <w:t>14</w:t>
      </w:r>
      <m:oMath>
        <m:r>
          <w:rPr>
            <w:rFonts w:ascii="Cambria Math" w:hAnsi="Cambria Math"/>
            <w:sz w:val="18"/>
            <w:szCs w:val="18"/>
          </w:rPr>
          <m:t xml:space="preserve"> ×</m:t>
        </m:r>
      </m:oMath>
      <w:r w:rsidR="007C03F6" w:rsidRPr="007C03F6">
        <w:rPr>
          <w:sz w:val="18"/>
          <w:szCs w:val="18"/>
        </w:rPr>
        <w:t>10 cm dimension tested to drive 24</w:t>
      </w:r>
      <w:r w:rsidR="00872AF0">
        <w:rPr>
          <w:sz w:val="18"/>
          <w:szCs w:val="18"/>
          <w:lang w:val="en-US"/>
        </w:rPr>
        <w:t xml:space="preserve"> </w:t>
      </w:r>
      <w:r w:rsidR="007C03F6" w:rsidRPr="007C03F6">
        <w:rPr>
          <w:sz w:val="18"/>
          <w:szCs w:val="18"/>
        </w:rPr>
        <w:t>V/135</w:t>
      </w:r>
      <w:r w:rsidR="00872AF0">
        <w:rPr>
          <w:sz w:val="18"/>
          <w:szCs w:val="18"/>
          <w:lang w:val="en-US"/>
        </w:rPr>
        <w:t xml:space="preserve"> </w:t>
      </w:r>
      <w:r w:rsidR="007C03F6" w:rsidRPr="007C03F6">
        <w:rPr>
          <w:sz w:val="18"/>
          <w:szCs w:val="18"/>
        </w:rPr>
        <w:t>W/6000</w:t>
      </w:r>
      <w:r w:rsidR="00872AF0">
        <w:rPr>
          <w:sz w:val="18"/>
          <w:szCs w:val="18"/>
          <w:lang w:val="en-US"/>
        </w:rPr>
        <w:t xml:space="preserve"> </w:t>
      </w:r>
      <w:r w:rsidR="007C03F6" w:rsidRPr="007C03F6">
        <w:rPr>
          <w:sz w:val="18"/>
          <w:szCs w:val="18"/>
        </w:rPr>
        <w:t xml:space="preserve">rpm sensored BLDC motor using six steps commutation with PWM inserted programmatically in ESP 32 to drive the high side </w:t>
      </w:r>
      <w:r w:rsidR="007C0593">
        <w:rPr>
          <w:sz w:val="18"/>
          <w:szCs w:val="18"/>
        </w:rPr>
        <w:t>MOSFET</w:t>
      </w:r>
      <w:r w:rsidR="007C03F6" w:rsidRPr="007C03F6">
        <w:rPr>
          <w:sz w:val="18"/>
          <w:szCs w:val="18"/>
        </w:rPr>
        <w:t xml:space="preserve"> of the driver without AND gate circuit.</w:t>
      </w:r>
      <w:r w:rsidR="008E6F00">
        <w:rPr>
          <w:sz w:val="18"/>
          <w:szCs w:val="18"/>
        </w:rPr>
        <w:t xml:space="preserve"> </w:t>
      </w:r>
      <w:r w:rsidR="000F1628">
        <w:rPr>
          <w:sz w:val="18"/>
          <w:szCs w:val="18"/>
        </w:rPr>
        <w:t>The</w:t>
      </w:r>
      <w:r w:rsidR="003E14AF">
        <w:rPr>
          <w:sz w:val="18"/>
          <w:szCs w:val="18"/>
        </w:rPr>
        <w:t xml:space="preserve"> effect of </w:t>
      </w:r>
      <w:r>
        <w:rPr>
          <w:sz w:val="18"/>
          <w:szCs w:val="18"/>
          <w:lang w:val="en-US"/>
        </w:rPr>
        <w:t>PWM</w:t>
      </w:r>
      <w:r w:rsidR="003E14AF">
        <w:rPr>
          <w:sz w:val="18"/>
          <w:szCs w:val="18"/>
        </w:rPr>
        <w:t xml:space="preserve"> frequency</w:t>
      </w:r>
      <w:r w:rsidR="004379E6">
        <w:rPr>
          <w:sz w:val="18"/>
          <w:szCs w:val="18"/>
        </w:rPr>
        <w:t xml:space="preserve"> and </w:t>
      </w:r>
      <w:r w:rsidR="004E2AF6">
        <w:rPr>
          <w:sz w:val="18"/>
          <w:szCs w:val="18"/>
        </w:rPr>
        <w:t>duty cycle</w:t>
      </w:r>
      <w:r w:rsidR="004379E6">
        <w:rPr>
          <w:sz w:val="18"/>
          <w:szCs w:val="18"/>
        </w:rPr>
        <w:t xml:space="preserve"> variation</w:t>
      </w:r>
      <w:r w:rsidR="003E14AF">
        <w:rPr>
          <w:sz w:val="18"/>
          <w:szCs w:val="18"/>
        </w:rPr>
        <w:t xml:space="preserve"> </w:t>
      </w:r>
      <w:r>
        <w:rPr>
          <w:sz w:val="18"/>
          <w:szCs w:val="18"/>
          <w:lang w:val="en-US"/>
        </w:rPr>
        <w:t>on</w:t>
      </w:r>
      <w:r w:rsidR="003E14AF">
        <w:rPr>
          <w:sz w:val="18"/>
          <w:szCs w:val="18"/>
        </w:rPr>
        <w:t xml:space="preserve"> the</w:t>
      </w:r>
      <w:r w:rsidR="000F1628">
        <w:rPr>
          <w:sz w:val="18"/>
          <w:szCs w:val="18"/>
        </w:rPr>
        <w:t xml:space="preserve"> </w:t>
      </w:r>
      <w:r w:rsidR="0090365D">
        <w:rPr>
          <w:sz w:val="18"/>
          <w:szCs w:val="18"/>
        </w:rPr>
        <w:t xml:space="preserve">speed and </w:t>
      </w:r>
      <w:r w:rsidR="002112A6">
        <w:rPr>
          <w:sz w:val="18"/>
          <w:szCs w:val="18"/>
        </w:rPr>
        <w:t xml:space="preserve">current of the </w:t>
      </w:r>
      <w:r w:rsidR="000F1628">
        <w:rPr>
          <w:sz w:val="18"/>
          <w:szCs w:val="18"/>
        </w:rPr>
        <w:t xml:space="preserve">motor is </w:t>
      </w:r>
      <w:r w:rsidR="004379E6">
        <w:rPr>
          <w:sz w:val="18"/>
          <w:szCs w:val="18"/>
        </w:rPr>
        <w:t>investigated</w:t>
      </w:r>
      <w:r w:rsidR="00C72E23">
        <w:rPr>
          <w:sz w:val="18"/>
          <w:szCs w:val="18"/>
        </w:rPr>
        <w:t>.</w:t>
      </w:r>
      <w:r w:rsidR="007C03F6" w:rsidRPr="007C03F6">
        <w:rPr>
          <w:sz w:val="18"/>
          <w:szCs w:val="18"/>
        </w:rPr>
        <w:t xml:space="preserve"> The results showed that the driver with both 12 V and 24 V voltage source and 68 μF bootstrap capacitor work optimally in 20 </w:t>
      </w:r>
      <w:r w:rsidR="002F3BC4">
        <w:rPr>
          <w:sz w:val="18"/>
          <w:szCs w:val="18"/>
          <w:lang w:val="en-US"/>
        </w:rPr>
        <w:t>kHz</w:t>
      </w:r>
      <w:r w:rsidR="007C03F6" w:rsidRPr="007C03F6">
        <w:rPr>
          <w:sz w:val="18"/>
          <w:szCs w:val="18"/>
        </w:rPr>
        <w:t xml:space="preserve"> PWM frequency both in open loop and closed loop speed control test</w:t>
      </w:r>
      <w:r w:rsidR="00A74B09">
        <w:rPr>
          <w:sz w:val="18"/>
          <w:szCs w:val="18"/>
          <w:lang w:val="en-US"/>
        </w:rPr>
        <w:t>s</w:t>
      </w:r>
      <w:r w:rsidR="007C03F6" w:rsidRPr="007C03F6">
        <w:rPr>
          <w:sz w:val="18"/>
          <w:szCs w:val="18"/>
        </w:rPr>
        <w:t>.</w:t>
      </w:r>
      <w:r w:rsidR="006F4D06">
        <w:rPr>
          <w:sz w:val="18"/>
          <w:szCs w:val="18"/>
        </w:rPr>
        <w:t xml:space="preserve"> </w:t>
      </w:r>
      <w:r w:rsidR="004379E6">
        <w:rPr>
          <w:sz w:val="18"/>
          <w:szCs w:val="18"/>
        </w:rPr>
        <w:t>The motor reach</w:t>
      </w:r>
      <w:r w:rsidR="00A74B09">
        <w:rPr>
          <w:sz w:val="18"/>
          <w:szCs w:val="18"/>
          <w:lang w:val="en-US"/>
        </w:rPr>
        <w:t>es</w:t>
      </w:r>
      <w:r w:rsidR="004379E6">
        <w:rPr>
          <w:sz w:val="18"/>
          <w:szCs w:val="18"/>
        </w:rPr>
        <w:t xml:space="preserve"> </w:t>
      </w:r>
      <w:r w:rsidR="00E445A8">
        <w:rPr>
          <w:sz w:val="18"/>
          <w:szCs w:val="18"/>
        </w:rPr>
        <w:t xml:space="preserve">129 W for the largest power </w:t>
      </w:r>
      <w:r w:rsidR="00F6179D">
        <w:rPr>
          <w:sz w:val="18"/>
          <w:szCs w:val="18"/>
        </w:rPr>
        <w:t xml:space="preserve">and 5250 rpm for the fastest speed in </w:t>
      </w:r>
      <w:r w:rsidR="00A74B09">
        <w:rPr>
          <w:sz w:val="18"/>
          <w:szCs w:val="18"/>
          <w:lang w:val="en-US"/>
        </w:rPr>
        <w:t xml:space="preserve">a </w:t>
      </w:r>
      <w:r w:rsidR="00F6179D">
        <w:rPr>
          <w:sz w:val="18"/>
          <w:szCs w:val="18"/>
        </w:rPr>
        <w:t>24 V supply.</w:t>
      </w:r>
    </w:p>
    <w:p w14:paraId="1B9335F8" w14:textId="77777777" w:rsidR="00565664" w:rsidRPr="00601636" w:rsidRDefault="00565664" w:rsidP="00565664">
      <w:pPr>
        <w:rPr>
          <w:sz w:val="18"/>
          <w:szCs w:val="18"/>
        </w:rPr>
      </w:pPr>
    </w:p>
    <w:p w14:paraId="798A3C76" w14:textId="6FB2EB4D" w:rsidR="00375A56" w:rsidRPr="00601636" w:rsidRDefault="00375A56" w:rsidP="000D24E5">
      <w:pPr>
        <w:ind w:firstLine="0"/>
        <w:rPr>
          <w:rStyle w:val="IEEEAbtractChar"/>
          <w:b w:val="0"/>
          <w:szCs w:val="18"/>
          <w:lang w:val="id-ID"/>
        </w:rPr>
      </w:pPr>
      <w:r w:rsidRPr="00601636">
        <w:rPr>
          <w:rStyle w:val="IEEEAbstractHeadingChar"/>
          <w:i w:val="0"/>
          <w:szCs w:val="18"/>
        </w:rPr>
        <w:t>Key</w:t>
      </w:r>
      <w:r w:rsidR="001B3DAC" w:rsidRPr="00601636">
        <w:rPr>
          <w:rStyle w:val="IEEEAbstractHeadingChar"/>
          <w:i w:val="0"/>
          <w:szCs w:val="18"/>
        </w:rPr>
        <w:t>words</w:t>
      </w:r>
      <w:r w:rsidRPr="00601636">
        <w:rPr>
          <w:rStyle w:val="IEEEAbstractHeadingChar"/>
          <w:i w:val="0"/>
          <w:szCs w:val="18"/>
        </w:rPr>
        <w:t>:</w:t>
      </w:r>
      <w:r w:rsidRPr="00601636">
        <w:rPr>
          <w:rStyle w:val="IEEEAbstractHeadingChar"/>
          <w:b w:val="0"/>
          <w:i w:val="0"/>
          <w:szCs w:val="18"/>
        </w:rPr>
        <w:t xml:space="preserve"> </w:t>
      </w:r>
      <w:r w:rsidR="00824DFE" w:rsidRPr="00824DFE">
        <w:rPr>
          <w:rStyle w:val="IEEEAbtractChar"/>
          <w:b w:val="0"/>
          <w:szCs w:val="18"/>
        </w:rPr>
        <w:t>BLDC motor, 3 phases motor driver, bootstrap circuit</w:t>
      </w:r>
      <w:r w:rsidR="009E1A93">
        <w:rPr>
          <w:rStyle w:val="IEEEAbtractChar"/>
          <w:b w:val="0"/>
          <w:szCs w:val="18"/>
        </w:rPr>
        <w:t>.</w:t>
      </w:r>
    </w:p>
    <w:p w14:paraId="473E851C" w14:textId="77777777" w:rsidR="00565664" w:rsidRPr="00721BEF" w:rsidRDefault="00565664" w:rsidP="00FC4311">
      <w:pPr>
        <w:pBdr>
          <w:bottom w:val="single" w:sz="6" w:space="1" w:color="auto"/>
        </w:pBdr>
        <w:spacing w:after="240"/>
        <w:ind w:firstLine="0"/>
        <w:rPr>
          <w:rStyle w:val="IEEEAbtractChar"/>
          <w:i/>
          <w:color w:val="FF0000"/>
          <w:szCs w:val="18"/>
        </w:rPr>
      </w:pPr>
    </w:p>
    <w:p w14:paraId="4C0BC53A" w14:textId="77777777" w:rsidR="00565664" w:rsidRPr="00721BEF" w:rsidRDefault="00565664" w:rsidP="001B6288">
      <w:pPr>
        <w:ind w:firstLine="0"/>
        <w:rPr>
          <w:color w:val="FF0000"/>
          <w:lang w:val="en-US"/>
        </w:rPr>
        <w:sectPr w:rsidR="00565664" w:rsidRPr="00721BEF" w:rsidSect="00FC4311">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108"/>
          <w:cols w:space="284"/>
          <w:titlePg/>
          <w:docGrid w:linePitch="272"/>
        </w:sectPr>
      </w:pPr>
    </w:p>
    <w:p w14:paraId="7A9A1803" w14:textId="77777777" w:rsidR="009431ED" w:rsidRPr="007C588D" w:rsidRDefault="0081126A" w:rsidP="000D24E5">
      <w:pPr>
        <w:pStyle w:val="Heading1"/>
        <w:spacing w:before="0"/>
      </w:pPr>
      <w:r w:rsidRPr="007C588D">
        <w:t>Introduction</w:t>
      </w:r>
    </w:p>
    <w:p w14:paraId="34C94AEA" w14:textId="1B8AD95F" w:rsidR="00F805FB" w:rsidRPr="00F805FB" w:rsidRDefault="00D45FAA" w:rsidP="00F805FB">
      <w:pPr>
        <w:rPr>
          <w:lang w:val="en-US"/>
        </w:rPr>
      </w:pPr>
      <w:r>
        <w:rPr>
          <w:lang w:val="en-US"/>
        </w:rPr>
        <w:t>A b</w:t>
      </w:r>
      <w:r w:rsidR="00F805FB" w:rsidRPr="00F805FB">
        <w:rPr>
          <w:lang w:val="en-US"/>
        </w:rPr>
        <w:t xml:space="preserve">rushless DC (BLDC) motor is a type of magnet permanent motor with electronic commutation instead of brush like in a brushed dc motor. Although called </w:t>
      </w:r>
      <w:r>
        <w:rPr>
          <w:lang w:val="en-US"/>
        </w:rPr>
        <w:t xml:space="preserve">a </w:t>
      </w:r>
      <w:r w:rsidR="00F805FB" w:rsidRPr="00F805FB">
        <w:rPr>
          <w:lang w:val="en-US"/>
        </w:rPr>
        <w:t xml:space="preserve">DC motor, </w:t>
      </w:r>
      <w:r>
        <w:rPr>
          <w:lang w:val="en-US"/>
        </w:rPr>
        <w:t xml:space="preserve">a </w:t>
      </w:r>
      <w:r w:rsidR="00F805FB" w:rsidRPr="00F805FB">
        <w:rPr>
          <w:lang w:val="en-US"/>
        </w:rPr>
        <w:t xml:space="preserve">BLDC motor is a three-phase motor that cannot work directly with DC current but requires electronic commutation to replace the brush function in </w:t>
      </w:r>
      <w:r>
        <w:rPr>
          <w:lang w:val="en-US"/>
        </w:rPr>
        <w:t xml:space="preserve">a </w:t>
      </w:r>
      <w:r w:rsidR="00F805FB" w:rsidRPr="00F805FB">
        <w:rPr>
          <w:lang w:val="en-US"/>
        </w:rPr>
        <w:t>DC motor</w:t>
      </w:r>
      <w:r w:rsidR="004A5CFA">
        <w:rPr>
          <w:lang w:val="en-US"/>
        </w:rPr>
        <w:t xml:space="preserve"> </w:t>
      </w:r>
      <w:r w:rsidR="00D36556">
        <w:rPr>
          <w:lang w:val="en-US"/>
        </w:rPr>
        <w:fldChar w:fldCharType="begin" w:fldLock="1"/>
      </w:r>
      <w:r w:rsidR="00A70EDE">
        <w:rPr>
          <w:lang w:val="en-US"/>
        </w:rPr>
        <w:instrText>ADDIN CSL_CITATION {"citationItems":[{"id":"ITEM-1","itemData":{"DOI":"10.1109/TEC.2020.3046183","ISSN":"0885-8969","abstract":"The application of Hall-based BLDC motors ranges from automotive accessory components such as oil and water pumps to high speed compressors. This paper proposes a new twelve-step unsymmetrical 160° commutation strategy using a single Hall-effect sensor method for brushless DC (BLDC) motor drives. The signal from the Hall-effect sensor is used to generate a number of pseudo Hall signals via a proposed speed-position estimator. The pseudo signals are then employed to control switching logic of a voltage source inverter (VSI). The effectiveness of the single Hall sensor method is examined on the unconventional 160° strategy, and on conventional 120°, 150° and 180° strategies with promising results. The paper presents a detailed comparison of the twelve-step unsymmetrical 160° commutation strategy with six-step voltage space vector that is used in conventional 120° and 180° strategies, and twelve-step symmetrical voltage space vector that is used in 150° strategy. Simulation results are validated via experimental measurements on a laboratory set-up using a real time dSPACE control environment, a representative BLDC motor prototype, a VSI and associated control components.","author":[{"dropping-particle":"","family":"Al-Adsani","given":"Ahmad S.","non-dropping-particle":"","parse-names":false,"suffix":""},{"dropping-particle":"","family":"AlSharidah","given":"Michel E.","non-dropping-particle":"","parse-names":false,"suffix":""},{"dropping-particle":"","family":"Beik","given":"Omid","non-dropping-particle":"","parse-names":false,"suffix":""}],"container-title":"IEEE Transactions on Energy Conversion","id":"ITEM-1","issue":"3","issued":{"date-parts":[["2021","9"]]},"page":"2025-2035","title":"BLDC Motor Drives: A Single Hall Sensor Method and a 160° Commutation Strategy","type":"article-journal","volume":"36"},"uris":["http://www.mendeley.com/documents/?uuid=39e0c3c7-85ce-43c7-9933-65717bed26e8"]}],"mendeley":{"formattedCitation":"[1]","plainTextFormattedCitation":"[1]","previouslyFormattedCitation":"[1]"},"properties":{"noteIndex":0},"schema":"https://github.com/citation-style-language/schema/raw/master/csl-citation.json"}</w:instrText>
      </w:r>
      <w:r w:rsidR="00D36556">
        <w:rPr>
          <w:lang w:val="en-US"/>
        </w:rPr>
        <w:fldChar w:fldCharType="separate"/>
      </w:r>
      <w:r w:rsidR="00D36556" w:rsidRPr="00D36556">
        <w:rPr>
          <w:noProof/>
          <w:lang w:val="en-US"/>
        </w:rPr>
        <w:t>[1]</w:t>
      </w:r>
      <w:r w:rsidR="00D36556">
        <w:rPr>
          <w:lang w:val="en-US"/>
        </w:rPr>
        <w:fldChar w:fldCharType="end"/>
      </w:r>
      <w:r w:rsidR="00F805FB" w:rsidRPr="00F805FB">
        <w:rPr>
          <w:lang w:val="en-US"/>
        </w:rPr>
        <w:t xml:space="preserve">. In the absence of </w:t>
      </w:r>
      <w:r>
        <w:rPr>
          <w:lang w:val="en-US"/>
        </w:rPr>
        <w:t xml:space="preserve">a </w:t>
      </w:r>
      <w:r w:rsidR="00F805FB" w:rsidRPr="00F805FB">
        <w:rPr>
          <w:lang w:val="en-US"/>
        </w:rPr>
        <w:t xml:space="preserve">brush, </w:t>
      </w:r>
      <w:r>
        <w:rPr>
          <w:lang w:val="en-US"/>
        </w:rPr>
        <w:t xml:space="preserve">the </w:t>
      </w:r>
      <w:r w:rsidR="00F805FB" w:rsidRPr="00F805FB">
        <w:rPr>
          <w:lang w:val="en-US"/>
        </w:rPr>
        <w:t>BLDC motor has advantages such as less maintenance for brush replacement, bigger torque, better dynamic performance, and higher efficiency</w:t>
      </w:r>
      <w:r w:rsidR="00A70EDE">
        <w:rPr>
          <w:lang w:val="en-US"/>
        </w:rPr>
        <w:t xml:space="preserve"> </w:t>
      </w:r>
      <w:r w:rsidR="00A70EDE">
        <w:rPr>
          <w:lang w:val="en-US"/>
        </w:rPr>
        <w:fldChar w:fldCharType="begin" w:fldLock="1"/>
      </w:r>
      <w:r w:rsidR="00AB52B7">
        <w:rPr>
          <w:lang w:val="en-US"/>
        </w:rPr>
        <w:instrText>ADDIN CSL_CITATION {"citationItems":[{"id":"ITEM-1","itemData":{"abstract":"Brushless DC machines (BLDC), Permanent Magnet Synchronous Machines (PMSM), Stepping Motors and Brushed DC machines (BDC) usage is ubiquitous in the power range below 1,5kW. There is a lot of common knowledge on these technologies. Stepping Motors are ideally suited for open loop positioning, BLDC machines are the most obvious candidate for high-speed applications, etc. However, literature lacks comprehensive research comparing these machines over a large range of applications. In this paper, more than 100 motors are considered. Their characteristics are compared and presented in a comprehensive way. These results support the common knowledge concerning the field of application of each technology and new insights follow from this quantitative comparison.","author":[{"dropping-particle":"","family":"Derammelaere","given":"Stijn","non-dropping-particle":"","parse-names":false,"suffix":""},{"dropping-particle":"","family":"Haemers","given":"Michiel","non-dropping-particle":"","parse-names":false,"suffix":""},{"dropping-particle":"De","family":"Viaene","given":"Jasper","non-dropping-particle":"","parse-names":false,"suffix":""},{"dropping-particle":"","family":"Verbelen","given":"Florian","non-dropping-particle":"","parse-names":false,"suffix":""},{"dropping-particle":"","family":"Stockman","given":"Kurt","non-dropping-particle":"","parse-names":false,"suffix":""}],"container-title":"2016 19th International Conference on Electrical Machines and Systems (ICEMS)","id":"ITEM-1","issued":{"date-parts":[["2017"]]},"publisher":"IEEE","publisher-place":"Chiba, Japan","title":"A Quantitative Comparison Between BLDC, PMSM, Brushed DC and Stepping Motor Technologies","type":"paper-conference"},"uris":["http://www.mendeley.com/documents/?uuid=1135624d-2cdc-470b-92f7-7de021378509"]}],"mendeley":{"formattedCitation":"[2]","plainTextFormattedCitation":"[2]","previouslyFormattedCitation":"[2]"},"properties":{"noteIndex":0},"schema":"https://github.com/citation-style-language/schema/raw/master/csl-citation.json"}</w:instrText>
      </w:r>
      <w:r w:rsidR="00A70EDE">
        <w:rPr>
          <w:lang w:val="en-US"/>
        </w:rPr>
        <w:fldChar w:fldCharType="separate"/>
      </w:r>
      <w:r w:rsidR="00A70EDE" w:rsidRPr="00A70EDE">
        <w:rPr>
          <w:noProof/>
          <w:lang w:val="en-US"/>
        </w:rPr>
        <w:t>[2]</w:t>
      </w:r>
      <w:r w:rsidR="00A70EDE">
        <w:rPr>
          <w:lang w:val="en-US"/>
        </w:rPr>
        <w:fldChar w:fldCharType="end"/>
      </w:r>
      <w:r w:rsidR="00F805FB" w:rsidRPr="00F805FB">
        <w:rPr>
          <w:lang w:val="en-US"/>
        </w:rPr>
        <w:t xml:space="preserve">. So that the BLDC motor has become more popular </w:t>
      </w:r>
      <w:r>
        <w:rPr>
          <w:lang w:val="en-US"/>
        </w:rPr>
        <w:t xml:space="preserve">and </w:t>
      </w:r>
      <w:r w:rsidR="00F805FB" w:rsidRPr="00F805FB">
        <w:rPr>
          <w:lang w:val="en-US"/>
        </w:rPr>
        <w:t>used in various fields as a drive system for automotive, robotics, aviation, the factory</w:t>
      </w:r>
      <w:r>
        <w:rPr>
          <w:lang w:val="en-US"/>
        </w:rPr>
        <w:t>,</w:t>
      </w:r>
      <w:r w:rsidR="00F805FB" w:rsidRPr="00F805FB">
        <w:rPr>
          <w:lang w:val="en-US"/>
        </w:rPr>
        <w:t xml:space="preserve"> and household appliances </w:t>
      </w:r>
      <w:r w:rsidR="00AB52B7">
        <w:rPr>
          <w:lang w:val="en-US"/>
        </w:rPr>
        <w:fldChar w:fldCharType="begin" w:fldLock="1"/>
      </w:r>
      <w:r w:rsidR="00AB52B7">
        <w:rPr>
          <w:lang w:val="en-US"/>
        </w:rPr>
        <w:instrText>ADDIN CSL_CITATION {"citationItems":[{"id":"ITEM-1","itemData":{"DOI":"10.1109/ACCESS.2022.3175011","ISSN":"2169-3536","abstract":"Brushless direct current (BLDC) motors are mostly preferred for dynamic applications such as automotive industries, pumping industries, and rolling industries. It is predicted that by 2030, BLDC motors will become mainstream of power transmission in industries replacing traditional induction motors. Though the BLDC motors are gaining interest in industrial and commercial applications, the future of BLDC motors faces indispensable concerns and open research challenges. Considering the case of reliability and durability, the BLDC motor fails to yield improved fault tolerance capability, reduced electromagnetic interference, reduced acoustic noise, reduced flux ripple, and reduced torque ripple. To address these issues, closed-loop vector control is a promising methodology for BLDC motors. In the literature survey of the past five years, limited surveys were conducted on BLDC motor controllers and designing. Moreover, vital problems such as comparison between existing vector control schemes, fault tolerance control improvement, reduction in electromagnetic interference in BLDC motor controller, and other issues are not addressed. This encourages the author in conducting this survey of addressing the critical challenges of BLDC motors. Furthermore, comprehensive study on various advanced controls of BLDC motors such as fault tolerance control, Electromagnetic interference reduction, field orientation control (FOC), direct torque control (DTC), current shaping, input voltage control, intelligent control, drive-inverter topology, and its principle of operation in reducing torque ripples are discussed in detail. This paper also discusses BLDC motor history, types of BLDC motor, BLDC motor structure, Mathematical modeling of BLDC and BLDC motor standards for various applications.","author":[{"dropping-particle":"","family":"Mohanraj","given":"Deepak","non-dropping-particle":"","parse-names":false,"suffix":""},{"dropping-particle":"","family":"Aruldavid","given":"Ranjeev","non-dropping-particle":"","parse-names":false,"suffix":""},{"dropping-particle":"","family":"Verma","given":"Rajesh","non-dropping-particle":"","parse-names":false,"suffix":""},{"dropping-particle":"","family":"Sathiyasekar","given":"K.","non-dropping-particle":"","parse-names":false,"suffix":""},{"dropping-particle":"","family":"Barnawi","given":"Abdulwasa B.","non-dropping-particle":"","parse-names":false,"suffix":""},{"dropping-particle":"","family":"Chokkalingam","given":"Bharatiraja","non-dropping-particle":"","parse-names":false,"suffix":""},{"dropping-particle":"","family":"Mihet-Popa","given":"Lucian","non-dropping-particle":"","parse-names":false,"suffix":""}],"container-title":"IEEE Access","id":"ITEM-1","issued":{"date-parts":[["2022"]]},"page":"54833-54869","publisher":"IEEE","title":"A Review of BLDC Motor: State of Art, Advanced Control Techniques, and Applications","type":"article-journal","volume":"10"},"uris":["http://www.mendeley.com/documents/?uuid=d946b6ef-f6f7-4719-9b5b-7431173ef058"]}],"mendeley":{"formattedCitation":"[3]","plainTextFormattedCitation":"[3]","previouslyFormattedCitation":"[3]"},"properties":{"noteIndex":0},"schema":"https://github.com/citation-style-language/schema/raw/master/csl-citation.json"}</w:instrText>
      </w:r>
      <w:r w:rsidR="00AB52B7">
        <w:rPr>
          <w:lang w:val="en-US"/>
        </w:rPr>
        <w:fldChar w:fldCharType="separate"/>
      </w:r>
      <w:r w:rsidR="00AB52B7" w:rsidRPr="00AB52B7">
        <w:rPr>
          <w:noProof/>
          <w:lang w:val="en-US"/>
        </w:rPr>
        <w:t>[3]</w:t>
      </w:r>
      <w:r w:rsidR="00AB52B7">
        <w:rPr>
          <w:lang w:val="en-US"/>
        </w:rPr>
        <w:fldChar w:fldCharType="end"/>
      </w:r>
      <w:r w:rsidR="00F805FB" w:rsidRPr="00F805FB">
        <w:rPr>
          <w:lang w:val="en-US"/>
        </w:rPr>
        <w:t xml:space="preserve">, </w:t>
      </w:r>
      <w:r w:rsidR="00AB52B7">
        <w:rPr>
          <w:lang w:val="en-US"/>
        </w:rPr>
        <w:fldChar w:fldCharType="begin" w:fldLock="1"/>
      </w:r>
      <w:r w:rsidR="00333343">
        <w:rPr>
          <w:lang w:val="en-US"/>
        </w:rPr>
        <w:instrText>ADDIN CSL_CITATION {"citationItems":[{"id":"ITEM-1","itemData":{"DOI":"10.1080/01998595.2018.12002418","ISSN":"0199-8595","abstract":"In modern industries and commercial buildings, optimization of heating ventilation and air conditioning (HVAC) systems is given greater focus as it is one of the major contributors for their energy consumption. Recent research studies highlight the advantages with respect to electrical parameters of energy efficient retrofits in air handling units (AHU) with an electronically commutated brushless direct current (EC BLDC) motor instead of an induction motor (IM). This article further provides technical review of inherent advantages such as reduction in noise and space, improvement in flexibility and reliability through data from real time implementation and experiments, along with simulation studies. Encouraging results from experimental data revealed that the EC BLDC motor driven fans can be deployed without noise attenuators and maintain noise levels below threshold standards. In addition, EC BLDC motor fans have a smaller form factor that makes the overall size of the AHU smaller and more compact. Simulation and real time data shows that accommodating AHUs inside the factory reduces loss in refrigeration as a result of solar heat gain when compared to conventional outdoor installation. This further reduces the maintenance and life time costs with improved reliability. Computational fluid dynamic (CFD) analysis performed in this work also shows lesser turbulence losses with the EC BLDC fan and promotes future study prospects on reduction in static pressure losses by redesigning the air path profile in an AHU.","author":[{"dropping-particle":"","family":"Banu Rekha","given":"B.","non-dropping-particle":"","parse-names":false,"suffix":""},{"dropping-particle":"","family":"Somasundaram","given":"B.","non-dropping-particle":"","parse-names":false,"suffix":""},{"dropping-particle":"","family":"Ashok Kumar","given":"L.","non-dropping-particle":"","parse-names":false,"suffix":""},{"dropping-particle":"","family":"Balekai","given":"Pruthviraj","non-dropping-particle":"","parse-names":false,"suffix":""}],"container-title":"Energy Engineering","id":"ITEM-1","issue":"3","issued":{"date-parts":[["2018","5","20"]]},"page":"57-74","title":"A Technical Review on Advantages of Using EC BLDC Fans in Factory and Commercial Buildings","type":"article-journal","volume":"115"},"uris":["http://www.mendeley.com/documents/?uuid=2a711b96-d738-472f-ba17-58cb2b1c8315"]}],"mendeley":{"formattedCitation":"[4]","plainTextFormattedCitation":"[4]","previouslyFormattedCitation":"[4]"},"properties":{"noteIndex":0},"schema":"https://github.com/citation-style-language/schema/raw/master/csl-citation.json"}</w:instrText>
      </w:r>
      <w:r w:rsidR="00AB52B7">
        <w:rPr>
          <w:lang w:val="en-US"/>
        </w:rPr>
        <w:fldChar w:fldCharType="separate"/>
      </w:r>
      <w:r w:rsidR="00AB52B7" w:rsidRPr="00AB52B7">
        <w:rPr>
          <w:noProof/>
          <w:lang w:val="en-US"/>
        </w:rPr>
        <w:t>[4]</w:t>
      </w:r>
      <w:r w:rsidR="00AB52B7">
        <w:rPr>
          <w:lang w:val="en-US"/>
        </w:rPr>
        <w:fldChar w:fldCharType="end"/>
      </w:r>
      <w:r w:rsidR="00F805FB" w:rsidRPr="00F805FB">
        <w:rPr>
          <w:lang w:val="en-US"/>
        </w:rPr>
        <w:t>. Nevertheless, since the BLDC motor requires electronic commutation, it needs a more complex driver than</w:t>
      </w:r>
      <w:r w:rsidR="00630F35">
        <w:rPr>
          <w:lang w:val="en-US"/>
        </w:rPr>
        <w:t xml:space="preserve"> a</w:t>
      </w:r>
      <w:r w:rsidR="00F805FB" w:rsidRPr="00F805FB">
        <w:rPr>
          <w:lang w:val="en-US"/>
        </w:rPr>
        <w:t xml:space="preserve"> DC motor. </w:t>
      </w:r>
    </w:p>
    <w:p w14:paraId="294BB911" w14:textId="60BCA472" w:rsidR="00F805FB" w:rsidRPr="00F805FB" w:rsidRDefault="00FC4311" w:rsidP="00F805FB">
      <w:pPr>
        <w:rPr>
          <w:lang w:val="en-US"/>
        </w:rPr>
      </w:pPr>
      <w:r w:rsidRPr="00FB3956">
        <w:rPr>
          <w:noProof/>
          <w:lang w:eastAsia="id-ID"/>
        </w:rPr>
        <mc:AlternateContent>
          <mc:Choice Requires="wps">
            <w:drawing>
              <wp:anchor distT="0" distB="0" distL="114300" distR="114300" simplePos="0" relativeHeight="251698176" behindDoc="1" locked="0" layoutInCell="1" allowOverlap="1" wp14:anchorId="57484B12" wp14:editId="37599E74">
                <wp:simplePos x="0" y="0"/>
                <wp:positionH relativeFrom="column">
                  <wp:posOffset>-40640</wp:posOffset>
                </wp:positionH>
                <wp:positionV relativeFrom="margin">
                  <wp:align>bottom</wp:align>
                </wp:positionV>
                <wp:extent cx="2915920" cy="109220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1092200"/>
                        </a:xfrm>
                        <a:prstGeom prst="rect">
                          <a:avLst/>
                        </a:prstGeom>
                        <a:noFill/>
                        <a:ln>
                          <a:noFill/>
                        </a:ln>
                      </wps:spPr>
                      <wps:txbx>
                        <w:txbxContent>
                          <w:p w14:paraId="059205A7" w14:textId="77777777" w:rsidR="00FC4311" w:rsidRPr="00F74689" w:rsidRDefault="00FC4311" w:rsidP="00FC4311">
                            <w:pPr>
                              <w:widowControl w:val="0"/>
                              <w:pBdr>
                                <w:top w:val="single" w:sz="6" w:space="1" w:color="auto"/>
                              </w:pBdr>
                              <w:autoSpaceDE w:val="0"/>
                              <w:autoSpaceDN w:val="0"/>
                              <w:adjustRightInd w:val="0"/>
                              <w:ind w:right="-28" w:firstLine="0"/>
                              <w:jc w:val="left"/>
                              <w:rPr>
                                <w:i/>
                                <w:w w:val="104"/>
                                <w:sz w:val="16"/>
                                <w:szCs w:val="16"/>
                              </w:rPr>
                            </w:pPr>
                            <w:bookmarkStart w:id="0" w:name="_Hlk91702109"/>
                            <w:bookmarkEnd w:id="0"/>
                            <w:r w:rsidRPr="00F74689">
                              <w:rPr>
                                <w:i/>
                                <w:w w:val="104"/>
                                <w:sz w:val="16"/>
                                <w:szCs w:val="16"/>
                              </w:rPr>
                              <w:t xml:space="preserve">* </w:t>
                            </w:r>
                            <w:r w:rsidRPr="00F74689">
                              <w:rPr>
                                <w:w w:val="104"/>
                                <w:sz w:val="16"/>
                                <w:szCs w:val="16"/>
                              </w:rPr>
                              <w:t>Corresponding Author</w:t>
                            </w:r>
                            <w:r w:rsidRPr="00F74689">
                              <w:rPr>
                                <w:i/>
                                <w:w w:val="104"/>
                                <w:sz w:val="16"/>
                                <w:szCs w:val="16"/>
                              </w:rPr>
                              <w:t xml:space="preserve">. </w:t>
                            </w:r>
                          </w:p>
                          <w:p w14:paraId="4DEF866C" w14:textId="46D3B790" w:rsidR="00FC4311" w:rsidRPr="00617EC4" w:rsidRDefault="00FC4311" w:rsidP="00FC4311">
                            <w:pPr>
                              <w:pStyle w:val="AuthorAfiliation"/>
                              <w:jc w:val="left"/>
                              <w:rPr>
                                <w:i w:val="0"/>
                                <w:szCs w:val="16"/>
                                <w:lang w:val="en-US"/>
                              </w:rPr>
                            </w:pPr>
                            <w:r w:rsidRPr="00617EC4">
                              <w:rPr>
                                <w:i w:val="0"/>
                                <w:w w:val="104"/>
                                <w:szCs w:val="16"/>
                              </w:rPr>
                              <w:t xml:space="preserve">Email: </w:t>
                            </w:r>
                            <w:r w:rsidR="007B32AF" w:rsidRPr="00617EC4">
                              <w:rPr>
                                <w:i w:val="0"/>
                                <w:w w:val="104"/>
                                <w:szCs w:val="16"/>
                              </w:rPr>
                              <w:t>khoirudinfathoni@mail.unnes.ac.id</w:t>
                            </w:r>
                          </w:p>
                          <w:p w14:paraId="7904C442" w14:textId="63A04D57" w:rsidR="00FC4311" w:rsidRPr="00617EC4" w:rsidRDefault="00FC4311" w:rsidP="00FC4311">
                            <w:pPr>
                              <w:widowControl w:val="0"/>
                              <w:tabs>
                                <w:tab w:val="left" w:pos="1985"/>
                              </w:tabs>
                              <w:autoSpaceDE w:val="0"/>
                              <w:autoSpaceDN w:val="0"/>
                              <w:adjustRightInd w:val="0"/>
                              <w:ind w:right="-28" w:firstLine="0"/>
                              <w:rPr>
                                <w:w w:val="104"/>
                                <w:sz w:val="16"/>
                                <w:szCs w:val="16"/>
                                <w:lang w:val="en-US"/>
                              </w:rPr>
                            </w:pPr>
                            <w:r w:rsidRPr="00617EC4">
                              <w:rPr>
                                <w:w w:val="104"/>
                                <w:sz w:val="16"/>
                                <w:szCs w:val="16"/>
                              </w:rPr>
                              <w:t xml:space="preserve">Received: </w:t>
                            </w:r>
                            <w:r w:rsidR="00617EC4" w:rsidRPr="00617EC4">
                              <w:rPr>
                                <w:w w:val="104"/>
                                <w:sz w:val="16"/>
                                <w:szCs w:val="16"/>
                                <w:lang w:val="en-US"/>
                              </w:rPr>
                              <w:t>August 01, 2023</w:t>
                            </w:r>
                            <w:r w:rsidRPr="00617EC4">
                              <w:rPr>
                                <w:w w:val="104"/>
                                <w:sz w:val="16"/>
                                <w:szCs w:val="16"/>
                                <w:lang w:val="en-US"/>
                              </w:rPr>
                              <w:tab/>
                            </w:r>
                            <w:r w:rsidRPr="00617EC4">
                              <w:rPr>
                                <w:w w:val="104"/>
                                <w:sz w:val="16"/>
                                <w:szCs w:val="16"/>
                              </w:rPr>
                              <w:tab/>
                              <w:t>;</w:t>
                            </w:r>
                            <w:r w:rsidRPr="00617EC4">
                              <w:rPr>
                                <w:w w:val="104"/>
                                <w:sz w:val="16"/>
                                <w:szCs w:val="16"/>
                                <w:lang w:val="en-US"/>
                              </w:rPr>
                              <w:t xml:space="preserve"> </w:t>
                            </w:r>
                            <w:r w:rsidRPr="00617EC4">
                              <w:rPr>
                                <w:w w:val="104"/>
                                <w:sz w:val="16"/>
                                <w:szCs w:val="16"/>
                              </w:rPr>
                              <w:t xml:space="preserve">Revised: </w:t>
                            </w:r>
                            <w:r w:rsidRPr="00617EC4">
                              <w:rPr>
                                <w:w w:val="104"/>
                                <w:sz w:val="16"/>
                                <w:szCs w:val="16"/>
                                <w:lang w:val="en-US"/>
                              </w:rPr>
                              <w:t xml:space="preserve">October </w:t>
                            </w:r>
                            <w:r w:rsidR="00617EC4" w:rsidRPr="00617EC4">
                              <w:rPr>
                                <w:w w:val="104"/>
                                <w:sz w:val="16"/>
                                <w:szCs w:val="16"/>
                                <w:lang w:val="en-US"/>
                              </w:rPr>
                              <w:t>30</w:t>
                            </w:r>
                            <w:r w:rsidRPr="00617EC4">
                              <w:rPr>
                                <w:w w:val="104"/>
                                <w:sz w:val="16"/>
                                <w:szCs w:val="16"/>
                                <w:lang w:val="en-US"/>
                              </w:rPr>
                              <w:t>, 2023</w:t>
                            </w:r>
                          </w:p>
                          <w:p w14:paraId="46EA0ED0" w14:textId="77777777" w:rsidR="00FC4311" w:rsidRPr="00617EC4" w:rsidRDefault="00FC4311" w:rsidP="00FC4311">
                            <w:pPr>
                              <w:widowControl w:val="0"/>
                              <w:tabs>
                                <w:tab w:val="left" w:pos="1985"/>
                              </w:tabs>
                              <w:autoSpaceDE w:val="0"/>
                              <w:autoSpaceDN w:val="0"/>
                              <w:adjustRightInd w:val="0"/>
                              <w:ind w:right="-28" w:firstLine="0"/>
                              <w:rPr>
                                <w:w w:val="104"/>
                                <w:sz w:val="16"/>
                                <w:szCs w:val="16"/>
                              </w:rPr>
                            </w:pPr>
                            <w:r w:rsidRPr="00617EC4">
                              <w:rPr>
                                <w:w w:val="104"/>
                                <w:sz w:val="16"/>
                                <w:szCs w:val="16"/>
                              </w:rPr>
                              <w:t xml:space="preserve">Accepted: </w:t>
                            </w:r>
                            <w:r w:rsidRPr="00617EC4">
                              <w:rPr>
                                <w:w w:val="104"/>
                                <w:sz w:val="16"/>
                                <w:szCs w:val="16"/>
                                <w:lang w:val="en-US"/>
                              </w:rPr>
                              <w:t>November 06, 2023</w:t>
                            </w:r>
                            <w:r w:rsidRPr="00617EC4">
                              <w:rPr>
                                <w:w w:val="104"/>
                                <w:sz w:val="16"/>
                                <w:szCs w:val="16"/>
                              </w:rPr>
                              <w:tab/>
                              <w:t xml:space="preserve">; Published: </w:t>
                            </w:r>
                            <w:r w:rsidRPr="00617EC4">
                              <w:rPr>
                                <w:w w:val="104"/>
                                <w:sz w:val="16"/>
                                <w:szCs w:val="16"/>
                                <w:lang w:val="en-US"/>
                              </w:rPr>
                              <w:t xml:space="preserve">December </w:t>
                            </w:r>
                            <w:r w:rsidRPr="00617EC4">
                              <w:rPr>
                                <w:w w:val="104"/>
                                <w:sz w:val="16"/>
                                <w:szCs w:val="16"/>
                              </w:rPr>
                              <w:t>31, 202</w:t>
                            </w:r>
                            <w:r w:rsidRPr="00617EC4">
                              <w:rPr>
                                <w:w w:val="104"/>
                                <w:sz w:val="16"/>
                                <w:szCs w:val="16"/>
                                <w:lang w:val="en-US"/>
                              </w:rPr>
                              <w:t>3</w:t>
                            </w:r>
                          </w:p>
                          <w:p w14:paraId="1C471EB3" w14:textId="77777777" w:rsidR="00FC4311" w:rsidRPr="00617EC4" w:rsidRDefault="00FC4311" w:rsidP="00FC4311">
                            <w:pPr>
                              <w:widowControl w:val="0"/>
                              <w:tabs>
                                <w:tab w:val="left" w:pos="1985"/>
                              </w:tabs>
                              <w:autoSpaceDE w:val="0"/>
                              <w:autoSpaceDN w:val="0"/>
                              <w:adjustRightInd w:val="0"/>
                              <w:ind w:right="-28" w:firstLine="0"/>
                              <w:rPr>
                                <w:rFonts w:eastAsia="Calibri"/>
                                <w:color w:val="000000" w:themeColor="text1"/>
                                <w:sz w:val="16"/>
                                <w:szCs w:val="16"/>
                                <w:lang w:val="en-US"/>
                              </w:rPr>
                            </w:pPr>
                          </w:p>
                          <w:p w14:paraId="6F718A66" w14:textId="77777777" w:rsidR="00FC4311" w:rsidRPr="00617EC4" w:rsidRDefault="00FC4311" w:rsidP="00FC4311">
                            <w:pPr>
                              <w:widowControl w:val="0"/>
                              <w:tabs>
                                <w:tab w:val="left" w:pos="1985"/>
                              </w:tabs>
                              <w:autoSpaceDE w:val="0"/>
                              <w:autoSpaceDN w:val="0"/>
                              <w:adjustRightInd w:val="0"/>
                              <w:ind w:right="-28" w:firstLine="0"/>
                              <w:rPr>
                                <w:rFonts w:eastAsia="Calibri"/>
                                <w:color w:val="000000" w:themeColor="text1"/>
                                <w:sz w:val="16"/>
                                <w:szCs w:val="16"/>
                              </w:rPr>
                            </w:pPr>
                            <w:r w:rsidRPr="00617EC4">
                              <w:rPr>
                                <w:rFonts w:eastAsia="Calibri"/>
                                <w:color w:val="000000" w:themeColor="text1"/>
                                <w:sz w:val="16"/>
                                <w:szCs w:val="16"/>
                                <w:lang w:val="en-US"/>
                              </w:rPr>
                              <w:t>Open access under CC-BY-NC-SA</w:t>
                            </w:r>
                          </w:p>
                          <w:p w14:paraId="71D74EEE" w14:textId="77777777" w:rsidR="00FC4311" w:rsidRPr="00FB3956" w:rsidRDefault="00FC4311" w:rsidP="00FC4311">
                            <w:pPr>
                              <w:widowControl w:val="0"/>
                              <w:tabs>
                                <w:tab w:val="left" w:pos="1985"/>
                              </w:tabs>
                              <w:autoSpaceDE w:val="0"/>
                              <w:autoSpaceDN w:val="0"/>
                              <w:adjustRightInd w:val="0"/>
                              <w:ind w:right="-28" w:firstLine="0"/>
                              <w:rPr>
                                <w:color w:val="FF0000"/>
                                <w:w w:val="104"/>
                                <w:sz w:val="16"/>
                                <w:szCs w:val="16"/>
                              </w:rPr>
                            </w:pPr>
                            <w:r w:rsidRPr="00617EC4">
                              <w:rPr>
                                <w:w w:val="104"/>
                                <w:sz w:val="16"/>
                                <w:szCs w:val="16"/>
                              </w:rPr>
                              <w:sym w:font="Symbol" w:char="F0D3"/>
                            </w:r>
                            <w:r w:rsidRPr="00617EC4">
                              <w:rPr>
                                <w:w w:val="104"/>
                                <w:sz w:val="16"/>
                                <w:szCs w:val="16"/>
                              </w:rPr>
                              <w:t xml:space="preserve"> 202</w:t>
                            </w:r>
                            <w:r w:rsidRPr="00617EC4">
                              <w:rPr>
                                <w:w w:val="104"/>
                                <w:sz w:val="16"/>
                                <w:szCs w:val="16"/>
                                <w:lang w:val="en-US"/>
                              </w:rPr>
                              <w:t>3 BRIN</w:t>
                            </w:r>
                          </w:p>
                          <w:p w14:paraId="6BFC059B" w14:textId="77777777" w:rsidR="00FC4311" w:rsidRDefault="00FC4311" w:rsidP="00FC4311">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3E7002F8" w14:textId="77777777" w:rsidR="00FC4311" w:rsidRPr="00FB3956" w:rsidRDefault="00FC4311" w:rsidP="00FC4311">
                            <w:pPr>
                              <w:widowControl w:val="0"/>
                              <w:tabs>
                                <w:tab w:val="left" w:pos="1985"/>
                              </w:tabs>
                              <w:autoSpaceDE w:val="0"/>
                              <w:autoSpaceDN w:val="0"/>
                              <w:adjustRightInd w:val="0"/>
                              <w:ind w:right="-28" w:firstLine="0"/>
                              <w:rPr>
                                <w:rFonts w:eastAsia="Calibri"/>
                                <w:color w:val="000000"/>
                                <w:sz w:val="16"/>
                                <w:szCs w:val="16"/>
                                <w:lang w:val="en-US"/>
                              </w:rPr>
                            </w:pPr>
                          </w:p>
                          <w:p w14:paraId="6A2EC114" w14:textId="77777777" w:rsidR="00FC4311" w:rsidRPr="00FB3956" w:rsidRDefault="00FC4311" w:rsidP="00FC4311">
                            <w:pPr>
                              <w:widowControl w:val="0"/>
                              <w:tabs>
                                <w:tab w:val="left" w:pos="1985"/>
                              </w:tabs>
                              <w:autoSpaceDE w:val="0"/>
                              <w:autoSpaceDN w:val="0"/>
                              <w:adjustRightInd w:val="0"/>
                              <w:ind w:right="-28" w:firstLine="0"/>
                              <w:rPr>
                                <w:rFonts w:eastAsia="Calibri"/>
                                <w:color w:val="000000"/>
                                <w:sz w:val="16"/>
                                <w:szCs w:val="16"/>
                              </w:rPr>
                            </w:pPr>
                            <w:r w:rsidRPr="00FB3956">
                              <w:rPr>
                                <w:rFonts w:eastAsia="Calibri"/>
                                <w:color w:val="000000"/>
                                <w:sz w:val="16"/>
                                <w:szCs w:val="16"/>
                                <w:lang w:val="en-US"/>
                              </w:rPr>
                              <w:t>Open access under CC-BY-NC-SA</w:t>
                            </w:r>
                          </w:p>
                          <w:p w14:paraId="1EB20611" w14:textId="77777777" w:rsidR="00FC4311" w:rsidRPr="00672BC2" w:rsidRDefault="00FC4311" w:rsidP="00FC4311">
                            <w:pPr>
                              <w:widowControl w:val="0"/>
                              <w:tabs>
                                <w:tab w:val="left" w:pos="1985"/>
                              </w:tabs>
                              <w:autoSpaceDE w:val="0"/>
                              <w:autoSpaceDN w:val="0"/>
                              <w:adjustRightInd w:val="0"/>
                              <w:ind w:right="-28" w:firstLine="0"/>
                              <w:rPr>
                                <w:color w:val="FF0000"/>
                                <w:w w:val="104"/>
                                <w:sz w:val="16"/>
                                <w:szCs w:val="16"/>
                              </w:rPr>
                            </w:pPr>
                            <w:r w:rsidRPr="00067845">
                              <w:rPr>
                                <w:w w:val="104"/>
                                <w:sz w:val="16"/>
                                <w:szCs w:val="16"/>
                              </w:rPr>
                              <w:sym w:font="Symbol" w:char="F0D3"/>
                            </w:r>
                            <w:r w:rsidRPr="00067845">
                              <w:rPr>
                                <w:w w:val="104"/>
                                <w:sz w:val="16"/>
                                <w:szCs w:val="16"/>
                              </w:rPr>
                              <w:t xml:space="preserve"> 202</w:t>
                            </w:r>
                            <w:r w:rsidRPr="00067845">
                              <w:rPr>
                                <w:w w:val="104"/>
                                <w:sz w:val="16"/>
                                <w:szCs w:val="16"/>
                                <w:lang w:val="en-US"/>
                              </w:rPr>
                              <w:t>3 BRIN</w:t>
                            </w:r>
                          </w:p>
                          <w:p w14:paraId="2E9F7FEF" w14:textId="77777777" w:rsidR="00FC4311" w:rsidRDefault="00FC4311" w:rsidP="00FC4311">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37FBD1C9" w14:textId="77777777" w:rsidR="00FC4311" w:rsidRDefault="00FC4311" w:rsidP="00FC4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84B12" id="_x0000_t202" coordsize="21600,21600" o:spt="202" path="m,l,21600r21600,l21600,xe">
                <v:stroke joinstyle="miter"/>
                <v:path gradientshapeok="t" o:connecttype="rect"/>
              </v:shapetype>
              <v:shape id="Text Box 23" o:spid="_x0000_s1026" type="#_x0000_t202" style="position:absolute;left:0;text-align:left;margin-left:-3.2pt;margin-top:0;width:229.6pt;height:86pt;z-index:-25161830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" filled="f" stroked="f">
                <v:textbox>
                  <w:txbxContent>
                    <w:p w14:paraId="059205A7" w14:textId="77777777" w:rsidR="00FC4311" w:rsidRPr="00F74689" w:rsidRDefault="00FC4311" w:rsidP="00FC4311">
                      <w:pPr>
                        <w:widowControl w:val="0"/>
                        <w:pBdr>
                          <w:top w:val="single" w:sz="6" w:space="1" w:color="auto"/>
                        </w:pBdr>
                        <w:autoSpaceDE w:val="0"/>
                        <w:autoSpaceDN w:val="0"/>
                        <w:adjustRightInd w:val="0"/>
                        <w:ind w:right="-28" w:firstLine="0"/>
                        <w:jc w:val="left"/>
                        <w:rPr>
                          <w:i/>
                          <w:w w:val="104"/>
                          <w:sz w:val="16"/>
                          <w:szCs w:val="16"/>
                        </w:rPr>
                      </w:pPr>
                      <w:bookmarkStart w:id="1" w:name="_Hlk91702109"/>
                      <w:bookmarkEnd w:id="1"/>
                      <w:r w:rsidRPr="00F74689">
                        <w:rPr>
                          <w:i/>
                          <w:w w:val="104"/>
                          <w:sz w:val="16"/>
                          <w:szCs w:val="16"/>
                        </w:rPr>
                        <w:t xml:space="preserve">* </w:t>
                      </w:r>
                      <w:r w:rsidRPr="00F74689">
                        <w:rPr>
                          <w:w w:val="104"/>
                          <w:sz w:val="16"/>
                          <w:szCs w:val="16"/>
                        </w:rPr>
                        <w:t>Corresponding Author</w:t>
                      </w:r>
                      <w:r w:rsidRPr="00F74689">
                        <w:rPr>
                          <w:i/>
                          <w:w w:val="104"/>
                          <w:sz w:val="16"/>
                          <w:szCs w:val="16"/>
                        </w:rPr>
                        <w:t xml:space="preserve">. </w:t>
                      </w:r>
                    </w:p>
                    <w:p w14:paraId="4DEF866C" w14:textId="46D3B790" w:rsidR="00FC4311" w:rsidRPr="00617EC4" w:rsidRDefault="00FC4311" w:rsidP="00FC4311">
                      <w:pPr>
                        <w:pStyle w:val="AuthorAfiliation"/>
                        <w:jc w:val="left"/>
                        <w:rPr>
                          <w:i w:val="0"/>
                          <w:szCs w:val="16"/>
                          <w:lang w:val="en-US"/>
                        </w:rPr>
                      </w:pPr>
                      <w:r w:rsidRPr="00617EC4">
                        <w:rPr>
                          <w:i w:val="0"/>
                          <w:w w:val="104"/>
                          <w:szCs w:val="16"/>
                        </w:rPr>
                        <w:t xml:space="preserve">Email: </w:t>
                      </w:r>
                      <w:r w:rsidR="007B32AF" w:rsidRPr="00617EC4">
                        <w:rPr>
                          <w:i w:val="0"/>
                          <w:w w:val="104"/>
                          <w:szCs w:val="16"/>
                        </w:rPr>
                        <w:t>khoirudinfathoni@mail.unnes.ac.id</w:t>
                      </w:r>
                    </w:p>
                    <w:p w14:paraId="7904C442" w14:textId="63A04D57" w:rsidR="00FC4311" w:rsidRPr="00617EC4" w:rsidRDefault="00FC4311" w:rsidP="00FC4311">
                      <w:pPr>
                        <w:widowControl w:val="0"/>
                        <w:tabs>
                          <w:tab w:val="left" w:pos="1985"/>
                        </w:tabs>
                        <w:autoSpaceDE w:val="0"/>
                        <w:autoSpaceDN w:val="0"/>
                        <w:adjustRightInd w:val="0"/>
                        <w:ind w:right="-28" w:firstLine="0"/>
                        <w:rPr>
                          <w:w w:val="104"/>
                          <w:sz w:val="16"/>
                          <w:szCs w:val="16"/>
                          <w:lang w:val="en-US"/>
                        </w:rPr>
                      </w:pPr>
                      <w:r w:rsidRPr="00617EC4">
                        <w:rPr>
                          <w:w w:val="104"/>
                          <w:sz w:val="16"/>
                          <w:szCs w:val="16"/>
                        </w:rPr>
                        <w:t xml:space="preserve">Received: </w:t>
                      </w:r>
                      <w:r w:rsidR="00617EC4" w:rsidRPr="00617EC4">
                        <w:rPr>
                          <w:w w:val="104"/>
                          <w:sz w:val="16"/>
                          <w:szCs w:val="16"/>
                          <w:lang w:val="en-US"/>
                        </w:rPr>
                        <w:t>August 01, 2023</w:t>
                      </w:r>
                      <w:r w:rsidRPr="00617EC4">
                        <w:rPr>
                          <w:w w:val="104"/>
                          <w:sz w:val="16"/>
                          <w:szCs w:val="16"/>
                          <w:lang w:val="en-US"/>
                        </w:rPr>
                        <w:tab/>
                      </w:r>
                      <w:r w:rsidRPr="00617EC4">
                        <w:rPr>
                          <w:w w:val="104"/>
                          <w:sz w:val="16"/>
                          <w:szCs w:val="16"/>
                        </w:rPr>
                        <w:tab/>
                        <w:t>;</w:t>
                      </w:r>
                      <w:r w:rsidRPr="00617EC4">
                        <w:rPr>
                          <w:w w:val="104"/>
                          <w:sz w:val="16"/>
                          <w:szCs w:val="16"/>
                          <w:lang w:val="en-US"/>
                        </w:rPr>
                        <w:t xml:space="preserve"> </w:t>
                      </w:r>
                      <w:r w:rsidRPr="00617EC4">
                        <w:rPr>
                          <w:w w:val="104"/>
                          <w:sz w:val="16"/>
                          <w:szCs w:val="16"/>
                        </w:rPr>
                        <w:t xml:space="preserve">Revised: </w:t>
                      </w:r>
                      <w:r w:rsidRPr="00617EC4">
                        <w:rPr>
                          <w:w w:val="104"/>
                          <w:sz w:val="16"/>
                          <w:szCs w:val="16"/>
                          <w:lang w:val="en-US"/>
                        </w:rPr>
                        <w:t xml:space="preserve">October </w:t>
                      </w:r>
                      <w:r w:rsidR="00617EC4" w:rsidRPr="00617EC4">
                        <w:rPr>
                          <w:w w:val="104"/>
                          <w:sz w:val="16"/>
                          <w:szCs w:val="16"/>
                          <w:lang w:val="en-US"/>
                        </w:rPr>
                        <w:t>30</w:t>
                      </w:r>
                      <w:r w:rsidRPr="00617EC4">
                        <w:rPr>
                          <w:w w:val="104"/>
                          <w:sz w:val="16"/>
                          <w:szCs w:val="16"/>
                          <w:lang w:val="en-US"/>
                        </w:rPr>
                        <w:t>, 2023</w:t>
                      </w:r>
                    </w:p>
                    <w:p w14:paraId="46EA0ED0" w14:textId="77777777" w:rsidR="00FC4311" w:rsidRPr="00617EC4" w:rsidRDefault="00FC4311" w:rsidP="00FC4311">
                      <w:pPr>
                        <w:widowControl w:val="0"/>
                        <w:tabs>
                          <w:tab w:val="left" w:pos="1985"/>
                        </w:tabs>
                        <w:autoSpaceDE w:val="0"/>
                        <w:autoSpaceDN w:val="0"/>
                        <w:adjustRightInd w:val="0"/>
                        <w:ind w:right="-28" w:firstLine="0"/>
                        <w:rPr>
                          <w:w w:val="104"/>
                          <w:sz w:val="16"/>
                          <w:szCs w:val="16"/>
                        </w:rPr>
                      </w:pPr>
                      <w:r w:rsidRPr="00617EC4">
                        <w:rPr>
                          <w:w w:val="104"/>
                          <w:sz w:val="16"/>
                          <w:szCs w:val="16"/>
                        </w:rPr>
                        <w:t xml:space="preserve">Accepted: </w:t>
                      </w:r>
                      <w:r w:rsidRPr="00617EC4">
                        <w:rPr>
                          <w:w w:val="104"/>
                          <w:sz w:val="16"/>
                          <w:szCs w:val="16"/>
                          <w:lang w:val="en-US"/>
                        </w:rPr>
                        <w:t>November 06, 2023</w:t>
                      </w:r>
                      <w:r w:rsidRPr="00617EC4">
                        <w:rPr>
                          <w:w w:val="104"/>
                          <w:sz w:val="16"/>
                          <w:szCs w:val="16"/>
                        </w:rPr>
                        <w:tab/>
                        <w:t xml:space="preserve">; Published: </w:t>
                      </w:r>
                      <w:r w:rsidRPr="00617EC4">
                        <w:rPr>
                          <w:w w:val="104"/>
                          <w:sz w:val="16"/>
                          <w:szCs w:val="16"/>
                          <w:lang w:val="en-US"/>
                        </w:rPr>
                        <w:t xml:space="preserve">December </w:t>
                      </w:r>
                      <w:r w:rsidRPr="00617EC4">
                        <w:rPr>
                          <w:w w:val="104"/>
                          <w:sz w:val="16"/>
                          <w:szCs w:val="16"/>
                        </w:rPr>
                        <w:t>31, 202</w:t>
                      </w:r>
                      <w:r w:rsidRPr="00617EC4">
                        <w:rPr>
                          <w:w w:val="104"/>
                          <w:sz w:val="16"/>
                          <w:szCs w:val="16"/>
                          <w:lang w:val="en-US"/>
                        </w:rPr>
                        <w:t>3</w:t>
                      </w:r>
                    </w:p>
                    <w:p w14:paraId="1C471EB3" w14:textId="77777777" w:rsidR="00FC4311" w:rsidRPr="00617EC4" w:rsidRDefault="00FC4311" w:rsidP="00FC4311">
                      <w:pPr>
                        <w:widowControl w:val="0"/>
                        <w:tabs>
                          <w:tab w:val="left" w:pos="1985"/>
                        </w:tabs>
                        <w:autoSpaceDE w:val="0"/>
                        <w:autoSpaceDN w:val="0"/>
                        <w:adjustRightInd w:val="0"/>
                        <w:ind w:right="-28" w:firstLine="0"/>
                        <w:rPr>
                          <w:rFonts w:eastAsia="Calibri"/>
                          <w:color w:val="000000" w:themeColor="text1"/>
                          <w:sz w:val="16"/>
                          <w:szCs w:val="16"/>
                          <w:lang w:val="en-US"/>
                        </w:rPr>
                      </w:pPr>
                    </w:p>
                    <w:p w14:paraId="6F718A66" w14:textId="77777777" w:rsidR="00FC4311" w:rsidRPr="00617EC4" w:rsidRDefault="00FC4311" w:rsidP="00FC4311">
                      <w:pPr>
                        <w:widowControl w:val="0"/>
                        <w:tabs>
                          <w:tab w:val="left" w:pos="1985"/>
                        </w:tabs>
                        <w:autoSpaceDE w:val="0"/>
                        <w:autoSpaceDN w:val="0"/>
                        <w:adjustRightInd w:val="0"/>
                        <w:ind w:right="-28" w:firstLine="0"/>
                        <w:rPr>
                          <w:rFonts w:eastAsia="Calibri"/>
                          <w:color w:val="000000" w:themeColor="text1"/>
                          <w:sz w:val="16"/>
                          <w:szCs w:val="16"/>
                        </w:rPr>
                      </w:pPr>
                      <w:r w:rsidRPr="00617EC4">
                        <w:rPr>
                          <w:rFonts w:eastAsia="Calibri"/>
                          <w:color w:val="000000" w:themeColor="text1"/>
                          <w:sz w:val="16"/>
                          <w:szCs w:val="16"/>
                          <w:lang w:val="en-US"/>
                        </w:rPr>
                        <w:t>Open access under CC-BY-NC-SA</w:t>
                      </w:r>
                    </w:p>
                    <w:p w14:paraId="71D74EEE" w14:textId="77777777" w:rsidR="00FC4311" w:rsidRPr="00FB3956" w:rsidRDefault="00FC4311" w:rsidP="00FC4311">
                      <w:pPr>
                        <w:widowControl w:val="0"/>
                        <w:tabs>
                          <w:tab w:val="left" w:pos="1985"/>
                        </w:tabs>
                        <w:autoSpaceDE w:val="0"/>
                        <w:autoSpaceDN w:val="0"/>
                        <w:adjustRightInd w:val="0"/>
                        <w:ind w:right="-28" w:firstLine="0"/>
                        <w:rPr>
                          <w:color w:val="FF0000"/>
                          <w:w w:val="104"/>
                          <w:sz w:val="16"/>
                          <w:szCs w:val="16"/>
                        </w:rPr>
                      </w:pPr>
                      <w:r w:rsidRPr="00617EC4">
                        <w:rPr>
                          <w:w w:val="104"/>
                          <w:sz w:val="16"/>
                          <w:szCs w:val="16"/>
                        </w:rPr>
                        <w:sym w:font="Symbol" w:char="F0D3"/>
                      </w:r>
                      <w:r w:rsidRPr="00617EC4">
                        <w:rPr>
                          <w:w w:val="104"/>
                          <w:sz w:val="16"/>
                          <w:szCs w:val="16"/>
                        </w:rPr>
                        <w:t xml:space="preserve"> 202</w:t>
                      </w:r>
                      <w:r w:rsidRPr="00617EC4">
                        <w:rPr>
                          <w:w w:val="104"/>
                          <w:sz w:val="16"/>
                          <w:szCs w:val="16"/>
                          <w:lang w:val="en-US"/>
                        </w:rPr>
                        <w:t>3 BRIN</w:t>
                      </w:r>
                    </w:p>
                    <w:p w14:paraId="6BFC059B" w14:textId="77777777" w:rsidR="00FC4311" w:rsidRDefault="00FC4311" w:rsidP="00FC4311">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3E7002F8" w14:textId="77777777" w:rsidR="00FC4311" w:rsidRPr="00FB3956" w:rsidRDefault="00FC4311" w:rsidP="00FC4311">
                      <w:pPr>
                        <w:widowControl w:val="0"/>
                        <w:tabs>
                          <w:tab w:val="left" w:pos="1985"/>
                        </w:tabs>
                        <w:autoSpaceDE w:val="0"/>
                        <w:autoSpaceDN w:val="0"/>
                        <w:adjustRightInd w:val="0"/>
                        <w:ind w:right="-28" w:firstLine="0"/>
                        <w:rPr>
                          <w:rFonts w:eastAsia="Calibri"/>
                          <w:color w:val="000000"/>
                          <w:sz w:val="16"/>
                          <w:szCs w:val="16"/>
                          <w:lang w:val="en-US"/>
                        </w:rPr>
                      </w:pPr>
                    </w:p>
                    <w:p w14:paraId="6A2EC114" w14:textId="77777777" w:rsidR="00FC4311" w:rsidRPr="00FB3956" w:rsidRDefault="00FC4311" w:rsidP="00FC4311">
                      <w:pPr>
                        <w:widowControl w:val="0"/>
                        <w:tabs>
                          <w:tab w:val="left" w:pos="1985"/>
                        </w:tabs>
                        <w:autoSpaceDE w:val="0"/>
                        <w:autoSpaceDN w:val="0"/>
                        <w:adjustRightInd w:val="0"/>
                        <w:ind w:right="-28" w:firstLine="0"/>
                        <w:rPr>
                          <w:rFonts w:eastAsia="Calibri"/>
                          <w:color w:val="000000"/>
                          <w:sz w:val="16"/>
                          <w:szCs w:val="16"/>
                        </w:rPr>
                      </w:pPr>
                      <w:r w:rsidRPr="00FB3956">
                        <w:rPr>
                          <w:rFonts w:eastAsia="Calibri"/>
                          <w:color w:val="000000"/>
                          <w:sz w:val="16"/>
                          <w:szCs w:val="16"/>
                          <w:lang w:val="en-US"/>
                        </w:rPr>
                        <w:t>Open access under CC-BY-NC-SA</w:t>
                      </w:r>
                    </w:p>
                    <w:p w14:paraId="1EB20611" w14:textId="77777777" w:rsidR="00FC4311" w:rsidRPr="00672BC2" w:rsidRDefault="00FC4311" w:rsidP="00FC4311">
                      <w:pPr>
                        <w:widowControl w:val="0"/>
                        <w:tabs>
                          <w:tab w:val="left" w:pos="1985"/>
                        </w:tabs>
                        <w:autoSpaceDE w:val="0"/>
                        <w:autoSpaceDN w:val="0"/>
                        <w:adjustRightInd w:val="0"/>
                        <w:ind w:right="-28" w:firstLine="0"/>
                        <w:rPr>
                          <w:color w:val="FF0000"/>
                          <w:w w:val="104"/>
                          <w:sz w:val="16"/>
                          <w:szCs w:val="16"/>
                        </w:rPr>
                      </w:pPr>
                      <w:r w:rsidRPr="00067845">
                        <w:rPr>
                          <w:w w:val="104"/>
                          <w:sz w:val="16"/>
                          <w:szCs w:val="16"/>
                        </w:rPr>
                        <w:sym w:font="Symbol" w:char="F0D3"/>
                      </w:r>
                      <w:r w:rsidRPr="00067845">
                        <w:rPr>
                          <w:w w:val="104"/>
                          <w:sz w:val="16"/>
                          <w:szCs w:val="16"/>
                        </w:rPr>
                        <w:t xml:space="preserve"> 202</w:t>
                      </w:r>
                      <w:r w:rsidRPr="00067845">
                        <w:rPr>
                          <w:w w:val="104"/>
                          <w:sz w:val="16"/>
                          <w:szCs w:val="16"/>
                          <w:lang w:val="en-US"/>
                        </w:rPr>
                        <w:t>3 BRIN</w:t>
                      </w:r>
                    </w:p>
                    <w:p w14:paraId="2E9F7FEF" w14:textId="77777777" w:rsidR="00FC4311" w:rsidRDefault="00FC4311" w:rsidP="00FC4311">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37FBD1C9" w14:textId="77777777" w:rsidR="00FC4311" w:rsidRDefault="00FC4311" w:rsidP="00FC4311"/>
                  </w:txbxContent>
                </v:textbox>
                <w10:wrap type="square" anchory="margin"/>
              </v:shape>
            </w:pict>
          </mc:Fallback>
        </mc:AlternateContent>
      </w:r>
      <w:r w:rsidR="00F805FB" w:rsidRPr="00F805FB">
        <w:rPr>
          <w:lang w:val="en-US"/>
        </w:rPr>
        <w:t>BLDC motor needs 3 phase voltage source inverter based on electronics switching component</w:t>
      </w:r>
      <w:r w:rsidR="00630F35">
        <w:rPr>
          <w:lang w:val="en-US"/>
        </w:rPr>
        <w:t>s</w:t>
      </w:r>
      <w:r w:rsidR="00F805FB" w:rsidRPr="00F805FB">
        <w:rPr>
          <w:lang w:val="en-US"/>
        </w:rPr>
        <w:t xml:space="preserve"> like </w:t>
      </w:r>
      <w:r w:rsidR="007C0593">
        <w:rPr>
          <w:lang w:val="en-US"/>
        </w:rPr>
        <w:t>MOSFET</w:t>
      </w:r>
      <w:r w:rsidR="00F805FB" w:rsidRPr="00F805FB">
        <w:rPr>
          <w:lang w:val="en-US"/>
        </w:rPr>
        <w:t>s or IGBTs</w:t>
      </w:r>
      <w:r w:rsidR="00630F35">
        <w:rPr>
          <w:lang w:val="en-US"/>
        </w:rPr>
        <w:t>,</w:t>
      </w:r>
      <w:r w:rsidR="00F805FB" w:rsidRPr="00F805FB">
        <w:rPr>
          <w:lang w:val="en-US"/>
        </w:rPr>
        <w:t xml:space="preserve"> and they must conduct properly to give appropriate current to drive the motor </w:t>
      </w:r>
      <w:r w:rsidR="00333343">
        <w:rPr>
          <w:lang w:val="en-US"/>
        </w:rPr>
        <w:fldChar w:fldCharType="begin" w:fldLock="1"/>
      </w:r>
      <w:r w:rsidR="00333343">
        <w:rPr>
          <w:lang w:val="en-US"/>
        </w:rPr>
        <w:instrText>ADDIN CSL_CITATION {"citationItems":[{"id":"ITEM-1","itemData":{"DOI":"10.26760/elkomika.v7i2.377","ISSN":"2459-9638","abstract":"ABSTRAKArtikel ini akan menjelaskan perancangan kendali kecepatan MASTS dengan tujuan diperoleh respon kecepatan MASTS yang tanggap serta memiliki sinyal kendali dan arus minimal. Untuk mencapai hal ini MASTS akan dikendalikan melalui metode Linear Quadratic Regulator (LQR) dengan state yang dipilih adalah arus, kecepatan, dan state integral galat kecepatan. Diperlukan penalaan nilai parameter Q matriks bobot state dan R matriks bobot input untuk mendapatkan performa kecepatan dan arus yang terbaik. Berdasarkan pengujian diperoleh bahwa dengan kendali LQR-I, kecepatan MASTS dapat mengikuti set point dengan respon rise time Tr = 0,03 detik, settling time Ts=0,044 detik, overshoot (OS) 1,6 %, arus Imax=0,16 A dan dutycycle sinyal kontrol umax 56% pada kondisi tanpa beban dan Tr = 0,03 detik, Ts=0,044 detik, OS 1,6 %, Imax=0,16 A dan umax 56% pada kondisi berbeban. Dibandingkan dengan kendali PID ketika tanpa beban mempunyai Tr=0,0176 Ts=0,075 %OS=3,9% umax=96% Imax=0,35 A, LQRI mempunyai respon settling time, sinyal kendali dan arus yang lebih baik.Kata kunci: Motor Arus Searah Tanpa Sikat, Kendali Optimal, Linear Quadratic Regulator dan Integral ABSTRACTThis paper aimed to discuss further research about BLDC motor speed control so that BLDC not only has fast speed response but also has minimum control signal and current using LQR (Linear Quadratic Regulator) control with chosen states are current, speed of BLDC, and speed error integral state. Tuning of Q and R matrix is required to reach the best speed and current performance. Where Q and R matrix is state cost matrix and input cost matrix, respectively. Result show that LQR-I control can track set point with rise time Tr = 0.03 s, settling time Ts=0,044 s, overshoot (OS) 1,6 %, current Imax=0,16 A and dutycycle control signal umax 56% in no load condition, and Tr = 0,03 s, Ts=0,044 s, OS 1,6 %, Imax=0,16 A dan umax 56% in the load condition. Compared to PID controller which has Tr=0,0176 Ts=0,075 %OS=3,9% umax=96% Imax=0,35 A in no load condition, proposed controller has a better settling time, control signal and current.Keywords: BLDC Motor, Optimal Control, LQR and Integral","author":[{"dropping-particle":"","family":"FATHONI","given":"KHOIRUDIN","non-dropping-particle":"","parse-names":false,"suffix":""},{"dropping-particle":"","family":"UTOMO","given":"ARYO BASKORO","non-dropping-particle":"","parse-names":false,"suffix":""}],"container-title":"ELKOMIKA: Jurnal Teknik Energi Elektrik, Teknik Telekomunikasi, &amp; Teknik Elektronika","id":"ITEM-1","issue":"2","issued":{"date-parts":[["2019","5","24"]]},"page":"377","title":"Perancangan Kendali Optimal pada Motor Arus Searah Tanpa Sikat melalui Metode LQRI","type":"article-journal","volume":"7"},"uris":["http://www.mendeley.com/documents/?uuid=d6306f5b-af7c-47e4-9147-3d38cfc8c455"]}],"mendeley":{"formattedCitation":"[5]","plainTextFormattedCitation":"[5]","previouslyFormattedCitation":"[5]"},"properties":{"noteIndex":0},"schema":"https://github.com/citation-style-language/schema/raw/master/csl-citation.json"}</w:instrText>
      </w:r>
      <w:r w:rsidR="00333343">
        <w:rPr>
          <w:lang w:val="en-US"/>
        </w:rPr>
        <w:fldChar w:fldCharType="separate"/>
      </w:r>
      <w:r w:rsidR="00333343" w:rsidRPr="00333343">
        <w:rPr>
          <w:noProof/>
          <w:lang w:val="en-US"/>
        </w:rPr>
        <w:t>[5]</w:t>
      </w:r>
      <w:r w:rsidR="00333343">
        <w:rPr>
          <w:lang w:val="en-US"/>
        </w:rPr>
        <w:fldChar w:fldCharType="end"/>
      </w:r>
      <w:r w:rsidR="00F805FB" w:rsidRPr="00F805FB">
        <w:rPr>
          <w:lang w:val="en-US"/>
        </w:rPr>
        <w:t xml:space="preserve">. Ready-to-use BLDC drivers are already available </w:t>
      </w:r>
      <w:r w:rsidR="00740331" w:rsidRPr="00F805FB">
        <w:rPr>
          <w:lang w:val="en-US"/>
        </w:rPr>
        <w:t>on</w:t>
      </w:r>
      <w:r w:rsidR="00F805FB" w:rsidRPr="00F805FB">
        <w:rPr>
          <w:lang w:val="en-US"/>
        </w:rPr>
        <w:t xml:space="preserve"> the market. However, each switching component in the driver cannot be accessed individually to achieve better performance with advanced control such as vector control </w:t>
      </w:r>
      <w:r w:rsidR="00333343">
        <w:rPr>
          <w:lang w:val="en-US"/>
        </w:rPr>
        <w:fldChar w:fldCharType="begin" w:fldLock="1"/>
      </w:r>
      <w:r w:rsidR="004B1B61">
        <w:rPr>
          <w:lang w:val="en-US"/>
        </w:rPr>
        <w:instrText>ADDIN CSL_CITATION {"citationItems":[{"id":"ITEM-1","itemData":{"DOI":"10.1109/ICPEDC.2017.8081062","ISBN":"978-1-5090-4679-9","abstract":"A brushless dc motor is characterized by high efficiency with good life time. For a motor to have high performance, it requires accurate speed and to recover quickly from any disturbances, sensitive to motor parameter variations. Different speed controllers are widely used to operate the motor with proper reference speed. In this present work, the speed and position of BLDC motor are controlled using current control technique. In this current control technique, the error signals of currents obtained are fed to the rotor reference frame transformation (abc-dq) which derives the d-q currents. The d-q voltages obtained from d-q currents are fed to space vector pulse width modulator which controls the speed and position of BLDC motor. This technique plays an important role, in the hardware implementation of speed and position control of BLDC motor. In various industries and defense sectors, this is named as an actuator which is a combination of motor and mechanical gears that help in controlling the system to attain accurate speed and position. This paper 'Space Vector PWM Control of BLDC Motor' is simulated using MATLAB /SIMULINK. The experimental setup of this project can be realized using SPARTAN - 6 FPGA.","author":[{"dropping-particle":"","family":"Sridivya","given":"Kota Chandrika Naga","non-dropping-particle":"","parse-names":false,"suffix":""},{"dropping-particle":"","family":"Kiran","given":"T. Vamsee","non-dropping-particle":"","parse-names":false,"suffix":""}],"container-title":"2017 International Conference on Power and Embedded Drive Control (ICPEDC)","id":"ITEM-1","issued":{"date-parts":[["2017","3"]]},"page":"71-78","publisher":"IEEE","title":"Space vector PWM control of BLDC motor","type":"paper-conference"},"uris":["http://www.mendeley.com/documents/?uuid=e7fff812-b907-4add-9715-d7cef13b1974"]}],"mendeley":{"formattedCitation":"[6]","plainTextFormattedCitation":"[6]","previouslyFormattedCitation":"[6]"},"properties":{"noteIndex":0},"schema":"https://github.com/citation-style-language/schema/raw/master/csl-citation.json"}</w:instrText>
      </w:r>
      <w:r w:rsidR="00333343">
        <w:rPr>
          <w:lang w:val="en-US"/>
        </w:rPr>
        <w:fldChar w:fldCharType="separate"/>
      </w:r>
      <w:r w:rsidR="00333343" w:rsidRPr="00333343">
        <w:rPr>
          <w:noProof/>
          <w:lang w:val="en-US"/>
        </w:rPr>
        <w:t>[6]</w:t>
      </w:r>
      <w:r w:rsidR="00333343">
        <w:rPr>
          <w:lang w:val="en-US"/>
        </w:rPr>
        <w:fldChar w:fldCharType="end"/>
      </w:r>
      <w:r w:rsidR="00F805FB" w:rsidRPr="00F805FB">
        <w:rPr>
          <w:lang w:val="en-US"/>
        </w:rPr>
        <w:t xml:space="preserve">, </w:t>
      </w:r>
      <w:r w:rsidR="004B1B61">
        <w:rPr>
          <w:lang w:val="en-US"/>
        </w:rPr>
        <w:fldChar w:fldCharType="begin" w:fldLock="1"/>
      </w:r>
      <w:r w:rsidR="00BB223D">
        <w:rPr>
          <w:lang w:val="en-US"/>
        </w:rPr>
        <w:instrText>ADDIN CSL_CITATION {"citationItems":[{"id":"ITEM-1","itemData":{"DOI":"10.1109/TPEL.2019.2906247","ISSN":"0885-8993","abstract":"Optimal currents with appropriate harmonic components injected into the motor windings can effectively mitigate torque ripple for interior permanent magnet (IPM) type brushless dc motors (BLDCMs). However, existing approaches may fail to accurately inject the optimal currents into motors due to the limited current loop bandwidth. This paper proposes a simple enhanced generalized vector control strategy to mitigate the torque ripple for IPM-type BLDCMs. With the proposed vector control strategy, the control block diagram for IPM-type BLDCMs is as simple as that with traditional vector control for sinusoidal permanent magnet synchronous motors. First, an electromechanical energy conversion voltage (EECV), considering the effects of the non-sinusoidal back-EMF and the rotor salience property, is proposed in αβ-axis. Then, a novel coordinate frame is constructed with the proposed EECV, which is based on the arbitrary reference frame theory. As a result, the currents of IPM-type BLDCMs can be decomposed into two constant components, one being linked to the torque and the other one to the flux linkage. Thus, the bandwidth of current loop with simple proportional integral regulator can be equivalently expanded in the proposed coordinate frame. Finally, comprehensive experiments are conducted in different operation conditions to validate the effectiveness of the proposed vector control strategy.","author":[{"dropping-particle":"","family":"Li","given":"Zhixiong","non-dropping-particle":"","parse-names":false,"suffix":""},{"dropping-particle":"","family":"Wang","given":"Jin","non-dropping-particle":"","parse-names":false,"suffix":""},{"dropping-particle":"","family":"Zhou","given":"Libing","non-dropping-particle":"","parse-names":false,"suffix":""},{"dropping-particle":"","family":"Liu","given":"Xicai","non-dropping-particle":"","parse-names":false,"suffix":""},{"dropping-particle":"","family":"Jiang","given":"Feng","non-dropping-particle":"","parse-names":false,"suffix":""}],"container-title":"IEEE Transactions on Power Electronics","id":"ITEM-1","issue":"12","issued":{"date-parts":[["2019","12"]]},"page":"12038-12049","publisher":"IEEE","title":"Enhanced Generalized Vector Control Strategy for Torque Ripple Mitigation of IPM-Type Brushless DC Motors","type":"article-journal","volume":"34"},"uris":["http://www.mendeley.com/documents/?uuid=28141b8d-6188-4de7-9d77-505760ba1294"]}],"mendeley":{"formattedCitation":"[7]","plainTextFormattedCitation":"[7]","previouslyFormattedCitation":"[7]"},"properties":{"noteIndex":0},"schema":"https://github.com/citation-style-language/schema/raw/master/csl-citation.json"}</w:instrText>
      </w:r>
      <w:r w:rsidR="004B1B61">
        <w:rPr>
          <w:lang w:val="en-US"/>
        </w:rPr>
        <w:fldChar w:fldCharType="separate"/>
      </w:r>
      <w:r w:rsidR="004B1B61" w:rsidRPr="004B1B61">
        <w:rPr>
          <w:noProof/>
          <w:lang w:val="en-US"/>
        </w:rPr>
        <w:t>[7]</w:t>
      </w:r>
      <w:r w:rsidR="004B1B61">
        <w:rPr>
          <w:lang w:val="en-US"/>
        </w:rPr>
        <w:fldChar w:fldCharType="end"/>
      </w:r>
      <w:r w:rsidR="00F805FB" w:rsidRPr="00F805FB">
        <w:rPr>
          <w:lang w:val="en-US"/>
        </w:rPr>
        <w:t xml:space="preserve"> and </w:t>
      </w:r>
      <w:r w:rsidR="00F805FB" w:rsidRPr="00F805FB">
        <w:rPr>
          <w:lang w:val="en-US"/>
        </w:rPr>
        <w:t xml:space="preserve">model predictive control </w:t>
      </w:r>
      <w:r w:rsidR="00BB223D">
        <w:rPr>
          <w:lang w:val="en-US"/>
        </w:rPr>
        <w:fldChar w:fldCharType="begin" w:fldLock="1"/>
      </w:r>
      <w:r w:rsidR="002077CB">
        <w:rPr>
          <w:lang w:val="en-US"/>
        </w:rPr>
        <w:instrText>ADDIN CSL_CITATION {"citationItems":[{"id":"ITEM-1","itemData":{"DOI":"10.1109/TIA.2018.2835394","ISSN":"0093-9994","abstract":"This paper deals with active torque ripple compensation based on direct power control of permanent magnet brushless DC (BLDC) motor drive. The torque undulations caused by the mismatch between stator current and its nonsinusoidal back electromotive force (back EMF) waveforms is a well-known issue on BLDC motor drives. In this paper, to remedy this problem, a simple and comprehensive direct power control based approach is proposed. Instead of using conventional field-oriented control or direct torque control schemes, which are widely used in ac machines with sinusoidal flux distribution, an alternative approach is presented to control the mutual torque production through an active and reactive rotor power control loop. As a result, the proposed approach provides a simple way to reduce torque ripple of a permanent magnet synchronous motor with nonsinusoidal back EMF without requiring rotor orientation or back EMF harmonic content estimation method. In order to synthesize the proper input voltages in the context of torque ripple minimization, high bandwidth controllers are required to cope the torque ripple frequencies. In this sense, the power control loop is implemented based on two-vector finite control-set model-based predictive control approach, which provides fast torque response and good steady-state performance. The validity of the proposed control scheme for low torque ripple BLDC motor drive is verified through experimental results, achieving good steady-state performance while maintaining quick dynamic response.","author":[{"dropping-particle":"","family":"Castro","given":"Allan Gregori","non-dropping-particle":"de","parse-names":false,"suffix":""},{"dropping-particle":"","family":"Pereira","given":"William Cesar Andrade","non-dropping-particle":"","parse-names":false,"suffix":""},{"dropping-particle":"","family":"Almeida","given":"Thales Eugenio Portes","non-dropping-particle":"de","parse-names":false,"suffix":""},{"dropping-particle":"","family":"Oliveira","given":"Carlos Matheus Rodrigues","non-dropping-particle":"de","parse-names":false,"suffix":""},{"dropping-particle":"","family":"Roberto Boffino de Almeida Monteiro","given":"Jose","non-dropping-particle":"","parse-names":false,"suffix":""},{"dropping-particle":"","family":"Oliveira","given":"Azauri Albano","non-dropping-particle":"de","parse-names":false,"suffix":""}],"container-title":"IEEE Transactions on Industry Applications","id":"ITEM-1","issue":"5","issued":{"date-parts":[["2018","9"]]},"page":"4476-4484","title":"Improved Finite Control-Set Model-Based Direct Power Control of BLDC Motor With Reduced Torque Ripple","type":"article-journal","volume":"54"},"uris":["http://www.mendeley.com/documents/?uuid=917dca6e-c702-4a70-8a89-cd75717302b7"]}],"mendeley":{"formattedCitation":"[8]","plainTextFormattedCitation":"[8]","previouslyFormattedCitation":"[8]"},"properties":{"noteIndex":0},"schema":"https://github.com/citation-style-language/schema/raw/master/csl-citation.json"}</w:instrText>
      </w:r>
      <w:r w:rsidR="00BB223D">
        <w:rPr>
          <w:lang w:val="en-US"/>
        </w:rPr>
        <w:fldChar w:fldCharType="separate"/>
      </w:r>
      <w:r w:rsidR="00BB223D" w:rsidRPr="00BB223D">
        <w:rPr>
          <w:noProof/>
          <w:lang w:val="en-US"/>
        </w:rPr>
        <w:t>[8]</w:t>
      </w:r>
      <w:r w:rsidR="00BB223D">
        <w:rPr>
          <w:lang w:val="en-US"/>
        </w:rPr>
        <w:fldChar w:fldCharType="end"/>
      </w:r>
      <w:r w:rsidR="00F805FB" w:rsidRPr="00F805FB">
        <w:rPr>
          <w:lang w:val="en-US"/>
        </w:rPr>
        <w:t xml:space="preserve">, </w:t>
      </w:r>
      <w:r w:rsidR="002077CB">
        <w:rPr>
          <w:lang w:val="en-US"/>
        </w:rPr>
        <w:fldChar w:fldCharType="begin" w:fldLock="1"/>
      </w:r>
      <w:r w:rsidR="002077CB">
        <w:rPr>
          <w:lang w:val="en-US"/>
        </w:rPr>
        <w:instrText>ADDIN CSL_CITATION {"citationItems":[{"id":"ITEM-1","itemData":{"DOI":"10.1109/ACCESS.2020.2978695","ISSN":"21693536","abstract":"In general, PM BLDC motors are injected with square wave phase currents through PI-PWM control in a-b-c reference plane to ensure maximum torque-per-ampere. The operation of PM BLDC motor in a stationary plane has shown considerable simplification in design, and analysis in the control techniques. The present paper considers the injection of square wave phase current through predictive current control strategies in the stationary plane. For the evaluation of performance, cases of deadbeat predictive control, hysteresis based predictive control, and finite control-set model predictive control (FCS-MPC) methods are considered. Control schemes have been designed for 48V, 660W PM BLDC motor. Comparative evaluation is carried out in terms of the harmonic components available in the current and torque, tracking of the current trajectory in the stationary plane in the low and high-speed region, and execution time of all the control methods. Considered predictive methods are tested on an experimental prototype, and control is implemented through digital Signal Processor (DSP) TMS320F28335. Evaluation leads to the conclusion that predictive control performs better than PI-PWM for reducing commutation torque ripple, keeping current harmonics under control. It is observed that predictive control strategies in the stationary plane, improve the torque-speed characteristic to the wider utilization of constant torque zone of operation as compared to conventional strategies.","author":[{"dropping-particle":"","family":"Trivedi","given":"Manish S.","non-dropping-particle":"","parse-names":false,"suffix":""},{"dropping-particle":"","family":"Keshri","given":"Ritesh Kumar","non-dropping-particle":"","parse-names":false,"suffix":""}],"container-title":"IEEE Access","id":"ITEM-1","issued":{"date-parts":[["2020"]]},"page":"46217-46228","publisher":"IEEE","title":"Evaluation of Predictive Current Control Techniques for PM BLDC Motor in Stationary Plane","type":"article-journal","volume":"8"},"uris":["http://www.mendeley.com/documents/?uuid=405047de-3b8c-45d6-8749-c7df993bc94e"]}],"mendeley":{"formattedCitation":"[9]","plainTextFormattedCitation":"[9]","previouslyFormattedCitation":"[9]"},"properties":{"noteIndex":0},"schema":"https://github.com/citation-style-language/schema/raw/master/csl-citation.json"}</w:instrText>
      </w:r>
      <w:r w:rsidR="002077CB">
        <w:rPr>
          <w:lang w:val="en-US"/>
        </w:rPr>
        <w:fldChar w:fldCharType="separate"/>
      </w:r>
      <w:r w:rsidR="002077CB" w:rsidRPr="002077CB">
        <w:rPr>
          <w:noProof/>
          <w:lang w:val="en-US"/>
        </w:rPr>
        <w:t>[9]</w:t>
      </w:r>
      <w:r w:rsidR="002077CB">
        <w:rPr>
          <w:lang w:val="en-US"/>
        </w:rPr>
        <w:fldChar w:fldCharType="end"/>
      </w:r>
      <w:r w:rsidR="00F805FB" w:rsidRPr="00F805FB">
        <w:rPr>
          <w:lang w:val="en-US"/>
        </w:rPr>
        <w:t>. Moreover, custom drivers will be more suitable for specific motor</w:t>
      </w:r>
      <w:r w:rsidR="00630F35">
        <w:rPr>
          <w:lang w:val="en-US"/>
        </w:rPr>
        <w:t>s</w:t>
      </w:r>
      <w:r w:rsidR="00F805FB" w:rsidRPr="00F805FB">
        <w:rPr>
          <w:lang w:val="en-US"/>
        </w:rPr>
        <w:t xml:space="preserve">. </w:t>
      </w:r>
    </w:p>
    <w:p w14:paraId="590794A5" w14:textId="3C4E8748" w:rsidR="00F805FB" w:rsidRPr="00F805FB" w:rsidRDefault="00F805FB" w:rsidP="00F805FB">
      <w:pPr>
        <w:rPr>
          <w:lang w:val="en-US"/>
        </w:rPr>
      </w:pPr>
      <w:r w:rsidRPr="00F805FB">
        <w:rPr>
          <w:lang w:val="en-US"/>
        </w:rPr>
        <w:t>The challenging factor in BLDC motor driver design is each phase consists of high</w:t>
      </w:r>
      <w:r w:rsidR="00D45FAA">
        <w:rPr>
          <w:lang w:val="en-US"/>
        </w:rPr>
        <w:t>-</w:t>
      </w:r>
      <w:r w:rsidRPr="00F805FB">
        <w:rPr>
          <w:lang w:val="en-US"/>
        </w:rPr>
        <w:t xml:space="preserve">side and </w:t>
      </w:r>
      <w:r w:rsidR="00D45FAA" w:rsidRPr="00F805FB">
        <w:rPr>
          <w:lang w:val="en-US"/>
        </w:rPr>
        <w:t>low</w:t>
      </w:r>
      <w:r w:rsidR="00D45FAA">
        <w:rPr>
          <w:lang w:val="en-US"/>
        </w:rPr>
        <w:t>-side</w:t>
      </w:r>
      <w:r w:rsidRPr="00F805FB">
        <w:rPr>
          <w:lang w:val="en-US"/>
        </w:rPr>
        <w:t xml:space="preserve"> switching devices. </w:t>
      </w:r>
      <w:r w:rsidR="009E1A93" w:rsidRPr="009E1A93">
        <w:rPr>
          <w:lang w:val="en-US"/>
        </w:rPr>
        <w:t>The high-side source is floating and needs voltage reference to reach gate-to-source threshold voltage, which results in the high side conducting the current.</w:t>
      </w:r>
      <w:r w:rsidRPr="00F805FB">
        <w:rPr>
          <w:lang w:val="en-US"/>
        </w:rPr>
        <w:t xml:space="preserve"> Two popular methods to design high-low side driver</w:t>
      </w:r>
      <w:r w:rsidR="00630F35">
        <w:rPr>
          <w:lang w:val="en-US"/>
        </w:rPr>
        <w:t>s</w:t>
      </w:r>
      <w:r w:rsidRPr="00F805FB">
        <w:rPr>
          <w:lang w:val="en-US"/>
        </w:rPr>
        <w:t xml:space="preserve"> are based on optocoupler and bootstrap circuit</w:t>
      </w:r>
      <w:r w:rsidR="00630F35">
        <w:rPr>
          <w:lang w:val="en-US"/>
        </w:rPr>
        <w:t>s</w:t>
      </w:r>
      <w:r w:rsidRPr="00F805FB">
        <w:rPr>
          <w:lang w:val="en-US"/>
        </w:rPr>
        <w:t>. TLP250 is often used in optocoupler</w:t>
      </w:r>
      <w:r w:rsidR="00630F35">
        <w:rPr>
          <w:lang w:val="en-US"/>
        </w:rPr>
        <w:t>-</w:t>
      </w:r>
      <w:r w:rsidRPr="00F805FB">
        <w:rPr>
          <w:lang w:val="en-US"/>
        </w:rPr>
        <w:t xml:space="preserve">based drivers </w:t>
      </w:r>
      <w:r w:rsidR="002077CB">
        <w:rPr>
          <w:lang w:val="en-US"/>
        </w:rPr>
        <w:fldChar w:fldCharType="begin" w:fldLock="1"/>
      </w:r>
      <w:r w:rsidR="008C48DB">
        <w:rPr>
          <w:lang w:val="en-US"/>
        </w:rPr>
        <w:instrText>ADDIN CSL_CITATION {"citationItems":[{"id":"ITEM-1","itemData":{"DOI":"10.1007/s00202-020-01170-9","ISBN":"0123456789","ISSN":"0948-7921","abstract":"Plentiful accessibility of fuels, non-erratic, reliable performance, low maintenance, low cost and high life are the significant factors for solar-PV-powered water pumping scheme for irrigation applications. It is highly used in irrigation system for cultivation where the utility-grid is non-available, hilly areas, forests, etc., by utilizing solar source with energy conversion methodology. However, the performance of overall irrigation scheme relies on energy conversion methodology by using feasible DC–DC converter. In this paper, a novel non-isolated switching cell type DC–DC converter has been proposed for acquiring greater performance of Brushless-DC motor to lift the water from ponds or canal through submersible pump. This observation is clearly presented and validated under steady-state condition by using Xilinx FPGA SPARTAN-6 hardware prototype; results are carried out and compared with various converter topologies.","author":[{"dropping-particle":"","family":"Varma","given":"K. Vamshi Krishna","non-dropping-particle":"","parse-names":false,"suffix":""},{"dropping-particle":"","family":"Ramkumar","given":"A.","non-dropping-particle":"","parse-names":false,"suffix":""}],"container-title":"Electrical Engineering","id":"ITEM-1","issue":"3","issued":{"date-parts":[["2021","6","3"]]},"page":"1433-1444","publisher":"Springer Berlin Heidelberg","title":"Implementation of SPV-powered water pumping system using non-isolated SC converter topology","type":"article-journal","volume":"103"},"uris":["http://www.mendeley.com/documents/?uuid=02e85328-3f72-4393-8daa-9beff67c271b"]}],"mendeley":{"formattedCitation":"[10]","plainTextFormattedCitation":"[10]","previouslyFormattedCitation":"[10]"},"properties":{"noteIndex":0},"schema":"https://github.com/citation-style-language/schema/raw/master/csl-citation.json"}</w:instrText>
      </w:r>
      <w:r w:rsidR="002077CB">
        <w:rPr>
          <w:lang w:val="en-US"/>
        </w:rPr>
        <w:fldChar w:fldCharType="separate"/>
      </w:r>
      <w:r w:rsidR="002077CB" w:rsidRPr="002077CB">
        <w:rPr>
          <w:noProof/>
          <w:lang w:val="en-US"/>
        </w:rPr>
        <w:t>[10]</w:t>
      </w:r>
      <w:r w:rsidR="002077CB">
        <w:rPr>
          <w:lang w:val="en-US"/>
        </w:rPr>
        <w:fldChar w:fldCharType="end"/>
      </w:r>
      <w:r w:rsidRPr="00F805FB">
        <w:rPr>
          <w:lang w:val="en-US"/>
        </w:rPr>
        <w:t>,</w:t>
      </w:r>
      <w:r w:rsidR="008C48DB">
        <w:rPr>
          <w:lang w:val="en-US"/>
        </w:rPr>
        <w:t xml:space="preserve"> </w:t>
      </w:r>
      <w:r w:rsidR="008C48DB">
        <w:rPr>
          <w:lang w:val="en-US"/>
        </w:rPr>
        <w:fldChar w:fldCharType="begin" w:fldLock="1"/>
      </w:r>
      <w:r w:rsidR="000650AC">
        <w:rPr>
          <w:lang w:val="en-US"/>
        </w:rPr>
        <w:instrText>ADDIN CSL_CITATION {"citationItems":[{"id":"ITEM-1","itemData":{"DOI":"10.1177/0020294019858097","ISSN":"0020-2940","abstract":"Direct current motors are used for blower fans as well as for many other systems in vehicles. In this study, it was suggested to use an asynchronous motor instead of the direct current motor for the blower fan. Therefore, an induction motor driver was designed. The purpose of designing this driver was to allow the use of asynchronous motors instead of the brushed direct current motors utilized in automotive ventilation systems. Power and control circuits were designed. A three-phase variable frequency voltage was obtained using an inverter circuit designed with metal-oxide-semiconductor field-effect transistor semiconductor elements from the direct voltage. The voltage/frequency control method was applied to the induction motor. The power circuit was designed using three npn-type and three pnp-type metal-oxide-semiconductor field-effect transistors, in order to reduce the number of independent sources. The direct current motors generally used in automotive ventilation systems have 12 V operating voltage, so the driver was designed to be used in the 12–18 V range. In this study, the alternating current driver was used for a 90 W asynchronous motor and drive at 12 V and 18 V variable input voltage values. The dsPIC33fj32mc204 microcontroller was used to achieve variable frequency and speed control.","author":[{"dropping-particle":"","family":"Kıvrak","given":"Sinan","non-dropping-particle":"","parse-names":false,"suffix":""},{"dropping-particle":"","family":"Özer","given":"Tolga","non-dropping-particle":"","parse-names":false,"suffix":""},{"dropping-particle":"","family":"Oğuz","given":"Yüksel","non-dropping-particle":"","parse-names":false,"suffix":""}],"container-title":"Measurement and Control","id":"ITEM-1","issue":"7-8","issued":{"date-parts":[["2019","9","17"]]},"page":"1039-1047","title":"Design and implementation of dspic33fj32mc204 microcontroller–based asynchronous motor voltage/frequency speed control circuit for the ventilation systems of vehicles","type":"article-journal","volume":"52"},"uris":["http://www.mendeley.com/documents/?uuid=895bb990-3c83-41d2-9f5e-635ba58d72af"]}],"mendeley":{"formattedCitation":"[11]","plainTextFormattedCitation":"[11]","previouslyFormattedCitation":"[11]"},"properties":{"noteIndex":0},"schema":"https://github.com/citation-style-language/schema/raw/master/csl-citation.json"}</w:instrText>
      </w:r>
      <w:r w:rsidR="008C48DB">
        <w:rPr>
          <w:lang w:val="en-US"/>
        </w:rPr>
        <w:fldChar w:fldCharType="separate"/>
      </w:r>
      <w:r w:rsidR="008C48DB" w:rsidRPr="008C48DB">
        <w:rPr>
          <w:noProof/>
          <w:lang w:val="en-US"/>
        </w:rPr>
        <w:t>[11]</w:t>
      </w:r>
      <w:r w:rsidR="008C48DB">
        <w:rPr>
          <w:lang w:val="en-US"/>
        </w:rPr>
        <w:fldChar w:fldCharType="end"/>
      </w:r>
      <w:r w:rsidRPr="00F805FB">
        <w:rPr>
          <w:lang w:val="en-US"/>
        </w:rPr>
        <w:t xml:space="preserve">. This method provides good isolation for low and high voltage </w:t>
      </w:r>
      <w:r w:rsidR="000650AC">
        <w:rPr>
          <w:lang w:val="en-US"/>
        </w:rPr>
        <w:fldChar w:fldCharType="begin" w:fldLock="1"/>
      </w:r>
      <w:r w:rsidR="00B5354A">
        <w:rPr>
          <w:lang w:val="en-US"/>
        </w:rPr>
        <w:instrText>ADDIN CSL_CITATION {"citationItems":[{"id":"ITEM-1","itemData":{"DOI":"10.35314/ise.v1i1.1231","ISSN":"2716-1684","abstract":"This journal presents the design and implementation of BLDC motor speed control. Speed control of the BLDC motor can be done by controlling the flux produced by the BLDC motor coil. The current reading by the sensor will be processed in the flux estimator to get the flux value in the motor. By using the PI controller, the flux value generated by the coil will be controlled so that it is equal to the setpoint value that has been determined. Flux values that have the same setpoint will be converted to PWM values which will be used as input signals on the six step inverter. The test results by providing disturbance form the additional load on the motor, shows that the motor is able to maintain its speed according to the value of the speed provided. Thus, the proposed speed regulation method can work well.","author":[{"dropping-particle":"","family":"Qudsi","given":"Ony Asrarul","non-dropping-particle":"","parse-names":false,"suffix":""},{"dropping-particle":"","family":"Nugraha","given":"Syechu Dwitya","non-dropping-particle":"","parse-names":false,"suffix":""}],"container-title":"INOVTEK - Seri Elektro","id":"ITEM-1","issue":"1","issued":{"date-parts":[["2019","12","28"]]},"page":"36","title":"Desain dan Implementasi Pengaturan Kecepatan Motor BLDC Melalui Pengaturan Fluks","type":"article-journal","volume":"1"},"uris":["http://www.mendeley.com/documents/?uuid=7c47416b-6618-4cfa-9771-484a45d071ef"]}],"mendeley":{"formattedCitation":"[12]","plainTextFormattedCitation":"[12]","previouslyFormattedCitation":"[12]"},"properties":{"noteIndex":0},"schema":"https://github.com/citation-style-language/schema/raw/master/csl-citation.json"}</w:instrText>
      </w:r>
      <w:r w:rsidR="000650AC">
        <w:rPr>
          <w:lang w:val="en-US"/>
        </w:rPr>
        <w:fldChar w:fldCharType="separate"/>
      </w:r>
      <w:r w:rsidR="000650AC" w:rsidRPr="000650AC">
        <w:rPr>
          <w:noProof/>
          <w:lang w:val="en-US"/>
        </w:rPr>
        <w:t>[12]</w:t>
      </w:r>
      <w:r w:rsidR="000650AC">
        <w:rPr>
          <w:lang w:val="en-US"/>
        </w:rPr>
        <w:fldChar w:fldCharType="end"/>
      </w:r>
      <w:r w:rsidRPr="00F805FB">
        <w:rPr>
          <w:lang w:val="en-US"/>
        </w:rPr>
        <w:t xml:space="preserve">. However, this circuit requires four independent voltage sources with different ground </w:t>
      </w:r>
      <w:r w:rsidR="00B5354A">
        <w:rPr>
          <w:lang w:val="en-US"/>
        </w:rPr>
        <w:fldChar w:fldCharType="begin" w:fldLock="1"/>
      </w:r>
      <w:r w:rsidR="00B5354A">
        <w:rPr>
          <w:lang w:val="en-US"/>
        </w:rPr>
        <w:instrText>ADDIN CSL_CITATION {"citationItems":[{"id":"ITEM-1","itemData":{"author":[{"dropping-particle":"","family":"Fathoni","given":"Khoirudin","non-dropping-particle":"","parse-names":false,"suffix":""}],"id":"ITEM-1","issued":{"date-parts":[["2014"]]},"publisher":"Institut Teknologi Bandung","title":"PERANCANGAN DAN IMPLEMENTASI SISTEM KENDALI KECEPATAN MOTOR MAGNET PERMANEN TIGA FASA SEBAGAI MOTOR ARUS SEARAH TANPA SIKAT","type":"thesis"},"uris":["http://www.mendeley.com/documents/?uuid=d6b7016a-635d-4fca-9f5e-8e20a7330ac3"]}],"mendeley":{"formattedCitation":"[13]","plainTextFormattedCitation":"[13]","previouslyFormattedCitation":"[13]"},"properties":{"noteIndex":0},"schema":"https://github.com/citation-style-language/schema/raw/master/csl-citation.json"}</w:instrText>
      </w:r>
      <w:r w:rsidR="00B5354A">
        <w:rPr>
          <w:lang w:val="en-US"/>
        </w:rPr>
        <w:fldChar w:fldCharType="separate"/>
      </w:r>
      <w:r w:rsidR="00B5354A" w:rsidRPr="00B5354A">
        <w:rPr>
          <w:noProof/>
          <w:lang w:val="en-US"/>
        </w:rPr>
        <w:t>[13]</w:t>
      </w:r>
      <w:r w:rsidR="00B5354A">
        <w:rPr>
          <w:lang w:val="en-US"/>
        </w:rPr>
        <w:fldChar w:fldCharType="end"/>
      </w:r>
      <w:r w:rsidRPr="00F805FB">
        <w:rPr>
          <w:lang w:val="en-US"/>
        </w:rPr>
        <w:t xml:space="preserve">. In addition, it has </w:t>
      </w:r>
      <w:r w:rsidR="00630F35">
        <w:rPr>
          <w:lang w:val="en-US"/>
        </w:rPr>
        <w:t xml:space="preserve">a </w:t>
      </w:r>
      <w:r w:rsidRPr="00F805FB">
        <w:rPr>
          <w:lang w:val="en-US"/>
        </w:rPr>
        <w:t>lower switching frequency than the bootstrap-based circuit. Meanwhile,</w:t>
      </w:r>
      <w:r w:rsidR="00630F35">
        <w:rPr>
          <w:lang w:val="en-US"/>
        </w:rPr>
        <w:t xml:space="preserve"> the</w:t>
      </w:r>
      <w:r w:rsidRPr="00F805FB">
        <w:rPr>
          <w:lang w:val="en-US"/>
        </w:rPr>
        <w:t xml:space="preserve"> bootstrap circuit provides faster switching with only one ground. Either IR2101 </w:t>
      </w:r>
      <w:r w:rsidR="00B5354A">
        <w:rPr>
          <w:lang w:val="en-US"/>
        </w:rPr>
        <w:fldChar w:fldCharType="begin" w:fldLock="1"/>
      </w:r>
      <w:r w:rsidR="001D58FA">
        <w:rPr>
          <w:lang w:val="en-US"/>
        </w:rPr>
        <w:instrText>ADDIN CSL_CITATION {"citationItems":[{"id":"ITEM-1","itemData":{"DOI":"10.31648/ts.5695","ISSN":"2083-4527","abstract":"A universal controller for brushless direct current (BLDC) motors was designed in the presented article. The system is controlled from the user console where operating parameters are set by the user. Signals are transmitted by cables to microcontrollers which drive and monitor electric motors. Microprocessors communicate via a data bus. The controller contains the user console module and the motor control module. The user console module generates commands, and motors are controlled and monitored by the control module. Motor control modules operate independently, and each brushless motor has a dedicated control module. Brushless motors can be controlled in bipolar or unipolar mode. The control method is selected by the operator. The user console and motor controllers communicate via the I²C bus.","author":[{"dropping-particle":"","family":"Syroka","given":"Zenon","non-dropping-particle":"","parse-names":false,"suffix":""}],"container-title":"Technical Sciences","id":"ITEM-1","issue":"2020","issued":{"date-parts":[["2020","12","3"]]},"page":"185-198","title":"A controller for brushless direct current electric motors. Part 1. Electrical and electronic design","type":"article-journal","volume":"23"},"uris":["http://www.mendeley.com/documents/?uuid=d62763eb-57d8-4110-9469-950585c05511"]}],"mendeley":{"formattedCitation":"[14]","plainTextFormattedCitation":"[14]","previouslyFormattedCitation":"[14]"},"properties":{"noteIndex":0},"schema":"https://github.com/citation-style-language/schema/raw/master/csl-citation.json"}</w:instrText>
      </w:r>
      <w:r w:rsidR="00B5354A">
        <w:rPr>
          <w:lang w:val="en-US"/>
        </w:rPr>
        <w:fldChar w:fldCharType="separate"/>
      </w:r>
      <w:r w:rsidR="00B5354A" w:rsidRPr="00B5354A">
        <w:rPr>
          <w:noProof/>
          <w:lang w:val="en-US"/>
        </w:rPr>
        <w:t>[14]</w:t>
      </w:r>
      <w:r w:rsidR="00B5354A">
        <w:rPr>
          <w:lang w:val="en-US"/>
        </w:rPr>
        <w:fldChar w:fldCharType="end"/>
      </w:r>
      <w:r w:rsidRPr="00F805FB">
        <w:rPr>
          <w:lang w:val="en-US"/>
        </w:rPr>
        <w:t xml:space="preserve"> or IR2110 </w:t>
      </w:r>
      <w:r w:rsidR="001D58FA">
        <w:rPr>
          <w:lang w:val="en-US"/>
        </w:rPr>
        <w:fldChar w:fldCharType="begin" w:fldLock="1"/>
      </w:r>
      <w:r w:rsidR="005E0A05">
        <w:rPr>
          <w:lang w:val="en-US"/>
        </w:rPr>
        <w:instrText>ADDIN CSL_CITATION {"citationItems":[{"id":"ITEM-1","itemData":{"DOI":"10.1088/1757-899X/885/1/012005","ISSN":"1757-8981","abstract":"In this research, there will be a design driver brushless DC (BLDC), which on the input voltage of the motor driver applying direct current controllers and the implementation mechanism of soft starting the operator of BLDC, which uses fuzzy logic controllers. Testing is done with a view of controlling the application of direct current to the BLDC to many conditions, namely the amount of value given fuzzy logic and the load that is given to the mechanics. The design of the driving BLDC has successfully created and implemented by applying a direct current control and the results obtained in the form of efficiency that is better than the previous design. The soft starting mechanism that controls using the fuzzy logic method possible produces a low inrush current and generates steady conditions that are better on BLDC. For values that are applied to the load, the greater the torque load placed on the BLDC, the higher the initial current needed to achieve transient time equally and opposite that the smaller the torque load placed on the BLDC, then the lower torque the load required to achieve the transient time.","author":[{"dropping-particle":"","family":"Wirandi","given":"M.","non-dropping-particle":"","parse-names":false,"suffix":""},{"dropping-particle":"","family":"Safril","given":"","non-dropping-particle":"","parse-names":false,"suffix":""},{"dropping-particle":"","family":"Sumasto","given":"F.","non-dropping-particle":"","parse-names":false,"suffix":""},{"dropping-particle":"","family":"Agus","given":"M.","non-dropping-particle":"","parse-names":false,"suffix":""},{"dropping-particle":"","family":"Imansuri","given":"F.","non-dropping-particle":"","parse-names":false,"suffix":""}],"container-title":"IOP Conference Series: Materials Science and Engineering","id":"ITEM-1","issue":"1","issued":{"date-parts":[["2020","7","1"]]},"page":"012005","title":"BLDC motor design by applying the control of direct current and analysis of loading mechanism soft starting","type":"article-journal","volume":"885"},"uris":["http://www.mendeley.com/documents/?uuid=ef459014-84c5-4963-b75d-96dee3a2638c"]}],"mendeley":{"formattedCitation":"[15]","plainTextFormattedCitation":"[15]","previouslyFormattedCitation":"[15]"},"properties":{"noteIndex":0},"schema":"https://github.com/citation-style-language/schema/raw/master/csl-citation.json"}</w:instrText>
      </w:r>
      <w:r w:rsidR="001D58FA">
        <w:rPr>
          <w:lang w:val="en-US"/>
        </w:rPr>
        <w:fldChar w:fldCharType="separate"/>
      </w:r>
      <w:r w:rsidR="001D58FA" w:rsidRPr="001D58FA">
        <w:rPr>
          <w:noProof/>
          <w:lang w:val="en-US"/>
        </w:rPr>
        <w:t>[15]</w:t>
      </w:r>
      <w:r w:rsidR="001D58FA">
        <w:rPr>
          <w:lang w:val="en-US"/>
        </w:rPr>
        <w:fldChar w:fldCharType="end"/>
      </w:r>
      <w:r w:rsidRPr="00F805FB">
        <w:rPr>
          <w:lang w:val="en-US"/>
        </w:rPr>
        <w:t xml:space="preserve"> bootstrap IC ha</w:t>
      </w:r>
      <w:r w:rsidR="00630F35">
        <w:rPr>
          <w:lang w:val="en-US"/>
        </w:rPr>
        <w:t>s</w:t>
      </w:r>
      <w:r w:rsidRPr="00F805FB">
        <w:rPr>
          <w:lang w:val="en-US"/>
        </w:rPr>
        <w:t xml:space="preserve"> been used in the design. IR2110 has the advantage since it provides</w:t>
      </w:r>
      <w:r w:rsidR="00630F35">
        <w:rPr>
          <w:lang w:val="en-US"/>
        </w:rPr>
        <w:t xml:space="preserve"> a</w:t>
      </w:r>
      <w:r w:rsidRPr="00F805FB">
        <w:rPr>
          <w:lang w:val="en-US"/>
        </w:rPr>
        <w:t xml:space="preserve"> separate logic supply </w:t>
      </w:r>
      <w:r w:rsidR="005E0A05">
        <w:rPr>
          <w:lang w:val="en-US"/>
        </w:rPr>
        <w:fldChar w:fldCharType="begin" w:fldLock="1"/>
      </w:r>
      <w:r w:rsidR="00F717F6">
        <w:rPr>
          <w:lang w:val="en-US"/>
        </w:rPr>
        <w:instrText>ADDIN CSL_CITATION {"citationItems":[{"id":"ITEM-1","itemData":{"abstract":"The IR2110/IR2113 are high voltage, high speed power MOSFET and IGBT drivers with independent high and low side referenced output chan- 16-Lead SOIC nels. Proprietary HVIC and latch immune CMOS technologies enable ruggedized monolithic construction. Logic inputs are compatible with IR2110/IR2113 standard CMOS or LSTTL output, down to 3.3V logic. The output drivers feature a high pulse current buffer stage designed for minimum driver cross-conduction. Propagation delays are matched to simplify use in high frequency applications. The floating channel can be used to drive an N-channel power MOSFET or IGBT in the high side configuration which operates up to 500 or 600 volts.","author":[{"dropping-particle":"","family":"International Rectifier","given":"","non-dropping-particle":"","parse-names":false,"suffix":""}],"container-title":"https://www.infineon.com/cms/en/product/power/gate-driver-ics/ir2110/","id":"ITEM-1","issued":{"date-parts":[["2019"]]},"number-of-pages":"1-18","title":"Datasheet IR2110(S)PbF/IR2113(S)PbF High and Low Side Driver","type":"report","volume":"PD60147 re"},"uris":["http://www.mendeley.com/documents/?uuid=689d95aa-9463-4869-972e-f9ed437a0a8d"]}],"mendeley":{"formattedCitation":"[16]","plainTextFormattedCitation":"[16]","previouslyFormattedCitation":"[16]"},"properties":{"noteIndex":0},"schema":"https://github.com/citation-style-language/schema/raw/master/csl-citation.json"}</w:instrText>
      </w:r>
      <w:r w:rsidR="005E0A05">
        <w:rPr>
          <w:lang w:val="en-US"/>
        </w:rPr>
        <w:fldChar w:fldCharType="separate"/>
      </w:r>
      <w:r w:rsidR="005E0A05" w:rsidRPr="005E0A05">
        <w:rPr>
          <w:noProof/>
          <w:lang w:val="en-US"/>
        </w:rPr>
        <w:t>[16]</w:t>
      </w:r>
      <w:r w:rsidR="005E0A05">
        <w:rPr>
          <w:lang w:val="en-US"/>
        </w:rPr>
        <w:fldChar w:fldCharType="end"/>
      </w:r>
      <w:r w:rsidRPr="00F805FB">
        <w:rPr>
          <w:lang w:val="en-US"/>
        </w:rPr>
        <w:t xml:space="preserve">. </w:t>
      </w:r>
    </w:p>
    <w:p w14:paraId="7C915313" w14:textId="28399331" w:rsidR="007B32AF" w:rsidRPr="00F805FB" w:rsidRDefault="00F805FB" w:rsidP="00152C34">
      <w:pPr>
        <w:rPr>
          <w:lang w:val="en-US"/>
        </w:rPr>
      </w:pPr>
      <w:r w:rsidRPr="00F805FB">
        <w:rPr>
          <w:lang w:val="en-US"/>
        </w:rPr>
        <w:t xml:space="preserve">In </w:t>
      </w:r>
      <w:r w:rsidR="00F717F6">
        <w:rPr>
          <w:lang w:val="en-US"/>
        </w:rPr>
        <w:fldChar w:fldCharType="begin" w:fldLock="1"/>
      </w:r>
      <w:r w:rsidR="00F77190">
        <w:rPr>
          <w:lang w:val="en-US"/>
        </w:rPr>
        <w:instrText>ADDIN CSL_CITATION {"citationItems":[{"id":"ITEM-1","itemData":{"DOI":"10.1088/1757-899X/1007/1/012177","ISSN":"1757-8981","abstract":"Petroleum is a limited natural resource and if used continuously will experience scarcity and increase in price. KMHE is one of the efforts of Indonesia’s government in advancing the technology of electric vehicles and fuel vehicles in terms of more efficient use of energy. The prototype of the SEM electric car is an electric car made by UNTAR Engineering students that will be included in the upcoming KMHE. The prototype of the SEM electric car uses a BLDC motor as a drive. The BLDC motor is controlled by an electronic controller. Therefore, the BLDC motor controller simulation was designed which can be used as a reference in designing BLDC motor controllers that will be used in KMHE 2020. From the simulation results, the maximum speed of the BLDC motor is obtained by using a controller designed at 2680 rpm. The speed of an electric car of 40 km/h can be achieved by adding a proper transmission system from an electric motor to the car wheel.","author":[{"dropping-particle":"","family":"Stevanus","given":"Andrean","non-dropping-particle":"","parse-names":false,"suffix":""},{"dropping-particle":"","family":"Calvinus","given":"Yohanes","non-dropping-particle":"","parse-names":false,"suffix":""},{"dropping-particle":"","family":"Santun Naga","given":"Dali","non-dropping-particle":"","parse-names":false,"suffix":""}],"container-title":"IOP Conference Series: Materials Science and Engineering","id":"ITEM-1","issue":"1","issued":{"date-parts":[["2020","12","1"]]},"page":"012177","title":"Simulation of Brushless DC Motor Controller in SEM Electric Car Prototypes","type":"article-journal","volume":"1007"},"uris":["http://www.mendeley.com/documents/?uuid=d9cc9e33-c470-447f-9458-97223fe7edbc"]}],"mendeley":{"formattedCitation":"[17]","plainTextFormattedCitation":"[17]","previouslyFormattedCitation":"[17]"},"properties":{"noteIndex":0},"schema":"https://github.com/citation-style-language/schema/raw/master/csl-citation.json"}</w:instrText>
      </w:r>
      <w:r w:rsidR="00F717F6">
        <w:rPr>
          <w:lang w:val="en-US"/>
        </w:rPr>
        <w:fldChar w:fldCharType="separate"/>
      </w:r>
      <w:r w:rsidR="00F717F6" w:rsidRPr="00F717F6">
        <w:rPr>
          <w:noProof/>
          <w:lang w:val="en-US"/>
        </w:rPr>
        <w:t>[17]</w:t>
      </w:r>
      <w:r w:rsidR="00F717F6">
        <w:rPr>
          <w:lang w:val="en-US"/>
        </w:rPr>
        <w:fldChar w:fldCharType="end"/>
      </w:r>
      <w:r w:rsidRPr="00F805FB">
        <w:rPr>
          <w:lang w:val="en-US"/>
        </w:rPr>
        <w:t xml:space="preserve">, </w:t>
      </w:r>
      <w:r w:rsidR="00F77190">
        <w:rPr>
          <w:lang w:val="en-US"/>
        </w:rPr>
        <w:fldChar w:fldCharType="begin" w:fldLock="1"/>
      </w:r>
      <w:r w:rsidR="0014209D">
        <w:rPr>
          <w:lang w:val="en-US"/>
        </w:rPr>
        <w:instrText>ADDIN CSL_CITATION {"citationItems":[{"id":"ITEM-1","itemData":{"DOI":"10.1109/ICRIEECE44171.2018.9008910","ISBN":"978-1-5386-5995-3","abstract":"A. Winding connection of BLDC motor BLDC motors come in single-phase, 2-phase and 3-phase configurations. Out of these, 3-phase motors are the most popular and widely used. It has a rotor with permanent magnets and a stator with 3 coil or windings. Current flows unidirectional between any two phases and the third phase remains idol, so it can be concluded that BLDC motors are always star (Y) connected because only in star connection if DC voltage source is applied between any two end, the current flows between two phases connected them in series, leaving the third phase un-energized (shown in Fig.2). This is called trapezoidal voltage strokes which are not possible in a delta connection. B. Hall Effect Sensor logic level Brushless DC Motors are driven by DC voltage but current commutation is controlled by solid state switches. The commutation instants are determined by the rotor position. The rotor shaft position is sensed by a Hall Effect sensor which provides signals to the microcontroller and the microcontroller gives gate drive signals to the respective switches via misfit/IGBT driver. Whenever the rotors magnetic poles pass near the Hall sensors, they give a high signal indicating North Pole and low for South Pole. Generally 3 Hall Effect sensors are used in BLDC motor as there are three phases are connected in star connection. So 8 (2 to the power 3 = 8) different signal combinations are possible to generate by the Hall Effect sensors. They are: 000, 001, 010, 011, 100, 101, 110, and 111. Among them 000 and 111 are odd combinations as they will never be formed. The remaining 6 combinations are the six different rotor position or six fundamental steps of a BLDC motor rotation shown in Fig.2 (either 1 or 2 sensors gives high signal at a time). Fig.2. Simplified BLDC motor winding diagram [4] C. Phase commutation sequence By putting three Hall sensors output in a waveform we will find that each sensor gives 3 high and 3 logic level outputs. Arranging them uniformly the commutation sequence will be found: 101, 100, 110, 010, 011 and 001. Based on this combination of three Hall sensor signals, the exact sequence of commutation of three different phases can be determined easily by applying equation [5]. The equation is: Phase A = Hall A-Hall B Phase B = Hall B-Hall C Phase C = Hall C-Hall A In the first sequence Hall A = 1, hall B = 0. So Phase A = 1-0 = +1. Similarly in the second sequence Phase A will be 1-0 = +1. By this way the total commutation seq…","author":[{"dropping-particle":"","family":"Bhuiyan","given":"Md. Fahim","non-dropping-particle":"","parse-names":false,"suffix":""},{"dropping-particle":"","family":"Rejwan Uddin","given":"Mohammad","non-dropping-particle":"","parse-names":false,"suffix":""},{"dropping-particle":"","family":"Tasneem","given":"Zaima","non-dropping-particle":"","parse-names":false,"suffix":""},{"dropping-particle":"","family":"Hasan","given":"Mahady","non-dropping-particle":"","parse-names":false,"suffix":""},{"dropping-particle":"","family":"Salim","given":"Khosru M","non-dropping-particle":"","parse-names":false,"suffix":""}],"container-title":"2018 International Conference on Recent Innovations in Electrical, Electronics &amp; Communication Engineering (ICRIEECE)","id":"ITEM-1","issued":{"date-parts":[["2018","7"]]},"page":"1427-1431","publisher":"IEEE","title":"Design, Code Generation and Simulation of a BLDC Motor Controller usuuing PIC Microcontroller","type":"paper-conference"},"uris":["http://www.mendeley.com/documents/?uuid=3510abfa-8463-44c5-b465-09127300d9e5"]}],"mendeley":{"formattedCitation":"[18]","plainTextFormattedCitation":"[18]","previouslyFormattedCitation":"[18]"},"properties":{"noteIndex":0},"schema":"https://github.com/citation-style-language/schema/raw/master/csl-citation.json"}</w:instrText>
      </w:r>
      <w:r w:rsidR="00F77190">
        <w:rPr>
          <w:lang w:val="en-US"/>
        </w:rPr>
        <w:fldChar w:fldCharType="separate"/>
      </w:r>
      <w:r w:rsidR="00F77190" w:rsidRPr="00F77190">
        <w:rPr>
          <w:noProof/>
          <w:lang w:val="en-US"/>
        </w:rPr>
        <w:t>[18]</w:t>
      </w:r>
      <w:r w:rsidR="00F77190">
        <w:rPr>
          <w:lang w:val="en-US"/>
        </w:rPr>
        <w:fldChar w:fldCharType="end"/>
      </w:r>
      <w:r w:rsidRPr="00F805FB">
        <w:rPr>
          <w:lang w:val="en-US"/>
        </w:rPr>
        <w:t xml:space="preserve"> designed and simulated IR2106 and IR2101</w:t>
      </w:r>
      <w:r w:rsidR="00630F35">
        <w:rPr>
          <w:lang w:val="en-US"/>
        </w:rPr>
        <w:t>-</w:t>
      </w:r>
      <w:r w:rsidRPr="00F805FB">
        <w:rPr>
          <w:lang w:val="en-US"/>
        </w:rPr>
        <w:t>based driver</w:t>
      </w:r>
      <w:r w:rsidR="00630F35">
        <w:rPr>
          <w:lang w:val="en-US"/>
        </w:rPr>
        <w:t>s</w:t>
      </w:r>
      <w:r w:rsidRPr="00F805FB">
        <w:rPr>
          <w:lang w:val="en-US"/>
        </w:rPr>
        <w:t xml:space="preserve"> in Proteus software, respectively. In </w:t>
      </w:r>
      <w:r w:rsidR="0014209D">
        <w:rPr>
          <w:lang w:val="en-US"/>
        </w:rPr>
        <w:fldChar w:fldCharType="begin" w:fldLock="1"/>
      </w:r>
      <w:r w:rsidR="0075504E">
        <w:rPr>
          <w:lang w:val="en-US"/>
        </w:rPr>
        <w:instrText>ADDIN CSL_CITATION {"citationItems":[{"id":"ITEM-1","itemData":{"DOI":"10.1088/1757-899X/732/1/012097","ISSN":"1757-899X","abstract":"IGBT device was not commonly used as a BLDC motor speed controller. This paper described the successful of using IGBTs in a 350Watt BLDC motor speed controller. Triple bridge configuration with PWM (Pulse Width Modulation) wave signal for power tuning was mainly integrated as a main switching method in order to drive the current commutation cycle. Also, an efficient bootstrap IC was designated to perform as the high and low side driver. The data were measured by using a current sensor and a DC voltage sensor to measure the current and the voltage delivered from the power source. Then, IGBT device was activated based on triple bridge commutation cycle and phase based on motor hall effect sensor triggering signal. The performance was also tested by varying the duty cycle input ratio and its PWM frequency. It can conclude that the BLDC motor controller can be made by using an IGBT and added gate drivers for the IGBT. Meanwhile, to adjust the commutation cycle, a high speed processor was used to generate gate activation and PWM signal. Changing the PWM duty cycle starting from 10% to 90% by turning the setting point, observed that BLDC motor rotates successfully without load and maximum power used was 111.20 watts with 2,32 amperes current at 48 volts supply voltage.","author":[{"dropping-particle":"","family":"Rohman","given":"F.","non-dropping-particle":"","parse-names":false,"suffix":""},{"dropping-particle":"","family":"Nurhadi","given":"N.","non-dropping-particle":"","parse-names":false,"suffix":""},{"dropping-particle":"","family":"Gumono","given":"G.","non-dropping-particle":"","parse-names":false,"suffix":""},{"dropping-particle":"","family":"Martawati","given":"M. E.","non-dropping-particle":"","parse-names":false,"suffix":""},{"dropping-particle":"","family":"Fanani","given":"M. Z.","non-dropping-particle":"","parse-names":false,"suffix":""},{"dropping-particle":"","family":"Hormansyah","given":"D. S.","non-dropping-particle":"","parse-names":false,"suffix":""}],"container-title":"IOP Conference Series: Materials Science and Engineering","id":"ITEM-1","issue":"1","issued":{"date-parts":[["2020","1","27"]]},"page":"012097","title":"Design and implementation of a 350-watt BLDC motor driver using an Insulated Gate Bipolar Transistor (IGBT)","type":"article-journal","volume":"732"},"uris":["http://www.mendeley.com/documents/?uuid=d6874e4a-7133-4127-976c-18e72e696c39"]}],"mendeley":{"formattedCitation":"[19]","plainTextFormattedCitation":"[19]","previouslyFormattedCitation":"[19]"},"properties":{"noteIndex":0},"schema":"https://github.com/citation-style-language/schema/raw/master/csl-citation.json"}</w:instrText>
      </w:r>
      <w:r w:rsidR="0014209D">
        <w:rPr>
          <w:lang w:val="en-US"/>
        </w:rPr>
        <w:fldChar w:fldCharType="separate"/>
      </w:r>
      <w:r w:rsidR="0014209D" w:rsidRPr="0014209D">
        <w:rPr>
          <w:noProof/>
          <w:lang w:val="en-US"/>
        </w:rPr>
        <w:t>[19]</w:t>
      </w:r>
      <w:r w:rsidR="0014209D">
        <w:rPr>
          <w:lang w:val="en-US"/>
        </w:rPr>
        <w:fldChar w:fldCharType="end"/>
      </w:r>
      <w:r w:rsidRPr="00F805FB">
        <w:rPr>
          <w:lang w:val="en-US"/>
        </w:rPr>
        <w:t xml:space="preserve">, </w:t>
      </w:r>
      <w:r w:rsidR="00630F35">
        <w:rPr>
          <w:lang w:val="en-US"/>
        </w:rPr>
        <w:t xml:space="preserve">the </w:t>
      </w:r>
      <w:r w:rsidRPr="00F805FB">
        <w:rPr>
          <w:lang w:val="en-US"/>
        </w:rPr>
        <w:t>IR2110</w:t>
      </w:r>
      <w:r w:rsidR="00630F35">
        <w:rPr>
          <w:lang w:val="en-US"/>
        </w:rPr>
        <w:t>-</w:t>
      </w:r>
      <w:r w:rsidRPr="00F805FB">
        <w:rPr>
          <w:lang w:val="en-US"/>
        </w:rPr>
        <w:t>based driver was built for 350</w:t>
      </w:r>
      <w:r w:rsidR="00630F35">
        <w:rPr>
          <w:lang w:val="en-US"/>
        </w:rPr>
        <w:t xml:space="preserve"> </w:t>
      </w:r>
      <w:r w:rsidRPr="00F805FB">
        <w:rPr>
          <w:lang w:val="en-US"/>
        </w:rPr>
        <w:t xml:space="preserve">W BLDC with </w:t>
      </w:r>
      <w:r w:rsidR="00630F35">
        <w:rPr>
          <w:lang w:val="en-US"/>
        </w:rPr>
        <w:t xml:space="preserve">a </w:t>
      </w:r>
      <w:r w:rsidRPr="00F805FB">
        <w:rPr>
          <w:lang w:val="en-US"/>
        </w:rPr>
        <w:t>5</w:t>
      </w:r>
      <w:r w:rsidR="00630F35">
        <w:rPr>
          <w:lang w:val="en-US"/>
        </w:rPr>
        <w:t xml:space="preserve"> </w:t>
      </w:r>
      <w:r w:rsidRPr="00F805FB">
        <w:rPr>
          <w:lang w:val="en-US"/>
        </w:rPr>
        <w:t>V microcontroller and hall effect sensor signal conditioning</w:t>
      </w:r>
      <w:r w:rsidR="00630F35">
        <w:rPr>
          <w:lang w:val="en-US"/>
        </w:rPr>
        <w:t>,</w:t>
      </w:r>
      <w:r w:rsidRPr="00F805FB">
        <w:rPr>
          <w:lang w:val="en-US"/>
        </w:rPr>
        <w:t xml:space="preserve"> while </w:t>
      </w:r>
      <w:r w:rsidR="0075504E">
        <w:rPr>
          <w:lang w:val="en-US"/>
        </w:rPr>
        <w:fldChar w:fldCharType="begin" w:fldLock="1"/>
      </w:r>
      <w:r w:rsidR="00C13454">
        <w:rPr>
          <w:lang w:val="en-US"/>
        </w:rPr>
        <w:instrText>ADDIN CSL_CITATION {"citationItems":[{"id":"ITEM-1","itemData":{"DOI":"10.24036/jtein.v3i1.216","ISSN":"2723-0589","abstract":"Perkembangan teknologi dalam bidang transportasi yaitu pada kendaraan listrik berkembang cukup pesat karena krisis bahan bakar fosil. Pada kendaraan listrik, terdapat penggerak utama agar kendaraan listrik dapat berjalan yaitu menggunakan motor listrik. Salah satu penggerak yang digunakan pada kendaraan listrik adalah motor DC jenis Permanent Magnet yaitu motor BLDC karena sistem komutasi pada motor BLDC berkomutasi secara elektrik sehingga memiliki efisiensi yang tinggi. Metode yang digunakan dalam pembuatan alat ini yaitu menggunakan mikrokontroler Arduino Uno sebagai kontroler yang mendapat sinyal input atau masukan dari pembacaan Hall Effect Sensor terhadap perubahan medan magnet pada saat motor BLDC berputar yang terjadi di dalam motor BLDC. Jenis motor yang digunakan yaitu motor BLDC 1000 Watt dengan tegangan 48 Volt yang menggunakan Inverter 3 Fasa untuk pengendalian motor BLDC. Pengontrolan kecepatan motor BLDC menggunakan keypad untuk mengatur besaran nilai duty cycle yang mengirimkan data berupa nilai ADC (Analog Digital Converter) ke mikrokontroler kemudian dirubah menjadi sinyal PWM (pulse Width Modulation) melalui inverter. Berdasarkan hasil penelitian, kendali kecepatan motor BLDC menggunakan PWM adalah dengan mengendalikan nilai duty cycle,. Penambahan nilai duty cycle dapat mempengaruhi nilai tegangan motor. Semakin tinggi nilai duty cycle, maka nilai tegangan juga akan meningkat. Ketika nilai tegangan meningkat, maka nilai arus juga akan meningkat. Arus sebanding dengan kecepatan pada motor sehingga kecepatan motor juga akan meningkat. Berdasarkan hasil pengujian menunjukkan tegangan dan arus berbanding lurus dengan rpm motor.","author":[{"dropping-particle":"","family":"Astuti","given":"Puji","non-dropping-particle":"","parse-names":false,"suffix":""},{"dropping-particle":"","family":"Masdi","given":"Hendri","non-dropping-particle":"","parse-names":false,"suffix":""}],"container-title":"JTEIN: Jurnal Teknik Elektro Indonesia","id":"ITEM-1","issue":"1","issued":{"date-parts":[["2022","1","31"]]},"page":"120-135","title":"Sistem Kendali Kecepatan Motor BLDC Menggunakan PWM Berbasis Mikrokontroler Arduino Uno","type":"article-journal","volume":"3"},"uris":["http://www.mendeley.com/documents/?uuid=c309e882-3420-40ab-ad92-efbb55060d9f"]}],"mendeley":{"formattedCitation":"[20]","plainTextFormattedCitation":"[20]","previouslyFormattedCitation":"[20]"},"properties":{"noteIndex":0},"schema":"https://github.com/citation-style-language/schema/raw/master/csl-citation.json"}</w:instrText>
      </w:r>
      <w:r w:rsidR="0075504E">
        <w:rPr>
          <w:lang w:val="en-US"/>
        </w:rPr>
        <w:fldChar w:fldCharType="separate"/>
      </w:r>
      <w:r w:rsidR="0075504E" w:rsidRPr="0075504E">
        <w:rPr>
          <w:noProof/>
          <w:lang w:val="en-US"/>
        </w:rPr>
        <w:t>[20]</w:t>
      </w:r>
      <w:r w:rsidR="0075504E">
        <w:rPr>
          <w:lang w:val="en-US"/>
        </w:rPr>
        <w:fldChar w:fldCharType="end"/>
      </w:r>
      <w:r w:rsidRPr="00F805FB">
        <w:rPr>
          <w:lang w:val="en-US"/>
        </w:rPr>
        <w:t xml:space="preserve"> </w:t>
      </w:r>
      <w:r w:rsidR="00630F35">
        <w:rPr>
          <w:lang w:val="en-US"/>
        </w:rPr>
        <w:t xml:space="preserve">was </w:t>
      </w:r>
      <w:r w:rsidRPr="00F805FB">
        <w:rPr>
          <w:lang w:val="en-US"/>
        </w:rPr>
        <w:t>built for 1</w:t>
      </w:r>
      <w:r w:rsidR="00630F35">
        <w:rPr>
          <w:lang w:val="en-US"/>
        </w:rPr>
        <w:t xml:space="preserve"> </w:t>
      </w:r>
      <w:r w:rsidRPr="00F805FB">
        <w:rPr>
          <w:lang w:val="en-US"/>
        </w:rPr>
        <w:t>kW BLDC without signal conditioning. Since the driver in previous research is based on 5</w:t>
      </w:r>
      <w:r w:rsidR="00630F35">
        <w:rPr>
          <w:lang w:val="en-US"/>
        </w:rPr>
        <w:t xml:space="preserve"> </w:t>
      </w:r>
      <w:r w:rsidRPr="00F805FB">
        <w:rPr>
          <w:lang w:val="en-US"/>
        </w:rPr>
        <w:t xml:space="preserve">V, potential improvement can be achieved to get lower power consumption and faster control based on </w:t>
      </w:r>
      <w:r w:rsidR="00630F35">
        <w:rPr>
          <w:lang w:val="en-US"/>
        </w:rPr>
        <w:t xml:space="preserve">a </w:t>
      </w:r>
      <w:r w:rsidRPr="00F805FB">
        <w:rPr>
          <w:lang w:val="en-US"/>
        </w:rPr>
        <w:t xml:space="preserve">3.3 V microcontroller. Moreover, in </w:t>
      </w:r>
      <w:r w:rsidR="00C13454">
        <w:rPr>
          <w:lang w:val="en-US"/>
        </w:rPr>
        <w:fldChar w:fldCharType="begin" w:fldLock="1"/>
      </w:r>
      <w:r w:rsidR="00C13454">
        <w:rPr>
          <w:lang w:val="en-US"/>
        </w:rPr>
        <w:instrText>ADDIN CSL_CITATION {"citationItems":[{"id":"ITEM-1","itemData":{"DOI":"10.24036/jtein.v3i1.216","ISSN":"2723-0589","abstract":"Perkembangan teknologi dalam bidang transportasi yaitu pada kendaraan listrik berkembang cukup pesat karena krisis bahan bakar fosil. Pada kendaraan listrik, terdapat penggerak utama agar kendaraan listrik dapat berjalan yaitu menggunakan motor listrik. Salah satu penggerak yang digunakan pada kendaraan listrik adalah motor DC jenis Permanent Magnet yaitu motor BLDC karena sistem komutasi pada motor BLDC berkomutasi secara elektrik sehingga memiliki efisiensi yang tinggi. Metode yang digunakan dalam pembuatan alat ini yaitu menggunakan mikrokontroler Arduino Uno sebagai kontroler yang mendapat sinyal input atau masukan dari pembacaan Hall Effect Sensor terhadap perubahan medan magnet pada saat motor BLDC berputar yang terjadi di dalam motor BLDC. Jenis motor yang digunakan yaitu motor BLDC 1000 Watt dengan tegangan 48 Volt yang menggunakan Inverter 3 Fasa untuk pengendalian motor BLDC. Pengontrolan kecepatan motor BLDC menggunakan keypad untuk mengatur besaran nilai duty cycle yang mengirimkan data berupa nilai ADC (Analog Digital Converter) ke mikrokontroler kemudian dirubah menjadi sinyal PWM (pulse Width Modulation) melalui inverter. Berdasarkan hasil penelitian, kendali kecepatan motor BLDC menggunakan PWM adalah dengan mengendalikan nilai duty cycle,. Penambahan nilai duty cycle dapat mempengaruhi nilai tegangan motor. Semakin tinggi nilai duty cycle, maka nilai tegangan juga akan meningkat. Ketika nilai tegangan meningkat, maka nilai arus juga akan meningkat. Arus sebanding dengan kecepatan pada motor sehingga kecepatan motor juga akan meningkat. Berdasarkan hasil pengujian menunjukkan tegangan dan arus berbanding lurus dengan rpm motor.","author":[{"dropping-particle":"","family":"Astuti","given":"Puji","non-dropping-particle":"","parse-names":false,"suffix":""},{"dropping-particle":"","family":"Masdi","given":"Hendri","non-dropping-particle":"","parse-names":false,"suffix":""}],"container-title":"JTEIN: Jurnal Teknik Elektro Indonesia","id":"ITEM-1","issue":"1","issued":{"date-parts":[["2022","1","31"]]},"page":"120-135","title":"Sistem Kendali Kecepatan Motor BLDC Menggunakan PWM Berbasis Mikrokontroler Arduino Uno","type":"article-journal","volume":"3"},"uris":["http://www.mendeley.com/documents/?uuid=c309e882-3420-40ab-ad92-efbb55060d9f"]}],"mendeley":{"formattedCitation":"[20]","plainTextFormattedCitation":"[20]","previouslyFormattedCitation":"[20]"},"properties":{"noteIndex":0},"schema":"https://github.com/citation-style-language/schema/raw/master/csl-citation.json"}</w:instrText>
      </w:r>
      <w:r w:rsidR="00C13454">
        <w:rPr>
          <w:lang w:val="en-US"/>
        </w:rPr>
        <w:fldChar w:fldCharType="separate"/>
      </w:r>
      <w:r w:rsidR="00C13454" w:rsidRPr="00C13454">
        <w:rPr>
          <w:noProof/>
          <w:lang w:val="en-US"/>
        </w:rPr>
        <w:t>[20]</w:t>
      </w:r>
      <w:r w:rsidR="00C13454">
        <w:rPr>
          <w:lang w:val="en-US"/>
        </w:rPr>
        <w:fldChar w:fldCharType="end"/>
      </w:r>
      <w:r w:rsidR="00630F35">
        <w:rPr>
          <w:lang w:val="en-US"/>
        </w:rPr>
        <w:t>,</w:t>
      </w:r>
      <w:r w:rsidRPr="00F805FB">
        <w:rPr>
          <w:lang w:val="en-US"/>
        </w:rPr>
        <w:t xml:space="preserve"> hall effect sensors have not been utilized for speed sensor yet, while </w:t>
      </w:r>
      <w:r w:rsidR="00C13454">
        <w:rPr>
          <w:lang w:val="en-US"/>
        </w:rPr>
        <w:fldChar w:fldCharType="begin" w:fldLock="1"/>
      </w:r>
      <w:r w:rsidR="002C00B2">
        <w:rPr>
          <w:lang w:val="en-US"/>
        </w:rPr>
        <w:instrText>ADDIN CSL_CITATION {"citationItems":[{"id":"ITEM-1","itemData":{"DOI":"10.1088/1757-899X/732/1/012097","ISSN":"1757-899X","abstract":"IGBT device was not commonly used as a BLDC motor speed controller. This paper described the successful of using IGBTs in a 350Watt BLDC motor speed controller. Triple bridge configuration with PWM (Pulse Width Modulation) wave signal for power tuning was mainly integrated as a main switching method in order to drive the current commutation cycle. Also, an efficient bootstrap IC was designated to perform as the high and low side driver. The data were measured by using a current sensor and a DC voltage sensor to measure the current and the voltage delivered from the power source. Then, IGBT device was activated based on triple bridge commutation cycle and phase based on motor hall effect sensor triggering signal. The performance was also tested by varying the duty cycle input ratio and its PWM frequency. It can conclude that the BLDC motor controller can be made by using an IGBT and added gate drivers for the IGBT. Meanwhile, to adjust the commutation cycle, a high speed processor was used to generate gate activation and PWM signal. Changing the PWM duty cycle starting from 10% to 90% by turning the setting point, observed that BLDC motor rotates successfully without load and maximum power used was 111.20 watts with 2,32 amperes current at 48 volts supply voltage.","author":[{"dropping-particle":"","family":"Rohman","given":"F.","non-dropping-particle":"","parse-names":false,"suffix":""},{"dropping-particle":"","family":"Nurhadi","given":"N.","non-dropping-particle":"","parse-names":false,"suffix":""},{"dropping-particle":"","family":"Gumono","given":"G.","non-dropping-particle":"","parse-names":false,"suffix":""},{"dropping-particle":"","family":"Martawati","given":"M. E.","non-dropping-particle":"","parse-names":false,"suffix":""},{"dropping-particle":"","family":"Fanani","given":"M. Z.","non-dropping-particle":"","parse-names":false,"suffix":""},{"dropping-particle":"","family":"Hormansyah","given":"D. S.","non-dropping-particle":"","parse-names":false,"suffix":""}],"container-title":"IOP Conference Series: Materials Science and Engineering","id":"ITEM-1","issue":"1","issued":{"date-parts":[["2020","1","27"]]},"page":"012097","title":"Design and implementation of a 350-watt BLDC motor driver using an Insulated Gate Bipolar Transistor (IGBT)","type":"article-journal","volume":"732"},"uris":["http://www.mendeley.com/documents/?uuid=d6874e4a-7133-4127-976c-18e72e696c39"]}],"mendeley":{"formattedCitation":"[19]","plainTextFormattedCitation":"[19]","previouslyFormattedCitation":"[19]"},"properties":{"noteIndex":0},"schema":"https://github.com/citation-style-language/schema/raw/master/csl-citation.json"}</w:instrText>
      </w:r>
      <w:r w:rsidR="00C13454">
        <w:rPr>
          <w:lang w:val="en-US"/>
        </w:rPr>
        <w:fldChar w:fldCharType="separate"/>
      </w:r>
      <w:r w:rsidR="00C13454" w:rsidRPr="00C13454">
        <w:rPr>
          <w:noProof/>
          <w:lang w:val="en-US"/>
        </w:rPr>
        <w:t>[19]</w:t>
      </w:r>
      <w:r w:rsidR="00C13454">
        <w:rPr>
          <w:lang w:val="en-US"/>
        </w:rPr>
        <w:fldChar w:fldCharType="end"/>
      </w:r>
      <w:r w:rsidRPr="00F805FB">
        <w:rPr>
          <w:lang w:val="en-US"/>
        </w:rPr>
        <w:t xml:space="preserve"> and </w:t>
      </w:r>
      <w:r w:rsidR="002C00B2">
        <w:rPr>
          <w:lang w:val="en-US"/>
        </w:rPr>
        <w:fldChar w:fldCharType="begin" w:fldLock="1"/>
      </w:r>
      <w:r w:rsidR="00A512EF">
        <w:rPr>
          <w:lang w:val="en-US"/>
        </w:rPr>
        <w:instrText>ADDIN CSL_CITATION {"citationItems":[{"id":"ITEM-1","itemData":{"DOI":"10.1088/1757-899X/885/1/012005","ISSN":"1757-8981","abstract":"In this research, there will be a design driver brushless DC (BLDC), which on the input voltage of the motor driver applying direct current controllers and the implementation mechanism of soft starting the operator of BLDC, which uses fuzzy logic controllers. Testing is done with a view of controlling the application of direct current to the BLDC to many conditions, namely the amount of value given fuzzy logic and the load that is given to the mechanics. The design of the driving BLDC has successfully created and implemented by applying a direct current control and the results obtained in the form of efficiency that is better than the previous design. The soft starting mechanism that controls using the fuzzy logic method possible produces a low inrush current and generates steady conditions that are better on BLDC. For values that are applied to the load, the greater the torque load placed on the BLDC, the higher the initial current needed to achieve transient time equally and opposite that the smaller the torque load placed on the BLDC, then the lower torque the load required to achieve the transient time.","author":[{"dropping-particle":"","family":"Wirandi","given":"M.","non-dropping-particle":"","parse-names":false,"suffix":""},{"dropping-particle":"","family":"Safril","given":"","non-dropping-particle":"","parse-names":false,"suffix":""},{"dropping-particle":"","family":"Sumasto","given":"F.","non-dropping-particle":"","parse-names":false,"suffix":""},{"dropping-particle":"","family":"Agus","given":"M.","non-dropping-particle":"","parse-names":false,"suffix":""},{"dropping-particle":"","family":"Imansuri","given":"F.","non-dropping-particle":"","parse-names":false,"suffix":""}],"container-title":"IOP Conference Series: Materials Science and Engineering","id":"ITEM-1","issue":"1","issued":{"date-parts":[["2020","7","1"]]},"page":"012005","title":"BLDC motor design by applying the control of direct current and analysis of loading mechanism soft starting","type":"article-journal","volume":"885"},"uris":["http://www.mendeley.com/documents/?uuid=ef459014-84c5-4963-b75d-96dee3a2638c"]}],"mendeley":{"formattedCitation":"[15]","plainTextFormattedCitation":"[15]","previouslyFormattedCitation":"[15]"},"properties":{"noteIndex":0},"schema":"https://github.com/citation-style-language/schema/raw/master/csl-citation.json"}</w:instrText>
      </w:r>
      <w:r w:rsidR="002C00B2">
        <w:rPr>
          <w:lang w:val="en-US"/>
        </w:rPr>
        <w:fldChar w:fldCharType="separate"/>
      </w:r>
      <w:r w:rsidR="002C00B2" w:rsidRPr="002C00B2">
        <w:rPr>
          <w:noProof/>
          <w:lang w:val="en-US"/>
        </w:rPr>
        <w:t>[15]</w:t>
      </w:r>
      <w:r w:rsidR="002C00B2">
        <w:rPr>
          <w:lang w:val="en-US"/>
        </w:rPr>
        <w:fldChar w:fldCharType="end"/>
      </w:r>
      <w:r w:rsidRPr="00F805FB">
        <w:rPr>
          <w:lang w:val="en-US"/>
        </w:rPr>
        <w:t xml:space="preserve"> only use one sensor for speed reading that will give limitation especially in BLDC with few magnet pairs. In addition, one of the </w:t>
      </w:r>
      <w:r w:rsidR="00152C34" w:rsidRPr="00152C34">
        <w:rPr>
          <w:noProof/>
          <w:lang w:val="en-US"/>
        </w:rPr>
        <w:lastRenderedPageBreak/>
        <mc:AlternateContent>
          <mc:Choice Requires="wps">
            <w:drawing>
              <wp:anchor distT="45720" distB="45720" distL="114300" distR="114300" simplePos="0" relativeHeight="251700224" behindDoc="0" locked="0" layoutInCell="1" allowOverlap="1" wp14:anchorId="423DBAB3" wp14:editId="1B69CDB8">
                <wp:simplePos x="0" y="0"/>
                <wp:positionH relativeFrom="margin">
                  <wp:align>right</wp:align>
                </wp:positionH>
                <wp:positionV relativeFrom="paragraph">
                  <wp:posOffset>0</wp:posOffset>
                </wp:positionV>
                <wp:extent cx="2857500" cy="1404620"/>
                <wp:effectExtent l="0" t="0" r="0" b="571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404620"/>
                        </a:xfrm>
                        <a:prstGeom prst="rect">
                          <a:avLst/>
                        </a:prstGeom>
                        <a:solidFill>
                          <a:srgbClr val="FFFFFF"/>
                        </a:solidFill>
                        <a:ln w="9525">
                          <a:noFill/>
                          <a:miter lim="800000"/>
                          <a:headEnd/>
                          <a:tailEnd/>
                        </a:ln>
                      </wps:spPr>
                      <wps:txbx>
                        <w:txbxContent>
                          <w:p w14:paraId="7CC0ED1C" w14:textId="6F097429" w:rsidR="00152C34" w:rsidRDefault="00152C34" w:rsidP="00152C34">
                            <w:pPr>
                              <w:ind w:firstLine="0"/>
                            </w:pPr>
                            <w:r>
                              <w:rPr>
                                <w:noProof/>
                              </w:rPr>
                              <w:drawing>
                                <wp:inline distT="0" distB="0" distL="0" distR="0" wp14:anchorId="17D391EB" wp14:editId="1CDFAAF9">
                                  <wp:extent cx="2665730" cy="1078865"/>
                                  <wp:effectExtent l="0" t="0" r="1270" b="6985"/>
                                  <wp:docPr id="1018034888" name="Picture 1" descr="A diagram of a computer compon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34888" name="Picture 1018034888" descr="A diagram of a computer component&#10;&#10;Description automatically generated"/>
                                          <pic:cNvPicPr>
                                            <a:picLocks noChangeAspect="1"/>
                                          </pic:cNvPicPr>
                                        </pic:nvPicPr>
                                        <pic:blipFill>
                                          <a:blip r:embed="rId14" cstate="print">
                                            <a:extLst>
                                              <a:ext uri="{BEBA8EAE-BF5A-486C-A8C5-ECC9F3942E4B}">
                                                <a14:imgProps xmlns:a14="http://schemas.microsoft.com/office/drawing/2010/main">
                                                  <a14:imgLayer r:embed="rId1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65730" cy="1078865"/>
                                          </a:xfrm>
                                          <a:prstGeom prst="rect">
                                            <a:avLst/>
                                          </a:prstGeom>
                                        </pic:spPr>
                                      </pic:pic>
                                    </a:graphicData>
                                  </a:graphic>
                                </wp:inline>
                              </w:drawing>
                            </w:r>
                          </w:p>
                          <w:p w14:paraId="30B52730" w14:textId="3D9C72C5" w:rsidR="00152C34" w:rsidRPr="00152C34" w:rsidRDefault="00152C34" w:rsidP="00152C34">
                            <w:pPr>
                              <w:pStyle w:val="FigureHeading"/>
                            </w:pPr>
                            <w:r w:rsidRPr="00761ACA">
                              <w:t>Figure 1.</w:t>
                            </w:r>
                            <w:r>
                              <w:t xml:space="preserve"> Block diagram of BLDC motor driver design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3DBAB3" id="Text Box 2" o:spid="_x0000_s1027" type="#_x0000_t202" style="position:absolute;left:0;text-align:left;margin-left:173.8pt;margin-top:0;width:225pt;height:110.6pt;z-index:2517002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vtEAIAAP4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" stroked="f">
                <v:textbox style="mso-fit-shape-to-text:t">
                  <w:txbxContent>
                    <w:p w14:paraId="7CC0ED1C" w14:textId="6F097429" w:rsidR="00152C34" w:rsidRDefault="00152C34" w:rsidP="00152C34">
                      <w:pPr>
                        <w:ind w:firstLine="0"/>
                      </w:pPr>
                      <w:r>
                        <w:rPr>
                          <w:noProof/>
                        </w:rPr>
                        <w:drawing>
                          <wp:inline distT="0" distB="0" distL="0" distR="0" wp14:anchorId="17D391EB" wp14:editId="1CDFAAF9">
                            <wp:extent cx="2665730" cy="1078865"/>
                            <wp:effectExtent l="0" t="0" r="1270" b="6985"/>
                            <wp:docPr id="1018034888" name="Picture 1" descr="A diagram of a computer compon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34888" name="Picture 1018034888" descr="A diagram of a computer component&#10;&#10;Description automatically generated"/>
                                    <pic:cNvPicPr>
                                      <a:picLocks noChangeAspect="1"/>
                                    </pic:cNvPicPr>
                                  </pic:nvPicPr>
                                  <pic:blipFill>
                                    <a:blip r:embed="rId14" cstate="print">
                                      <a:extLst>
                                        <a:ext uri="{BEBA8EAE-BF5A-486C-A8C5-ECC9F3942E4B}">
                                          <a14:imgProps xmlns:a14="http://schemas.microsoft.com/office/drawing/2010/main">
                                            <a14:imgLayer r:embed="rId1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65730" cy="1078865"/>
                                    </a:xfrm>
                                    <a:prstGeom prst="rect">
                                      <a:avLst/>
                                    </a:prstGeom>
                                  </pic:spPr>
                                </pic:pic>
                              </a:graphicData>
                            </a:graphic>
                          </wp:inline>
                        </w:drawing>
                      </w:r>
                    </w:p>
                    <w:p w14:paraId="30B52730" w14:textId="3D9C72C5" w:rsidR="00152C34" w:rsidRPr="00152C34" w:rsidRDefault="00152C34" w:rsidP="00152C34">
                      <w:pPr>
                        <w:pStyle w:val="FigureHeading"/>
                      </w:pPr>
                      <w:r w:rsidRPr="00761ACA">
                        <w:t>Figure 1.</w:t>
                      </w:r>
                      <w:r>
                        <w:t xml:space="preserve"> Block diagram of BLDC motor driver design</w:t>
                      </w:r>
                    </w:p>
                  </w:txbxContent>
                </v:textbox>
                <w10:wrap type="topAndBottom" anchorx="margin"/>
              </v:shape>
            </w:pict>
          </mc:Fallback>
        </mc:AlternateContent>
      </w:r>
      <w:r w:rsidRPr="00F805FB">
        <w:rPr>
          <w:lang w:val="en-US"/>
        </w:rPr>
        <w:t xml:space="preserve">most important steps in </w:t>
      </w:r>
      <w:r w:rsidR="00630F35">
        <w:rPr>
          <w:lang w:val="en-US"/>
        </w:rPr>
        <w:t xml:space="preserve">the </w:t>
      </w:r>
      <w:r w:rsidRPr="00F805FB">
        <w:rPr>
          <w:lang w:val="en-US"/>
        </w:rPr>
        <w:t>IR2110 BLDC driver, that is</w:t>
      </w:r>
      <w:r w:rsidR="00630F35">
        <w:rPr>
          <w:lang w:val="en-US"/>
        </w:rPr>
        <w:t>,</w:t>
      </w:r>
      <w:r w:rsidRPr="00F805FB">
        <w:rPr>
          <w:lang w:val="en-US"/>
        </w:rPr>
        <w:t xml:space="preserve"> to get </w:t>
      </w:r>
      <w:r w:rsidR="00630F35">
        <w:rPr>
          <w:lang w:val="en-US"/>
        </w:rPr>
        <w:t xml:space="preserve">the </w:t>
      </w:r>
      <w:r w:rsidRPr="00F805FB">
        <w:rPr>
          <w:lang w:val="en-US"/>
        </w:rPr>
        <w:t xml:space="preserve">appropriate value of </w:t>
      </w:r>
      <w:r w:rsidR="00630F35">
        <w:rPr>
          <w:lang w:val="en-US"/>
        </w:rPr>
        <w:t xml:space="preserve">the </w:t>
      </w:r>
      <w:r w:rsidRPr="00F805FB">
        <w:rPr>
          <w:lang w:val="en-US"/>
        </w:rPr>
        <w:t>bootstrap capacitor</w:t>
      </w:r>
      <w:r w:rsidR="00630F35">
        <w:rPr>
          <w:lang w:val="en-US"/>
        </w:rPr>
        <w:t>,</w:t>
      </w:r>
      <w:r w:rsidRPr="00F805FB">
        <w:rPr>
          <w:lang w:val="en-US"/>
        </w:rPr>
        <w:t xml:space="preserve"> </w:t>
      </w:r>
      <w:r w:rsidR="00630F35">
        <w:rPr>
          <w:lang w:val="en-US"/>
        </w:rPr>
        <w:t xml:space="preserve">needed to be </w:t>
      </w:r>
      <w:r w:rsidRPr="00F805FB">
        <w:rPr>
          <w:lang w:val="en-US"/>
        </w:rPr>
        <w:t>explained.</w:t>
      </w:r>
      <w:r w:rsidR="0099515C">
        <w:rPr>
          <w:lang w:val="en-US"/>
        </w:rPr>
        <w:t xml:space="preserve"> </w:t>
      </w:r>
      <w:r w:rsidR="006C6323">
        <w:rPr>
          <w:lang w:val="en-US"/>
        </w:rPr>
        <w:t xml:space="preserve">To </w:t>
      </w:r>
      <w:r w:rsidR="004F7BAE">
        <w:rPr>
          <w:lang w:val="en-US"/>
        </w:rPr>
        <w:t xml:space="preserve">control </w:t>
      </w:r>
      <w:r w:rsidR="002A36D9">
        <w:rPr>
          <w:lang w:val="en-US"/>
        </w:rPr>
        <w:t xml:space="preserve">BLDC speed, </w:t>
      </w:r>
      <w:r w:rsidR="00C76023">
        <w:rPr>
          <w:lang w:val="en-US"/>
        </w:rPr>
        <w:t xml:space="preserve">current </w:t>
      </w:r>
      <w:r w:rsidR="009D0385">
        <w:rPr>
          <w:lang w:val="en-US"/>
        </w:rPr>
        <w:t xml:space="preserve">to the motor </w:t>
      </w:r>
      <w:r w:rsidR="001C5A30">
        <w:rPr>
          <w:lang w:val="en-US"/>
        </w:rPr>
        <w:t>can be regulated by</w:t>
      </w:r>
      <w:r w:rsidR="00630F35">
        <w:rPr>
          <w:lang w:val="en-US"/>
        </w:rPr>
        <w:t xml:space="preserve"> the</w:t>
      </w:r>
      <w:r w:rsidR="001C5A30">
        <w:rPr>
          <w:lang w:val="en-US"/>
        </w:rPr>
        <w:t xml:space="preserve"> </w:t>
      </w:r>
      <w:r w:rsidR="00B81014">
        <w:rPr>
          <w:lang w:val="en-US"/>
        </w:rPr>
        <w:t>PWM technique</w:t>
      </w:r>
      <w:r w:rsidR="00CA7BB0">
        <w:rPr>
          <w:lang w:val="en-US"/>
        </w:rPr>
        <w:t xml:space="preserve">. </w:t>
      </w:r>
      <w:r w:rsidR="006931A7">
        <w:rPr>
          <w:lang w:val="en-US"/>
        </w:rPr>
        <w:t>B</w:t>
      </w:r>
      <w:r w:rsidR="00E73F1F">
        <w:rPr>
          <w:lang w:val="en-US"/>
        </w:rPr>
        <w:t xml:space="preserve">ecause </w:t>
      </w:r>
      <w:r w:rsidR="00541061">
        <w:rPr>
          <w:lang w:val="en-US"/>
        </w:rPr>
        <w:t xml:space="preserve">PWM frequency and duty cycle </w:t>
      </w:r>
      <w:r w:rsidR="001C4176">
        <w:rPr>
          <w:lang w:val="en-US"/>
        </w:rPr>
        <w:t>that regulate current</w:t>
      </w:r>
      <w:r w:rsidR="0071119B">
        <w:rPr>
          <w:lang w:val="en-US"/>
        </w:rPr>
        <w:t xml:space="preserve"> </w:t>
      </w:r>
      <w:r w:rsidR="00E146D1">
        <w:rPr>
          <w:lang w:val="en-US"/>
        </w:rPr>
        <w:t xml:space="preserve">have </w:t>
      </w:r>
      <w:r w:rsidR="00110B82">
        <w:rPr>
          <w:lang w:val="en-US"/>
        </w:rPr>
        <w:t xml:space="preserve">time duration for </w:t>
      </w:r>
      <w:r w:rsidR="002B28B1">
        <w:rPr>
          <w:lang w:val="en-US"/>
        </w:rPr>
        <w:t>high and low</w:t>
      </w:r>
      <w:r w:rsidR="00F97FDC">
        <w:rPr>
          <w:lang w:val="en-US"/>
        </w:rPr>
        <w:t xml:space="preserve"> state</w:t>
      </w:r>
      <w:r w:rsidR="00630F35">
        <w:rPr>
          <w:lang w:val="en-US"/>
        </w:rPr>
        <w:t>s</w:t>
      </w:r>
      <w:r w:rsidR="002B28B1">
        <w:rPr>
          <w:lang w:val="en-US"/>
        </w:rPr>
        <w:t xml:space="preserve">, </w:t>
      </w:r>
      <w:r w:rsidR="007A48E4">
        <w:rPr>
          <w:lang w:val="en-US"/>
        </w:rPr>
        <w:t>they</w:t>
      </w:r>
      <w:r w:rsidR="002B28B1">
        <w:rPr>
          <w:lang w:val="en-US"/>
        </w:rPr>
        <w:t xml:space="preserve"> can affect </w:t>
      </w:r>
      <w:r w:rsidR="00B01F17">
        <w:rPr>
          <w:lang w:val="en-US"/>
        </w:rPr>
        <w:t xml:space="preserve">bootstrap capacitor </w:t>
      </w:r>
      <w:r w:rsidR="00F97FDC">
        <w:rPr>
          <w:lang w:val="en-US"/>
        </w:rPr>
        <w:t>condition</w:t>
      </w:r>
      <w:r w:rsidR="00944E41">
        <w:rPr>
          <w:lang w:val="en-US"/>
        </w:rPr>
        <w:t xml:space="preserve"> </w:t>
      </w:r>
      <w:r w:rsidR="005015F6">
        <w:rPr>
          <w:lang w:val="en-US"/>
        </w:rPr>
        <w:t>and</w:t>
      </w:r>
      <w:r w:rsidR="00944E41">
        <w:rPr>
          <w:lang w:val="en-US"/>
        </w:rPr>
        <w:t xml:space="preserve"> should be considered.</w:t>
      </w:r>
    </w:p>
    <w:p w14:paraId="0498120C" w14:textId="0ACC4FFB" w:rsidR="00B47E65" w:rsidRDefault="00F805FB" w:rsidP="00F805FB">
      <w:pPr>
        <w:rPr>
          <w:lang w:val="en-US"/>
        </w:rPr>
      </w:pPr>
      <w:r w:rsidRPr="00F805FB">
        <w:rPr>
          <w:lang w:val="en-US"/>
        </w:rPr>
        <w:t xml:space="preserve">This paper aims to explain the design and implementation of </w:t>
      </w:r>
      <w:r w:rsidR="00F44398">
        <w:rPr>
          <w:lang w:val="en-US"/>
        </w:rPr>
        <w:t xml:space="preserve">the </w:t>
      </w:r>
      <w:r w:rsidRPr="00F805FB">
        <w:rPr>
          <w:lang w:val="en-US"/>
        </w:rPr>
        <w:t xml:space="preserve">BLDC motor driver using </w:t>
      </w:r>
      <w:r w:rsidR="00F44398">
        <w:rPr>
          <w:lang w:val="en-US"/>
        </w:rPr>
        <w:t xml:space="preserve">the </w:t>
      </w:r>
      <w:r w:rsidRPr="00F805FB">
        <w:rPr>
          <w:lang w:val="en-US"/>
        </w:rPr>
        <w:t>IR2110 bootstrap circuit. I</w:t>
      </w:r>
      <w:r w:rsidR="00ED6077">
        <w:rPr>
          <w:lang w:val="en-US"/>
        </w:rPr>
        <w:t xml:space="preserve">n </w:t>
      </w:r>
      <w:r w:rsidRPr="00F805FB">
        <w:rPr>
          <w:lang w:val="en-US"/>
        </w:rPr>
        <w:t xml:space="preserve">addition, </w:t>
      </w:r>
      <w:r w:rsidR="00F44398">
        <w:rPr>
          <w:lang w:val="en-US"/>
        </w:rPr>
        <w:t xml:space="preserve">an </w:t>
      </w:r>
      <w:r w:rsidRPr="00F805FB">
        <w:rPr>
          <w:lang w:val="en-US"/>
        </w:rPr>
        <w:t>electronic circuit for voltage regulator, hall effect sensors signal</w:t>
      </w:r>
      <w:r w:rsidR="00497609" w:rsidRPr="00F805FB">
        <w:rPr>
          <w:lang w:val="en-US"/>
        </w:rPr>
        <w:t xml:space="preserve"> conditioning</w:t>
      </w:r>
      <w:r w:rsidRPr="00F805FB">
        <w:rPr>
          <w:lang w:val="en-US"/>
        </w:rPr>
        <w:t>, ESP32 3.3V microcontroller module</w:t>
      </w:r>
      <w:r w:rsidR="00F44398">
        <w:rPr>
          <w:lang w:val="en-US"/>
        </w:rPr>
        <w:t>s</w:t>
      </w:r>
      <w:r w:rsidRPr="00F805FB">
        <w:rPr>
          <w:lang w:val="en-US"/>
        </w:rPr>
        <w:t>, as well as two ACS712 current sensor module</w:t>
      </w:r>
      <w:r w:rsidR="00DC4FCA">
        <w:rPr>
          <w:lang w:val="en-US"/>
        </w:rPr>
        <w:t>s</w:t>
      </w:r>
      <w:r w:rsidRPr="00F805FB">
        <w:rPr>
          <w:lang w:val="en-US"/>
        </w:rPr>
        <w:t xml:space="preserve">, all integrated on </w:t>
      </w:r>
      <w:r w:rsidR="00B656A0">
        <w:rPr>
          <w:lang w:val="en-US"/>
        </w:rPr>
        <w:t xml:space="preserve">a </w:t>
      </w:r>
      <w:r w:rsidR="006E08C9">
        <w:rPr>
          <w:lang w:val="en-US"/>
        </w:rPr>
        <w:t>single</w:t>
      </w:r>
      <w:r w:rsidRPr="00F805FB">
        <w:rPr>
          <w:lang w:val="en-US"/>
        </w:rPr>
        <w:t xml:space="preserve"> PCB.</w:t>
      </w:r>
      <w:r w:rsidR="009002C7">
        <w:rPr>
          <w:lang w:val="en-US"/>
        </w:rPr>
        <w:t xml:space="preserve"> </w:t>
      </w:r>
      <w:r w:rsidR="006B54A0">
        <w:rPr>
          <w:lang w:val="en-US"/>
        </w:rPr>
        <w:t>The</w:t>
      </w:r>
      <w:r w:rsidR="00BB3067">
        <w:rPr>
          <w:lang w:val="en-US"/>
        </w:rPr>
        <w:t xml:space="preserve"> study</w:t>
      </w:r>
      <w:r w:rsidR="009844F7">
        <w:rPr>
          <w:lang w:val="en-US"/>
        </w:rPr>
        <w:t xml:space="preserve"> </w:t>
      </w:r>
      <w:r w:rsidR="004D1007">
        <w:rPr>
          <w:lang w:val="en-US"/>
        </w:rPr>
        <w:t xml:space="preserve">to find </w:t>
      </w:r>
      <w:r w:rsidR="008303F8">
        <w:rPr>
          <w:lang w:val="en-US"/>
        </w:rPr>
        <w:t>bootstrap capacitor</w:t>
      </w:r>
      <w:r w:rsidR="00F44398">
        <w:rPr>
          <w:lang w:val="en-US"/>
        </w:rPr>
        <w:t>s</w:t>
      </w:r>
      <w:r w:rsidR="009844F7">
        <w:rPr>
          <w:lang w:val="en-US"/>
        </w:rPr>
        <w:t xml:space="preserve"> </w:t>
      </w:r>
      <w:r w:rsidR="000215B9">
        <w:rPr>
          <w:lang w:val="en-US"/>
        </w:rPr>
        <w:t xml:space="preserve">is </w:t>
      </w:r>
      <w:r w:rsidR="006B54A0">
        <w:rPr>
          <w:lang w:val="en-US"/>
        </w:rPr>
        <w:t>important because inappropriate value</w:t>
      </w:r>
      <w:r w:rsidR="00F44398">
        <w:rPr>
          <w:lang w:val="en-US"/>
        </w:rPr>
        <w:t>s</w:t>
      </w:r>
      <w:r w:rsidR="009844F7">
        <w:rPr>
          <w:lang w:val="en-US"/>
        </w:rPr>
        <w:t xml:space="preserve"> can cause driver failure. </w:t>
      </w:r>
      <w:r w:rsidR="008303F8">
        <w:rPr>
          <w:lang w:val="en-US"/>
        </w:rPr>
        <w:t xml:space="preserve">Moreover, </w:t>
      </w:r>
      <w:r w:rsidR="007C0A63">
        <w:rPr>
          <w:lang w:val="en-US"/>
        </w:rPr>
        <w:t xml:space="preserve">the </w:t>
      </w:r>
      <w:r w:rsidR="00ED6077">
        <w:rPr>
          <w:lang w:val="en-US"/>
        </w:rPr>
        <w:t>single custom driver</w:t>
      </w:r>
      <w:r w:rsidR="007C0A63">
        <w:rPr>
          <w:lang w:val="en-US"/>
        </w:rPr>
        <w:t xml:space="preserve"> implemented</w:t>
      </w:r>
      <w:r w:rsidR="00ED6077">
        <w:rPr>
          <w:lang w:val="en-US"/>
        </w:rPr>
        <w:t xml:space="preserve"> </w:t>
      </w:r>
      <w:r w:rsidR="00F67487">
        <w:rPr>
          <w:lang w:val="en-US"/>
        </w:rPr>
        <w:t xml:space="preserve">is useful to </w:t>
      </w:r>
      <w:r w:rsidR="00C60A7A">
        <w:rPr>
          <w:lang w:val="en-US"/>
        </w:rPr>
        <w:t>get</w:t>
      </w:r>
      <w:r w:rsidR="002E16C9">
        <w:rPr>
          <w:lang w:val="en-US"/>
        </w:rPr>
        <w:t xml:space="preserve"> </w:t>
      </w:r>
      <w:r w:rsidR="00F44398">
        <w:rPr>
          <w:lang w:val="en-US"/>
        </w:rPr>
        <w:t xml:space="preserve">a </w:t>
      </w:r>
      <w:r w:rsidR="002E16C9">
        <w:rPr>
          <w:lang w:val="en-US"/>
        </w:rPr>
        <w:t xml:space="preserve">compact BLDC driver motor </w:t>
      </w:r>
      <w:r w:rsidR="00F44398">
        <w:rPr>
          <w:lang w:val="en-US"/>
        </w:rPr>
        <w:t xml:space="preserve">that </w:t>
      </w:r>
      <w:r w:rsidR="002E16C9">
        <w:rPr>
          <w:lang w:val="en-US"/>
        </w:rPr>
        <w:t xml:space="preserve">can be controlled by </w:t>
      </w:r>
      <w:r w:rsidR="00F3514A">
        <w:rPr>
          <w:lang w:val="en-US"/>
        </w:rPr>
        <w:t xml:space="preserve">either PWM or </w:t>
      </w:r>
      <w:r w:rsidR="0084546D">
        <w:rPr>
          <w:lang w:val="en-US"/>
        </w:rPr>
        <w:t xml:space="preserve">direct </w:t>
      </w:r>
      <w:r w:rsidR="00C95208">
        <w:rPr>
          <w:lang w:val="en-US"/>
        </w:rPr>
        <w:t>control technique.</w:t>
      </w:r>
      <w:r w:rsidR="00184D9E">
        <w:rPr>
          <w:lang w:val="en-US"/>
        </w:rPr>
        <w:t xml:space="preserve"> This study contributes </w:t>
      </w:r>
      <w:r w:rsidR="00026A5C">
        <w:rPr>
          <w:lang w:val="en-US"/>
        </w:rPr>
        <w:t>to</w:t>
      </w:r>
      <w:r w:rsidR="00083D3E">
        <w:rPr>
          <w:lang w:val="en-US"/>
        </w:rPr>
        <w:t xml:space="preserve"> </w:t>
      </w:r>
      <w:r w:rsidR="006C4DB8">
        <w:rPr>
          <w:lang w:val="en-US"/>
        </w:rPr>
        <w:t>build</w:t>
      </w:r>
      <w:r w:rsidR="00184D9E">
        <w:rPr>
          <w:lang w:val="en-US"/>
        </w:rPr>
        <w:t xml:space="preserve"> </w:t>
      </w:r>
      <w:r w:rsidR="00F44398">
        <w:rPr>
          <w:lang w:val="en-US"/>
        </w:rPr>
        <w:t xml:space="preserve">a </w:t>
      </w:r>
      <w:r w:rsidR="00C50B9E">
        <w:rPr>
          <w:lang w:val="en-US"/>
        </w:rPr>
        <w:t xml:space="preserve">BLDC driver </w:t>
      </w:r>
      <w:r w:rsidR="00634EC2">
        <w:rPr>
          <w:lang w:val="en-US"/>
        </w:rPr>
        <w:t>by</w:t>
      </w:r>
      <w:r w:rsidR="00C50B9E">
        <w:rPr>
          <w:lang w:val="en-US"/>
        </w:rPr>
        <w:t xml:space="preserve"> </w:t>
      </w:r>
      <w:r w:rsidR="009B2A86">
        <w:rPr>
          <w:lang w:val="en-US"/>
        </w:rPr>
        <w:t>boots</w:t>
      </w:r>
      <w:r w:rsidR="001163BC">
        <w:rPr>
          <w:lang w:val="en-US"/>
        </w:rPr>
        <w:t xml:space="preserve">trap circuit </w:t>
      </w:r>
      <w:r w:rsidR="00026A5C" w:rsidRPr="00026A5C">
        <w:rPr>
          <w:lang w:val="en-US"/>
        </w:rPr>
        <w:t>with detailed analysis in getting bootstrap capacitor</w:t>
      </w:r>
      <w:r w:rsidR="00026A5C">
        <w:rPr>
          <w:lang w:val="en-US"/>
        </w:rPr>
        <w:t xml:space="preserve"> </w:t>
      </w:r>
      <w:r w:rsidR="00821811">
        <w:rPr>
          <w:lang w:val="en-US"/>
        </w:rPr>
        <w:t>from</w:t>
      </w:r>
      <w:r w:rsidR="003D1204">
        <w:rPr>
          <w:lang w:val="en-US"/>
        </w:rPr>
        <w:t xml:space="preserve"> capacitor</w:t>
      </w:r>
      <w:r w:rsidR="00821811">
        <w:rPr>
          <w:lang w:val="en-US"/>
        </w:rPr>
        <w:t xml:space="preserve"> charge/</w:t>
      </w:r>
      <w:r w:rsidR="00E36DF2">
        <w:rPr>
          <w:lang w:val="en-US"/>
        </w:rPr>
        <w:t xml:space="preserve"> </w:t>
      </w:r>
      <w:r w:rsidR="00821811">
        <w:rPr>
          <w:lang w:val="en-US"/>
        </w:rPr>
        <w:t xml:space="preserve">discharge </w:t>
      </w:r>
      <w:r w:rsidR="003D1204">
        <w:rPr>
          <w:lang w:val="en-US"/>
        </w:rPr>
        <w:t>based on speed and PWM frequency</w:t>
      </w:r>
      <w:r w:rsidR="005F2FB3">
        <w:rPr>
          <w:lang w:val="en-US"/>
        </w:rPr>
        <w:t xml:space="preserve"> and</w:t>
      </w:r>
      <w:r w:rsidR="003D1204">
        <w:rPr>
          <w:lang w:val="en-US"/>
        </w:rPr>
        <w:t xml:space="preserve"> </w:t>
      </w:r>
      <w:r w:rsidR="004E2AF6">
        <w:rPr>
          <w:lang w:val="en-US"/>
        </w:rPr>
        <w:t>duty cycle</w:t>
      </w:r>
      <w:r w:rsidR="003C6318">
        <w:rPr>
          <w:lang w:val="en-US"/>
        </w:rPr>
        <w:t>.</w:t>
      </w:r>
      <w:r w:rsidR="00A619DB">
        <w:rPr>
          <w:lang w:val="en-US"/>
        </w:rPr>
        <w:t xml:space="preserve"> </w:t>
      </w:r>
      <w:r w:rsidR="003D4EB3">
        <w:rPr>
          <w:lang w:val="en-US"/>
        </w:rPr>
        <w:t xml:space="preserve">The driver will </w:t>
      </w:r>
      <w:r w:rsidR="002E220F">
        <w:rPr>
          <w:lang w:val="en-US"/>
        </w:rPr>
        <w:t xml:space="preserve">have superiority in </w:t>
      </w:r>
      <w:r w:rsidR="00856670">
        <w:rPr>
          <w:lang w:val="en-US"/>
        </w:rPr>
        <w:t>compactness</w:t>
      </w:r>
      <w:r w:rsidR="002E4B56">
        <w:rPr>
          <w:lang w:val="en-US"/>
        </w:rPr>
        <w:t xml:space="preserve"> </w:t>
      </w:r>
      <w:r w:rsidR="00ED19DE">
        <w:rPr>
          <w:lang w:val="en-US"/>
        </w:rPr>
        <w:t xml:space="preserve">due to single </w:t>
      </w:r>
      <w:r w:rsidR="00C86432">
        <w:rPr>
          <w:lang w:val="en-US"/>
        </w:rPr>
        <w:t>board</w:t>
      </w:r>
      <w:r w:rsidR="00ED19DE">
        <w:rPr>
          <w:lang w:val="en-US"/>
        </w:rPr>
        <w:t xml:space="preserve"> integration</w:t>
      </w:r>
      <w:r w:rsidR="00614E4E">
        <w:rPr>
          <w:lang w:val="en-US"/>
        </w:rPr>
        <w:t>,</w:t>
      </w:r>
      <w:r w:rsidR="00ED19DE">
        <w:rPr>
          <w:lang w:val="en-US"/>
        </w:rPr>
        <w:t xml:space="preserve"> </w:t>
      </w:r>
      <w:r w:rsidR="0064727E">
        <w:rPr>
          <w:lang w:val="en-US"/>
        </w:rPr>
        <w:t>with</w:t>
      </w:r>
      <w:r w:rsidR="002E4B56">
        <w:rPr>
          <w:lang w:val="en-US"/>
        </w:rPr>
        <w:t xml:space="preserve"> </w:t>
      </w:r>
      <w:r w:rsidR="00676F3E">
        <w:rPr>
          <w:lang w:val="en-US"/>
        </w:rPr>
        <w:t>appropriate</w:t>
      </w:r>
      <w:r w:rsidR="008615B7">
        <w:rPr>
          <w:lang w:val="en-US"/>
        </w:rPr>
        <w:t xml:space="preserve"> </w:t>
      </w:r>
      <w:r w:rsidR="00352521">
        <w:rPr>
          <w:lang w:val="en-US"/>
        </w:rPr>
        <w:t>bootstrap capacitor</w:t>
      </w:r>
      <w:r w:rsidR="000B7DCD">
        <w:rPr>
          <w:lang w:val="en-US"/>
        </w:rPr>
        <w:t xml:space="preserve"> value</w:t>
      </w:r>
      <w:r w:rsidR="00676F3E">
        <w:rPr>
          <w:lang w:val="en-US"/>
        </w:rPr>
        <w:t xml:space="preserve"> to drive </w:t>
      </w:r>
      <w:r w:rsidR="00F44398">
        <w:rPr>
          <w:lang w:val="en-US"/>
        </w:rPr>
        <w:t xml:space="preserve">the </w:t>
      </w:r>
      <w:r w:rsidR="004D3985">
        <w:rPr>
          <w:lang w:val="en-US"/>
        </w:rPr>
        <w:t xml:space="preserve">BLDC motor properly. </w:t>
      </w:r>
    </w:p>
    <w:p w14:paraId="50EBA111" w14:textId="3826A3C1" w:rsidR="008E4DEF" w:rsidRPr="0008776F" w:rsidRDefault="0008776F" w:rsidP="00F805FB">
      <w:pPr>
        <w:rPr>
          <w:lang w:val="en-US"/>
        </w:rPr>
      </w:pPr>
      <w:r>
        <w:rPr>
          <w:lang w:val="en-US"/>
        </w:rPr>
        <w:t>Th</w:t>
      </w:r>
      <w:r w:rsidR="00BA16CF">
        <w:rPr>
          <w:lang w:val="en-US"/>
        </w:rPr>
        <w:t>e rest of</w:t>
      </w:r>
      <w:r>
        <w:rPr>
          <w:lang w:val="en-US"/>
        </w:rPr>
        <w:t xml:space="preserve"> </w:t>
      </w:r>
      <w:r w:rsidR="00B60C0A">
        <w:rPr>
          <w:lang w:val="en-US"/>
        </w:rPr>
        <w:t>the paper</w:t>
      </w:r>
      <w:r>
        <w:rPr>
          <w:lang w:val="en-US"/>
        </w:rPr>
        <w:t xml:space="preserve"> is organized as follows.</w:t>
      </w:r>
      <w:r w:rsidR="00A87E0A">
        <w:rPr>
          <w:lang w:val="en-US"/>
        </w:rPr>
        <w:t xml:space="preserve"> </w:t>
      </w:r>
      <w:r w:rsidR="00B60C0A">
        <w:rPr>
          <w:lang w:val="en-US"/>
        </w:rPr>
        <w:t>Section II</w:t>
      </w:r>
      <w:r w:rsidR="00207527">
        <w:rPr>
          <w:lang w:val="en-US"/>
        </w:rPr>
        <w:t xml:space="preserve"> </w:t>
      </w:r>
      <w:r w:rsidR="00E82461">
        <w:rPr>
          <w:lang w:val="en-US"/>
        </w:rPr>
        <w:t>explains</w:t>
      </w:r>
      <w:r w:rsidR="00F44398">
        <w:rPr>
          <w:lang w:val="en-US"/>
        </w:rPr>
        <w:t xml:space="preserve"> the</w:t>
      </w:r>
      <w:r w:rsidR="00E82461">
        <w:rPr>
          <w:lang w:val="en-US"/>
        </w:rPr>
        <w:t xml:space="preserve"> driver design </w:t>
      </w:r>
      <w:r w:rsidR="00FC4FBC">
        <w:rPr>
          <w:lang w:val="en-US"/>
        </w:rPr>
        <w:t xml:space="preserve">for each block. Section III </w:t>
      </w:r>
      <w:r w:rsidR="00A47BEB">
        <w:rPr>
          <w:lang w:val="en-US"/>
        </w:rPr>
        <w:t xml:space="preserve">describes </w:t>
      </w:r>
      <w:r w:rsidR="00467B39">
        <w:rPr>
          <w:lang w:val="en-US"/>
        </w:rPr>
        <w:t>the results</w:t>
      </w:r>
      <w:r w:rsidR="00015A34">
        <w:rPr>
          <w:lang w:val="en-US"/>
        </w:rPr>
        <w:t xml:space="preserve"> </w:t>
      </w:r>
      <w:r w:rsidR="009F09AA">
        <w:rPr>
          <w:lang w:val="en-US"/>
        </w:rPr>
        <w:t>of driver implementation</w:t>
      </w:r>
      <w:r w:rsidR="00B50A73">
        <w:rPr>
          <w:lang w:val="en-US"/>
        </w:rPr>
        <w:t xml:space="preserve"> and </w:t>
      </w:r>
      <w:r w:rsidR="00DE533F">
        <w:rPr>
          <w:lang w:val="en-US"/>
        </w:rPr>
        <w:t>analyzes</w:t>
      </w:r>
      <w:r w:rsidR="00B50A73">
        <w:rPr>
          <w:lang w:val="en-US"/>
        </w:rPr>
        <w:t xml:space="preserve"> its performance</w:t>
      </w:r>
      <w:r w:rsidR="00F44398">
        <w:rPr>
          <w:lang w:val="en-US"/>
        </w:rPr>
        <w:t>,</w:t>
      </w:r>
      <w:r w:rsidR="00DE533F">
        <w:rPr>
          <w:lang w:val="en-US"/>
        </w:rPr>
        <w:t xml:space="preserve"> and </w:t>
      </w:r>
      <w:r w:rsidR="00E36DF2">
        <w:rPr>
          <w:lang w:val="en-US"/>
        </w:rPr>
        <w:t>s</w:t>
      </w:r>
      <w:r w:rsidR="00DE533F">
        <w:rPr>
          <w:lang w:val="en-US"/>
        </w:rPr>
        <w:t xml:space="preserve">ection IV </w:t>
      </w:r>
      <w:r w:rsidR="00D336E0">
        <w:rPr>
          <w:lang w:val="en-US"/>
        </w:rPr>
        <w:t>gives the conclusion.</w:t>
      </w:r>
    </w:p>
    <w:p w14:paraId="58F8F9A6" w14:textId="369D215D" w:rsidR="009431ED" w:rsidRPr="00721BEF" w:rsidRDefault="007215E7" w:rsidP="009C1A47">
      <w:pPr>
        <w:pStyle w:val="Heading1"/>
        <w:rPr>
          <w:color w:val="FF0000"/>
        </w:rPr>
      </w:pPr>
      <w:r>
        <w:rPr>
          <w:lang w:val="en-US"/>
        </w:rPr>
        <w:t>Method</w:t>
      </w:r>
    </w:p>
    <w:p w14:paraId="628E4459" w14:textId="3C24CDB4" w:rsidR="005803CA" w:rsidRDefault="006735A9" w:rsidP="00E21FA8">
      <w:r w:rsidRPr="006735A9">
        <w:t xml:space="preserve">The block diagram of </w:t>
      </w:r>
      <w:r w:rsidR="00F44398">
        <w:rPr>
          <w:lang w:val="en-US"/>
        </w:rPr>
        <w:t xml:space="preserve">the </w:t>
      </w:r>
      <w:r w:rsidRPr="006735A9">
        <w:t xml:space="preserve">BLDC motor drive is illustrated in Figure 1. </w:t>
      </w:r>
      <w:r w:rsidR="007B32AF">
        <w:rPr>
          <w:lang w:val="en-US"/>
        </w:rPr>
        <w:t>Two</w:t>
      </w:r>
      <w:r w:rsidRPr="006735A9">
        <w:t xml:space="preserve"> </w:t>
      </w:r>
      <w:proofErr w:type="gramStart"/>
      <w:r w:rsidRPr="006735A9">
        <w:t>poles</w:t>
      </w:r>
      <w:proofErr w:type="gramEnd"/>
      <w:r w:rsidRPr="006735A9">
        <w:t xml:space="preserve"> pair</w:t>
      </w:r>
      <w:r w:rsidR="00F44398">
        <w:rPr>
          <w:lang w:val="en-US"/>
        </w:rPr>
        <w:t xml:space="preserve"> s</w:t>
      </w:r>
      <w:r w:rsidRPr="006735A9">
        <w:t xml:space="preserve">ensored BLDC motor with </w:t>
      </w:r>
      <w:r w:rsidR="00F44398">
        <w:rPr>
          <w:lang w:val="en-US"/>
        </w:rPr>
        <w:t xml:space="preserve">three </w:t>
      </w:r>
      <w:r w:rsidRPr="006735A9">
        <w:t xml:space="preserve">hall effect sensors is used. The signals of </w:t>
      </w:r>
      <w:r w:rsidR="00F44398">
        <w:rPr>
          <w:lang w:val="en-US"/>
        </w:rPr>
        <w:t>three</w:t>
      </w:r>
      <w:r w:rsidR="00F44398" w:rsidRPr="006735A9">
        <w:t xml:space="preserve"> </w:t>
      </w:r>
      <w:r w:rsidRPr="006735A9">
        <w:t>hall effect sensors are utilized for commutation and speed sensor</w:t>
      </w:r>
      <w:r w:rsidR="00F44398">
        <w:rPr>
          <w:lang w:val="en-US"/>
        </w:rPr>
        <w:t>s</w:t>
      </w:r>
      <w:r w:rsidRPr="006735A9">
        <w:t xml:space="preserve">. </w:t>
      </w:r>
      <w:r w:rsidR="00F44398">
        <w:rPr>
          <w:lang w:val="en-US"/>
        </w:rPr>
        <w:t xml:space="preserve">A </w:t>
      </w:r>
      <w:r w:rsidRPr="006735A9">
        <w:t>24 V supply is</w:t>
      </w:r>
      <w:r w:rsidR="00F44398">
        <w:rPr>
          <w:lang w:val="en-US"/>
        </w:rPr>
        <w:t xml:space="preserve"> the</w:t>
      </w:r>
      <w:r w:rsidRPr="006735A9">
        <w:t xml:space="preserve"> main source</w:t>
      </w:r>
      <w:r w:rsidR="00F44398">
        <w:rPr>
          <w:lang w:val="en-US"/>
        </w:rPr>
        <w:t xml:space="preserve"> of</w:t>
      </w:r>
      <w:r w:rsidRPr="006735A9">
        <w:t xml:space="preserve"> </w:t>
      </w:r>
      <w:r w:rsidR="00F44398">
        <w:rPr>
          <w:lang w:val="en-US"/>
        </w:rPr>
        <w:t xml:space="preserve">the </w:t>
      </w:r>
      <w:r w:rsidRPr="006735A9">
        <w:t xml:space="preserve">power of </w:t>
      </w:r>
      <w:r w:rsidR="00F44398">
        <w:rPr>
          <w:lang w:val="en-US"/>
        </w:rPr>
        <w:t xml:space="preserve">the </w:t>
      </w:r>
      <w:r w:rsidRPr="006735A9">
        <w:t xml:space="preserve">BLDC motor, </w:t>
      </w:r>
      <w:r w:rsidR="00F44398">
        <w:rPr>
          <w:lang w:val="en-US"/>
        </w:rPr>
        <w:t xml:space="preserve">and </w:t>
      </w:r>
      <w:r w:rsidRPr="006735A9">
        <w:t>then it is stepped down into 15</w:t>
      </w:r>
      <w:r w:rsidR="00F44398">
        <w:rPr>
          <w:lang w:val="en-US"/>
        </w:rPr>
        <w:t xml:space="preserve"> </w:t>
      </w:r>
      <w:r w:rsidRPr="006735A9">
        <w:t>V, 5</w:t>
      </w:r>
      <w:r w:rsidR="00F44398">
        <w:rPr>
          <w:lang w:val="en-US"/>
        </w:rPr>
        <w:t xml:space="preserve"> </w:t>
      </w:r>
      <w:r w:rsidRPr="006735A9">
        <w:t>V, and 3.3</w:t>
      </w:r>
      <w:r w:rsidR="00F44398">
        <w:rPr>
          <w:lang w:val="en-US"/>
        </w:rPr>
        <w:t xml:space="preserve"> </w:t>
      </w:r>
      <w:r w:rsidRPr="006735A9">
        <w:t xml:space="preserve">V. </w:t>
      </w:r>
      <w:r w:rsidR="00E36DF2">
        <w:rPr>
          <w:lang w:val="en-US"/>
        </w:rPr>
        <w:t xml:space="preserve">A </w:t>
      </w:r>
      <w:r w:rsidRPr="006735A9">
        <w:t>15</w:t>
      </w:r>
      <w:r w:rsidR="00F44398">
        <w:rPr>
          <w:lang w:val="en-US"/>
        </w:rPr>
        <w:t xml:space="preserve"> </w:t>
      </w:r>
      <w:r w:rsidRPr="006735A9">
        <w:t>V for IR2110 V</w:t>
      </w:r>
      <w:r w:rsidR="00E36DF2">
        <w:rPr>
          <w:lang w:val="en-US"/>
        </w:rPr>
        <w:t>CC</w:t>
      </w:r>
      <w:r w:rsidRPr="006735A9">
        <w:t>, 5</w:t>
      </w:r>
      <w:r w:rsidR="00E36DF2">
        <w:rPr>
          <w:lang w:val="en-US"/>
        </w:rPr>
        <w:t xml:space="preserve"> </w:t>
      </w:r>
      <w:r w:rsidRPr="006735A9">
        <w:t>V for hall sensor effect and ESP32 input power supply, while 3.3</w:t>
      </w:r>
      <w:r w:rsidR="00E36DF2">
        <w:rPr>
          <w:lang w:val="en-US"/>
        </w:rPr>
        <w:t xml:space="preserve"> </w:t>
      </w:r>
      <w:r w:rsidRPr="006735A9">
        <w:t>V for logic supply Vdd of IR2110, 74HC14, and 74HC86.</w:t>
      </w:r>
    </w:p>
    <w:p w14:paraId="3251C62F" w14:textId="1A940B16" w:rsidR="000A7F0F" w:rsidRDefault="00EE47EB" w:rsidP="000A7F0F">
      <w:r w:rsidRPr="00EE47EB">
        <w:rPr>
          <w:noProof/>
          <w:color w:val="000000" w:themeColor="text1"/>
        </w:rPr>
        <mc:AlternateContent>
          <mc:Choice Requires="wps">
            <w:drawing>
              <wp:anchor distT="45720" distB="45720" distL="114300" distR="114300" simplePos="0" relativeHeight="251702272" behindDoc="0" locked="0" layoutInCell="1" allowOverlap="1" wp14:anchorId="4DF1015C" wp14:editId="093316D6">
                <wp:simplePos x="0" y="0"/>
                <wp:positionH relativeFrom="margin">
                  <wp:posOffset>3056255</wp:posOffset>
                </wp:positionH>
                <wp:positionV relativeFrom="paragraph">
                  <wp:posOffset>1035685</wp:posOffset>
                </wp:positionV>
                <wp:extent cx="2979420" cy="1717675"/>
                <wp:effectExtent l="0" t="0" r="0" b="0"/>
                <wp:wrapTopAndBottom/>
                <wp:docPr id="383059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420" cy="1717675"/>
                        </a:xfrm>
                        <a:prstGeom prst="rect">
                          <a:avLst/>
                        </a:prstGeom>
                        <a:solidFill>
                          <a:srgbClr val="FFFFFF"/>
                        </a:solidFill>
                        <a:ln w="9525">
                          <a:noFill/>
                          <a:miter lim="800000"/>
                          <a:headEnd/>
                          <a:tailEnd/>
                        </a:ln>
                      </wps:spPr>
                      <wps:txbx>
                        <w:txbxContent>
                          <w:p w14:paraId="6DE0458B" w14:textId="14254EC7" w:rsidR="00EE47EB" w:rsidRDefault="00EE47EB" w:rsidP="00EE47EB">
                            <w:pPr>
                              <w:ind w:firstLine="0"/>
                              <w:jc w:val="center"/>
                            </w:pPr>
                            <w:r>
                              <w:rPr>
                                <w:noProof/>
                              </w:rPr>
                              <w:drawing>
                                <wp:inline distT="0" distB="0" distL="0" distR="0" wp14:anchorId="41C41312" wp14:editId="1A1C6D16">
                                  <wp:extent cx="2556510" cy="1259840"/>
                                  <wp:effectExtent l="0" t="0" r="0" b="0"/>
                                  <wp:docPr id="1574276062" name="Picture 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76062" name="Picture 1" descr="A diagram of a circuit&#10;&#10;Description automatically generated"/>
                                          <pic:cNvPicPr>
                                            <a:picLocks noChangeAspect="1"/>
                                          </pic:cNvPicPr>
                                        </pic:nvPicPr>
                                        <pic:blipFill>
                                          <a:blip r:embed="rId16" cstate="print">
                                            <a:extLst>
                                              <a:ext uri="{BEBA8EAE-BF5A-486C-A8C5-ECC9F3942E4B}">
                                                <a14:imgProps xmlns:a14="http://schemas.microsoft.com/office/drawing/2010/main">
                                                  <a14:imgLayer r:embed="rId1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556510" cy="1259840"/>
                                          </a:xfrm>
                                          <a:prstGeom prst="rect">
                                            <a:avLst/>
                                          </a:prstGeom>
                                        </pic:spPr>
                                      </pic:pic>
                                    </a:graphicData>
                                  </a:graphic>
                                </wp:inline>
                              </w:drawing>
                            </w:r>
                          </w:p>
                          <w:p w14:paraId="5C5DD6BE" w14:textId="1CC2A6AF" w:rsidR="00EE47EB" w:rsidRDefault="00EE47EB" w:rsidP="00C53B97">
                            <w:pPr>
                              <w:pStyle w:val="FigureHeading"/>
                              <w:spacing w:before="240"/>
                            </w:pPr>
                            <w:r w:rsidRPr="00BD583B">
                              <w:t xml:space="preserve">Figure 2. </w:t>
                            </w:r>
                            <w:r w:rsidRPr="00D50EE1">
                              <w:t>LM317 voltage regulator circuit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1015C" id="_x0000_s1028" type="#_x0000_t202" style="position:absolute;left:0;text-align:left;margin-left:240.65pt;margin-top:81.55pt;width:234.6pt;height:135.2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" stroked="f">
                <v:textbox>
                  <w:txbxContent>
                    <w:p w14:paraId="6DE0458B" w14:textId="14254EC7" w:rsidR="00EE47EB" w:rsidRDefault="00EE47EB" w:rsidP="00EE47EB">
                      <w:pPr>
                        <w:ind w:firstLine="0"/>
                        <w:jc w:val="center"/>
                      </w:pPr>
                      <w:r>
                        <w:rPr>
                          <w:noProof/>
                        </w:rPr>
                        <w:drawing>
                          <wp:inline distT="0" distB="0" distL="0" distR="0" wp14:anchorId="41C41312" wp14:editId="1A1C6D16">
                            <wp:extent cx="2556510" cy="1259840"/>
                            <wp:effectExtent l="0" t="0" r="0" b="0"/>
                            <wp:docPr id="1574276062" name="Picture 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76062" name="Picture 1" descr="A diagram of a circuit&#10;&#10;Description automatically generated"/>
                                    <pic:cNvPicPr>
                                      <a:picLocks noChangeAspect="1"/>
                                    </pic:cNvPicPr>
                                  </pic:nvPicPr>
                                  <pic:blipFill>
                                    <a:blip r:embed="rId16" cstate="print">
                                      <a:extLst>
                                        <a:ext uri="{BEBA8EAE-BF5A-486C-A8C5-ECC9F3942E4B}">
                                          <a14:imgProps xmlns:a14="http://schemas.microsoft.com/office/drawing/2010/main">
                                            <a14:imgLayer r:embed="rId1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556510" cy="1259840"/>
                                    </a:xfrm>
                                    <a:prstGeom prst="rect">
                                      <a:avLst/>
                                    </a:prstGeom>
                                  </pic:spPr>
                                </pic:pic>
                              </a:graphicData>
                            </a:graphic>
                          </wp:inline>
                        </w:drawing>
                      </w:r>
                    </w:p>
                    <w:p w14:paraId="5C5DD6BE" w14:textId="1CC2A6AF" w:rsidR="00EE47EB" w:rsidRDefault="00EE47EB" w:rsidP="00C53B97">
                      <w:pPr>
                        <w:pStyle w:val="FigureHeading"/>
                        <w:spacing w:before="240"/>
                      </w:pPr>
                      <w:r w:rsidRPr="00BD583B">
                        <w:t xml:space="preserve">Figure 2. </w:t>
                      </w:r>
                      <w:r w:rsidRPr="00D50EE1">
                        <w:t>LM317 voltage regulator circuit</w:t>
                      </w:r>
                    </w:p>
                  </w:txbxContent>
                </v:textbox>
                <w10:wrap type="topAndBottom" anchorx="margin"/>
              </v:shape>
            </w:pict>
          </mc:Fallback>
        </mc:AlternateContent>
      </w:r>
      <w:r w:rsidR="0050370F">
        <w:rPr>
          <w:lang w:val="en-US"/>
        </w:rPr>
        <w:t xml:space="preserve">A </w:t>
      </w:r>
      <w:r w:rsidR="00FD61AD">
        <w:rPr>
          <w:lang w:val="en-US"/>
        </w:rPr>
        <w:t>l</w:t>
      </w:r>
      <w:r w:rsidR="000A7F0F">
        <w:t xml:space="preserve">ogic level converter is needed to change 5 V hall effect sensor outputs to 3.3 V. Then, </w:t>
      </w:r>
      <w:r w:rsidR="0050370F">
        <w:rPr>
          <w:lang w:val="en-US"/>
        </w:rPr>
        <w:t xml:space="preserve">the </w:t>
      </w:r>
      <w:r w:rsidR="000A7F0F">
        <w:t xml:space="preserve">3.3 V output of hall effect sensors </w:t>
      </w:r>
      <w:r w:rsidR="0050370F">
        <w:rPr>
          <w:lang w:val="en-US"/>
        </w:rPr>
        <w:t>is</w:t>
      </w:r>
      <w:r w:rsidR="0050370F">
        <w:t xml:space="preserve"> </w:t>
      </w:r>
      <w:r w:rsidR="000A7F0F">
        <w:t xml:space="preserve">connected to </w:t>
      </w:r>
      <w:r w:rsidR="0050370F">
        <w:rPr>
          <w:lang w:val="en-US"/>
        </w:rPr>
        <w:t xml:space="preserve">the </w:t>
      </w:r>
      <w:r w:rsidR="000A7F0F">
        <w:t xml:space="preserve">74HC14 inverting Schmitt trigger. Outputs of </w:t>
      </w:r>
      <w:r w:rsidR="00FD251A">
        <w:rPr>
          <w:lang w:val="en-US"/>
        </w:rPr>
        <w:t xml:space="preserve">the </w:t>
      </w:r>
      <w:r w:rsidR="000A7F0F">
        <w:t xml:space="preserve">74HC14 are connected to </w:t>
      </w:r>
      <w:r w:rsidR="00FD251A">
        <w:rPr>
          <w:lang w:val="en-US"/>
        </w:rPr>
        <w:t xml:space="preserve">the </w:t>
      </w:r>
      <w:r w:rsidR="000A7F0F">
        <w:t>ESP32 board as digital input pin</w:t>
      </w:r>
      <w:r w:rsidR="00FD251A">
        <w:rPr>
          <w:lang w:val="en-US"/>
        </w:rPr>
        <w:t>s</w:t>
      </w:r>
      <w:r w:rsidR="000A7F0F">
        <w:t xml:space="preserve"> for commutation as well as to </w:t>
      </w:r>
      <w:r w:rsidR="00FD251A">
        <w:rPr>
          <w:lang w:val="en-US"/>
        </w:rPr>
        <w:t xml:space="preserve">the </w:t>
      </w:r>
      <w:r w:rsidR="000A7F0F">
        <w:t xml:space="preserve">74HC86 XOR gate. The signal from </w:t>
      </w:r>
      <w:r w:rsidR="00FD251A">
        <w:rPr>
          <w:lang w:val="en-US"/>
        </w:rPr>
        <w:t xml:space="preserve">the </w:t>
      </w:r>
      <w:r w:rsidR="000A7F0F">
        <w:t xml:space="preserve">XOR gate is then connected to ESP32 as </w:t>
      </w:r>
      <w:r w:rsidR="00FD251A">
        <w:rPr>
          <w:lang w:val="en-US"/>
        </w:rPr>
        <w:t xml:space="preserve">an </w:t>
      </w:r>
      <w:r w:rsidR="000A7F0F">
        <w:t>interrupt pin to determine</w:t>
      </w:r>
      <w:r w:rsidR="00FD251A">
        <w:rPr>
          <w:lang w:val="en-US"/>
        </w:rPr>
        <w:t xml:space="preserve"> the</w:t>
      </w:r>
      <w:r w:rsidR="000A7F0F">
        <w:t xml:space="preserve"> ellapse time for speed calculation. </w:t>
      </w:r>
      <w:r w:rsidR="00FD251A">
        <w:rPr>
          <w:lang w:val="en-US"/>
        </w:rPr>
        <w:t xml:space="preserve">Six </w:t>
      </w:r>
      <w:r w:rsidR="000A7F0F">
        <w:t>digital output pins of ESP32 are connected to</w:t>
      </w:r>
      <w:r w:rsidR="00FD251A">
        <w:rPr>
          <w:lang w:val="en-US"/>
        </w:rPr>
        <w:t xml:space="preserve"> the</w:t>
      </w:r>
      <w:r w:rsidR="000A7F0F">
        <w:t xml:space="preserve"> high and low side input of IR2110 (HIN and LIN) to control the switching component</w:t>
      </w:r>
      <w:r w:rsidR="00FD251A">
        <w:rPr>
          <w:lang w:val="en-US"/>
        </w:rPr>
        <w:t xml:space="preserve">, </w:t>
      </w:r>
      <w:r w:rsidR="000A7F0F">
        <w:t xml:space="preserve">which usually consists of IGBT or </w:t>
      </w:r>
      <w:r w:rsidR="007C0593">
        <w:t>MOSFET</w:t>
      </w:r>
      <w:r w:rsidR="000A7F0F">
        <w:t xml:space="preserve">. </w:t>
      </w:r>
      <w:r w:rsidR="00FD251A">
        <w:rPr>
          <w:lang w:val="en-US"/>
        </w:rPr>
        <w:t xml:space="preserve">The </w:t>
      </w:r>
      <w:r w:rsidR="000A7F0F">
        <w:t>IGBT is preferred in high</w:t>
      </w:r>
      <w:r w:rsidR="00FD251A">
        <w:rPr>
          <w:lang w:val="en-US"/>
        </w:rPr>
        <w:t>-</w:t>
      </w:r>
      <w:r w:rsidR="000A7F0F">
        <w:t>voltage and high-power application</w:t>
      </w:r>
      <w:r w:rsidR="00FD251A">
        <w:rPr>
          <w:lang w:val="en-US"/>
        </w:rPr>
        <w:t>s</w:t>
      </w:r>
      <w:r w:rsidR="000A7F0F">
        <w:t xml:space="preserve">, while </w:t>
      </w:r>
      <w:r w:rsidR="007C0593">
        <w:t>MOSFET</w:t>
      </w:r>
      <w:r w:rsidR="000A7F0F">
        <w:t xml:space="preserve"> is selected for faster switching frequency </w:t>
      </w:r>
      <w:r w:rsidR="00A512EF">
        <w:fldChar w:fldCharType="begin" w:fldLock="1"/>
      </w:r>
      <w:r w:rsidR="00A512EF">
        <w:instrText>ADDIN CSL_CITATION {"citationItems":[{"id":"ITEM-1","itemData":{"DOI":"10.1109/TPEL.2018.2834345","ISSN":"0885-8993","abstract":"The higher voltage blocking capability and faster switching speed of silicon-carbide (SiC) mosfets have the potential to replace Si insulated gate bipolar transistors (IGBTs) in medium-/low-voltage and high-power applications. In this paper, a state-of-the-art commercially available 325 A, 1700 V SiC mosfet module has been fully characterized under various load currents, bus voltages, and gate resistors to reveal their switching capability. Meanwhile, Si IGBT modules with similar power ratings are also tested under the same conditions. From the test results, several interesting points have been obtained: different to the Si IGBT module, the over-shoot current of the SiC mosfet module increases linearly with the increase of the load current and it has been explained by a model of the over-shoot current proposed in this paper; the induced negative gate voltage due to the complementary device turn-off (crosstalk effect) is more harmful to the SiC mosfet module than the induced positive gate voltage during turn-on when the gate off-voltage is -6 V; the maximum dv/dt and di/dt (electromagnetic interference) during switching transients of the SiC mosfet module are close to those of the Si IGBT module when the gate resistance is larger than 8 Ω but the switching loss of the SiC mosfet module is much smaller; the switching losses of the Si IGBT module are greater than those of the SiC mosfet module even when the gate resistance of the former is reduced to zero. An accurate power loss model, which is suitable for a three-phase two-level converter based on SiC mosfet modules considering the power loss of the parasitic capacitance, has been presented and verified in this paper. From the model, a 96.2% efficiency can be achieved at the switching frequency of 80 kHz and the power of 100 kW.","author":[{"dropping-particle":"","family":"Zhang","given":"Lei","non-dropping-particle":"","parse-names":false,"suffix":""},{"dropping-particle":"","family":"Yuan","given":"Xibo","non-dropping-particle":"","parse-names":false,"suffix":""},{"dropping-particle":"","family":"Wu","given":"Xiaojie","non-dropping-particle":"","parse-names":false,"suffix":""},{"dropping-particle":"","family":"Shi","given":"Congcong","non-dropping-particle":"","parse-names":false,"suffix":""},{"dropping-particle":"","family":"Zhang","given":"Jiahang","non-dropping-particle":"","parse-names":false,"suffix":""},{"dropping-particle":"","family":"Zhang","given":"Yonglei","non-dropping-particle":"","parse-names":false,"suffix":""}],"container-title":"IEEE Transactions on Power Electronics","id":"ITEM-1","issue":"2","issued":{"date-parts":[["2019","2"]]},"page":"1181-1196","title":"Performance Evaluation of High-Power SiC MOSFET Modules in Comparison to Si IGBT Modules","type":"article-journal","volume":"34"},"uris":["http://www.mendeley.com/documents/?uuid=23e93351-dab8-475c-ad41-215edbcf1c16"]}],"mendeley":{"formattedCitation":"[21]","plainTextFormattedCitation":"[21]","previouslyFormattedCitation":"[21]"},"properties":{"noteIndex":0},"schema":"https://github.com/citation-style-language/schema/raw/master/csl-citation.json"}</w:instrText>
      </w:r>
      <w:r w:rsidR="00A512EF">
        <w:fldChar w:fldCharType="separate"/>
      </w:r>
      <w:r w:rsidR="00A512EF" w:rsidRPr="00A512EF">
        <w:rPr>
          <w:noProof/>
        </w:rPr>
        <w:t>[21]</w:t>
      </w:r>
      <w:r w:rsidR="00A512EF">
        <w:fldChar w:fldCharType="end"/>
      </w:r>
      <w:r w:rsidR="000A7F0F">
        <w:t>.</w:t>
      </w:r>
    </w:p>
    <w:p w14:paraId="1E44FA9E" w14:textId="5905942C" w:rsidR="000A7F0F" w:rsidRDefault="009E1A93" w:rsidP="009A231F">
      <w:pPr>
        <w:rPr>
          <w:lang w:val="en-US"/>
        </w:rPr>
      </w:pPr>
      <w:r w:rsidRPr="009E1A93">
        <w:t>MOSFET is used instead of IGBT in this driver because BLDC is low-power and can still be handled by MOSFET, and higher-frequency BLDC motor control can be accommodated.</w:t>
      </w:r>
      <w:r>
        <w:rPr>
          <w:lang w:val="en-US"/>
        </w:rPr>
        <w:t xml:space="preserve"> </w:t>
      </w:r>
      <w:r w:rsidR="000A7F0F">
        <w:t>Space for two current sensors based on ACS712 20</w:t>
      </w:r>
      <w:r w:rsidR="00E36DF2">
        <w:rPr>
          <w:lang w:val="en-US"/>
        </w:rPr>
        <w:t xml:space="preserve"> </w:t>
      </w:r>
      <w:r w:rsidR="000A7F0F">
        <w:t xml:space="preserve">A is provided in the PCB. </w:t>
      </w:r>
      <w:r w:rsidRPr="009E1A93">
        <w:t>The ACS712 works with a 5 V supply and results in the analog voltage directly proportional to BLDC current [22] to measure rms current [23].</w:t>
      </w:r>
      <w:r w:rsidR="000A7F0F">
        <w:t xml:space="preserve"> The voltage divider circuit using two series resistors in series is used to get 0</w:t>
      </w:r>
      <w:r w:rsidR="00CB50D3">
        <w:rPr>
          <w:lang w:val="en-US"/>
        </w:rPr>
        <w:t xml:space="preserve"> </w:t>
      </w:r>
      <w:r w:rsidR="000A7F0F">
        <w:t>-</w:t>
      </w:r>
      <w:r w:rsidR="00CB50D3">
        <w:rPr>
          <w:lang w:val="en-US"/>
        </w:rPr>
        <w:t xml:space="preserve"> </w:t>
      </w:r>
      <w:r w:rsidR="000A7F0F">
        <w:t>3.3</w:t>
      </w:r>
      <w:r w:rsidR="00E36DF2">
        <w:rPr>
          <w:lang w:val="en-US"/>
        </w:rPr>
        <w:t xml:space="preserve"> </w:t>
      </w:r>
      <w:r w:rsidR="000A7F0F">
        <w:t xml:space="preserve">V range output of </w:t>
      </w:r>
      <w:r w:rsidR="00E4533B">
        <w:rPr>
          <w:lang w:val="en-US"/>
        </w:rPr>
        <w:t xml:space="preserve">the </w:t>
      </w:r>
      <w:r w:rsidR="000A7F0F">
        <w:t>current sensor from 0</w:t>
      </w:r>
      <w:r w:rsidR="00E36DF2">
        <w:rPr>
          <w:lang w:val="en-US"/>
        </w:rPr>
        <w:t xml:space="preserve"> </w:t>
      </w:r>
      <w:r w:rsidR="000A7F0F">
        <w:t>-</w:t>
      </w:r>
      <w:r w:rsidR="00E36DF2">
        <w:rPr>
          <w:lang w:val="en-US"/>
        </w:rPr>
        <w:t xml:space="preserve"> </w:t>
      </w:r>
      <w:r w:rsidR="000A7F0F">
        <w:t xml:space="preserve">5 V range. </w:t>
      </w:r>
      <w:r w:rsidR="00015225">
        <w:rPr>
          <w:lang w:val="en-US"/>
        </w:rPr>
        <w:t>The</w:t>
      </w:r>
      <w:r w:rsidR="000A7F0F">
        <w:t xml:space="preserve"> </w:t>
      </w:r>
      <w:r w:rsidR="00015225">
        <w:rPr>
          <w:lang w:val="en-US"/>
        </w:rPr>
        <w:t xml:space="preserve">integrated </w:t>
      </w:r>
      <w:r w:rsidR="000A7F0F">
        <w:t>PCB</w:t>
      </w:r>
      <w:r w:rsidR="00015225">
        <w:rPr>
          <w:lang w:val="en-US"/>
        </w:rPr>
        <w:t xml:space="preserve"> is</w:t>
      </w:r>
      <w:r w:rsidR="000A7F0F">
        <w:t xml:space="preserve"> designed using Autodesk Eagle</w:t>
      </w:r>
      <w:r w:rsidR="00676381">
        <w:rPr>
          <w:lang w:val="en-US"/>
        </w:rPr>
        <w:t>.</w:t>
      </w:r>
    </w:p>
    <w:p w14:paraId="4906793B" w14:textId="1C67EEB9" w:rsidR="00E922A9" w:rsidRPr="00D51D68" w:rsidRDefault="00D51D68" w:rsidP="00D51D68">
      <w:pPr>
        <w:pStyle w:val="Heading2"/>
        <w:numPr>
          <w:ilvl w:val="0"/>
          <w:numId w:val="11"/>
        </w:numPr>
        <w:rPr>
          <w:color w:val="000000" w:themeColor="text1"/>
        </w:rPr>
      </w:pPr>
      <w:r w:rsidRPr="00D51D68">
        <w:rPr>
          <w:color w:val="000000" w:themeColor="text1"/>
        </w:rPr>
        <w:t>Voltage regulator and logic converter circuit</w:t>
      </w:r>
    </w:p>
    <w:p w14:paraId="18659604" w14:textId="55A99B35" w:rsidR="003666E5" w:rsidRDefault="00E4533B" w:rsidP="003666E5">
      <w:pPr>
        <w:rPr>
          <w:color w:val="000000" w:themeColor="text1"/>
          <w:lang w:val="en-US"/>
        </w:rPr>
      </w:pPr>
      <w:r>
        <w:rPr>
          <w:color w:val="000000" w:themeColor="text1"/>
          <w:lang w:val="en-US"/>
        </w:rPr>
        <w:t xml:space="preserve">A </w:t>
      </w:r>
      <w:r w:rsidR="0003060A" w:rsidRPr="0003060A">
        <w:rPr>
          <w:color w:val="000000" w:themeColor="text1"/>
        </w:rPr>
        <w:t>24</w:t>
      </w:r>
      <w:r>
        <w:rPr>
          <w:color w:val="000000" w:themeColor="text1"/>
          <w:lang w:val="en-US"/>
        </w:rPr>
        <w:t xml:space="preserve"> </w:t>
      </w:r>
      <w:r w:rsidR="0003060A" w:rsidRPr="0003060A">
        <w:rPr>
          <w:color w:val="000000" w:themeColor="text1"/>
        </w:rPr>
        <w:t>V supply is regulated into 15</w:t>
      </w:r>
      <w:r>
        <w:rPr>
          <w:color w:val="000000" w:themeColor="text1"/>
          <w:lang w:val="en-US"/>
        </w:rPr>
        <w:t xml:space="preserve"> </w:t>
      </w:r>
      <w:r w:rsidR="0003060A" w:rsidRPr="0003060A">
        <w:rPr>
          <w:color w:val="000000" w:themeColor="text1"/>
        </w:rPr>
        <w:t xml:space="preserve">V using </w:t>
      </w:r>
      <w:r>
        <w:rPr>
          <w:color w:val="000000" w:themeColor="text1"/>
          <w:lang w:val="en-US"/>
        </w:rPr>
        <w:t xml:space="preserve">an </w:t>
      </w:r>
      <w:r w:rsidR="0003060A" w:rsidRPr="0003060A">
        <w:rPr>
          <w:color w:val="000000" w:themeColor="text1"/>
        </w:rPr>
        <w:t>LM317 circuit</w:t>
      </w:r>
      <w:r>
        <w:rPr>
          <w:color w:val="000000" w:themeColor="text1"/>
          <w:lang w:val="en-US"/>
        </w:rPr>
        <w:t>,</w:t>
      </w:r>
      <w:r w:rsidR="0003060A" w:rsidRPr="0003060A">
        <w:rPr>
          <w:color w:val="000000" w:themeColor="text1"/>
        </w:rPr>
        <w:t xml:space="preserve"> which is shown in Figure 2.</w:t>
      </w:r>
      <w:r w:rsidR="00BB031A">
        <w:rPr>
          <w:color w:val="000000" w:themeColor="text1"/>
          <w:lang w:val="en-US"/>
        </w:rPr>
        <w:t xml:space="preserve"> </w:t>
      </w:r>
      <w:r>
        <w:rPr>
          <w:color w:val="000000" w:themeColor="text1"/>
          <w:lang w:val="en-US"/>
        </w:rPr>
        <w:t>The m</w:t>
      </w:r>
      <w:r w:rsidR="00BB031A" w:rsidRPr="00BB031A">
        <w:rPr>
          <w:color w:val="000000" w:themeColor="text1"/>
          <w:lang w:val="en-US"/>
        </w:rPr>
        <w:t>aximum tolerable input voltage is 40</w:t>
      </w:r>
      <w:r w:rsidR="00873A2C">
        <w:rPr>
          <w:color w:val="000000" w:themeColor="text1"/>
          <w:lang w:val="en-US"/>
        </w:rPr>
        <w:t xml:space="preserve"> </w:t>
      </w:r>
      <w:r w:rsidR="00BB031A" w:rsidRPr="00BB031A">
        <w:rPr>
          <w:color w:val="000000" w:themeColor="text1"/>
          <w:lang w:val="en-US"/>
        </w:rPr>
        <w:t>V.</w:t>
      </w:r>
      <w:r w:rsidR="006C4054">
        <w:rPr>
          <w:color w:val="000000" w:themeColor="text1"/>
          <w:lang w:val="en-US"/>
        </w:rPr>
        <w:t xml:space="preserve"> </w:t>
      </w:r>
      <w:r w:rsidR="00FD61AD">
        <w:rPr>
          <w:color w:val="000000" w:themeColor="text1"/>
          <w:lang w:val="en-US"/>
        </w:rPr>
        <w:t xml:space="preserve">The </w:t>
      </w:r>
      <w:r w:rsidR="00BB031A" w:rsidRPr="00BB031A">
        <w:rPr>
          <w:color w:val="000000" w:themeColor="text1"/>
          <w:lang w:val="en-US"/>
        </w:rPr>
        <w:t xml:space="preserve">15 V VOUT is obtained from </w:t>
      </w:r>
      <w:r w:rsidR="00873A2C">
        <w:rPr>
          <w:color w:val="000000" w:themeColor="text1"/>
          <w:lang w:val="en-US"/>
        </w:rPr>
        <w:t xml:space="preserve">a </w:t>
      </w:r>
      <w:r w:rsidR="00BB031A" w:rsidRPr="00BB031A">
        <w:rPr>
          <w:color w:val="000000" w:themeColor="text1"/>
          <w:lang w:val="en-US"/>
        </w:rPr>
        <w:t xml:space="preserve">proper combination of R17 and R18 by (1) </w:t>
      </w:r>
      <w:r w:rsidR="00DB2141">
        <w:rPr>
          <w:color w:val="000000" w:themeColor="text1"/>
          <w:lang w:val="en-US"/>
        </w:rPr>
        <w:fldChar w:fldCharType="begin" w:fldLock="1"/>
      </w:r>
      <w:r w:rsidR="00AD4F42">
        <w:rPr>
          <w:color w:val="000000" w:themeColor="text1"/>
          <w:lang w:val="en-US"/>
        </w:rPr>
        <w:instrText>ADDIN CSL_CITATION {"citationItems":[{"id":"ITEM-1","itemData":{"DOI":"http://dx.doi.org/10.26418/elkha.v11i2.35036","abstract":"Digital power supply with LM317 regulator have been built. The output voltage of LM317 regulator is digitalized by means of ADC pins in ATmega8535 microcontroller. 128 prescaler is used to make the microcontroller's frequency in the region of ADC's frequency, therefore …","author":[{"dropping-particle":"","family":"Pauzan","given":"Muh","non-dropping-particle":"","parse-names":false,"suffix":""},{"dropping-particle":"","family":"Yanti","given":"Indri","non-dropping-particle":"","parse-names":false,"suffix":""}],"container-title":"ELKHA : Jurnal Teknik Elektro Untan","id":"ITEM-1","issue":"2","issued":{"date-parts":[["2019"]]},"page":"122-127","title":"Penggunaan Pin ADC ( Analog to Digital Converter ) pada Mikrokontroler ATmega8535 untuk Menghasilkan Catu Daya Digital","type":"article-journal","volume":"11"},"uris":["http://www.mendeley.com/documents/?uuid=46b97650-b073-4247-859b-d4c44eff6773"]}],"mendeley":{"formattedCitation":"[24]","plainTextFormattedCitation":"[24]","previouslyFormattedCitation":"[24]"},"properties":{"noteIndex":0},"schema":"https://github.com/citation-style-language/schema/raw/master/csl-citation.json"}</w:instrText>
      </w:r>
      <w:r w:rsidR="00DB2141">
        <w:rPr>
          <w:color w:val="000000" w:themeColor="text1"/>
          <w:lang w:val="en-US"/>
        </w:rPr>
        <w:fldChar w:fldCharType="separate"/>
      </w:r>
      <w:r w:rsidR="00DB2141" w:rsidRPr="00DB2141">
        <w:rPr>
          <w:noProof/>
          <w:color w:val="000000" w:themeColor="text1"/>
          <w:lang w:val="en-US"/>
        </w:rPr>
        <w:t>[24]</w:t>
      </w:r>
      <w:r w:rsidR="00DB2141">
        <w:rPr>
          <w:color w:val="000000" w:themeColor="text1"/>
          <w:lang w:val="en-US"/>
        </w:rPr>
        <w:fldChar w:fldCharType="end"/>
      </w:r>
      <w:r w:rsidR="00BB031A" w:rsidRPr="00BB031A">
        <w:rPr>
          <w:color w:val="000000" w:themeColor="text1"/>
          <w:lang w:val="en-US"/>
        </w:rPr>
        <w:t>. IADJ is very small so can be neglected</w:t>
      </w:r>
      <w:r w:rsidR="009351EE">
        <w:rPr>
          <w:color w:val="000000" w:themeColor="text1"/>
          <w:lang w:val="en-US"/>
        </w:rPr>
        <w:t>.</w:t>
      </w:r>
      <w:r w:rsidR="00BB031A" w:rsidRPr="00BB031A">
        <w:rPr>
          <w:color w:val="000000" w:themeColor="text1"/>
          <w:lang w:val="en-US"/>
        </w:rPr>
        <w:t xml:space="preserve"> </w:t>
      </w:r>
      <w:r w:rsidR="009351EE">
        <w:rPr>
          <w:color w:val="000000" w:themeColor="text1"/>
          <w:lang w:val="en-US"/>
        </w:rPr>
        <w:t>S</w:t>
      </w:r>
      <w:r w:rsidR="00BB031A" w:rsidRPr="00BB031A">
        <w:rPr>
          <w:color w:val="000000" w:themeColor="text1"/>
          <w:lang w:val="en-US"/>
        </w:rPr>
        <w:t>o</w:t>
      </w:r>
      <w:r w:rsidR="009351EE">
        <w:rPr>
          <w:color w:val="000000" w:themeColor="text1"/>
          <w:lang w:val="en-US"/>
        </w:rPr>
        <w:t>,</w:t>
      </w:r>
      <w:r w:rsidR="00BB031A" w:rsidRPr="00BB031A">
        <w:rPr>
          <w:color w:val="000000" w:themeColor="text1"/>
          <w:lang w:val="en-US"/>
        </w:rPr>
        <w:t xml:space="preserve"> if R18=3.3 kΩ, R17 should be 36.3 kΩ. </w:t>
      </w:r>
      <w:r w:rsidR="009E1A93" w:rsidRPr="009E1A93">
        <w:rPr>
          <w:color w:val="000000" w:themeColor="text1"/>
          <w:lang w:val="en-US"/>
        </w:rPr>
        <w:t>A variable resistor is used for R17 to tune the value to get 15 V output.</w:t>
      </w:r>
    </w:p>
    <w:p w14:paraId="6549B06D" w14:textId="77777777" w:rsidR="004F53A0" w:rsidRDefault="004F53A0" w:rsidP="004F53A0">
      <w:pPr>
        <w:ind w:firstLine="0"/>
        <w:rPr>
          <w:color w:val="000000" w:themeColor="text1"/>
          <w:lang w:val="en-US"/>
        </w:rPr>
      </w:pPr>
    </w:p>
    <w:p w14:paraId="0CF89608" w14:textId="51777BCE" w:rsidR="00600DE4" w:rsidRPr="00600DE4" w:rsidRDefault="00000000" w:rsidP="00262541">
      <w:pPr>
        <w:pBdr>
          <w:top w:val="nil"/>
          <w:left w:val="nil"/>
          <w:bottom w:val="nil"/>
          <w:right w:val="nil"/>
          <w:between w:val="nil"/>
        </w:pBdr>
        <w:spacing w:line="276" w:lineRule="auto"/>
        <w:jc w:val="right"/>
        <w:rPr>
          <w:color w:val="000000"/>
          <w:sz w:val="18"/>
          <w:szCs w:val="18"/>
          <w:lang w:val="en-ID"/>
        </w:rPr>
      </w:pPr>
      <m:oMath>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o</m:t>
            </m:r>
          </m:sub>
        </m:sSub>
        <m:r>
          <w:rPr>
            <w:rFonts w:ascii="Cambria Math" w:hAnsi="Cambria Math"/>
            <w:color w:val="000000"/>
            <w:lang w:val="en-ID"/>
          </w:rPr>
          <m:t>=1.25</m:t>
        </m:r>
        <m:d>
          <m:dPr>
            <m:ctrlPr>
              <w:rPr>
                <w:rFonts w:ascii="Cambria Math" w:hAnsi="Cambria Math"/>
                <w:i/>
                <w:color w:val="000000"/>
              </w:rPr>
            </m:ctrlPr>
          </m:dPr>
          <m:e>
            <m:r>
              <w:rPr>
                <w:rFonts w:ascii="Cambria Math" w:hAnsi="Cambria Math"/>
                <w:color w:val="000000"/>
                <w:lang w:val="en-ID"/>
              </w:rPr>
              <m:t>1+</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lang w:val="en-ID"/>
                      </w:rPr>
                      <m:t>17</m:t>
                    </m:r>
                  </m:sub>
                </m:sSub>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lang w:val="en-ID"/>
                      </w:rPr>
                      <m:t>18</m:t>
                    </m:r>
                  </m:sub>
                </m:sSub>
              </m:den>
            </m:f>
          </m:e>
        </m:d>
        <m:r>
          <w:rPr>
            <w:rFonts w:ascii="Cambria Math" w:hAnsi="Cambria Math"/>
            <w:color w:val="000000"/>
            <w:lang w:val="en-ID"/>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I</m:t>
                </m:r>
              </m:e>
              <m:sub>
                <m:r>
                  <w:rPr>
                    <w:rFonts w:ascii="Cambria Math" w:hAnsi="Cambria Math"/>
                    <w:color w:val="000000"/>
                  </w:rPr>
                  <m:t>ADJ</m:t>
                </m:r>
              </m:sub>
            </m:sSub>
            <m:r>
              <w:rPr>
                <w:rFonts w:ascii="Cambria Math" w:hAnsi="Cambria Math"/>
                <w:color w:val="000000"/>
                <w:lang w:val="en-ID"/>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lang w:val="en-ID"/>
                  </w:rPr>
                  <m:t>17</m:t>
                </m:r>
              </m:sub>
            </m:sSub>
          </m:e>
        </m:d>
      </m:oMath>
      <w:r w:rsidR="00600DE4" w:rsidRPr="00600DE4">
        <w:rPr>
          <w:color w:val="000000"/>
          <w:sz w:val="18"/>
          <w:szCs w:val="18"/>
          <w:lang w:val="en-ID"/>
        </w:rPr>
        <w:tab/>
      </w:r>
      <w:r w:rsidR="00600DE4">
        <w:rPr>
          <w:color w:val="000000"/>
          <w:sz w:val="18"/>
          <w:szCs w:val="18"/>
          <w:lang w:val="en-ID"/>
        </w:rPr>
        <w:t xml:space="preserve">       </w:t>
      </w:r>
      <w:r w:rsidR="00600DE4" w:rsidRPr="00600DE4">
        <w:rPr>
          <w:color w:val="000000"/>
          <w:lang w:val="en-ID"/>
        </w:rPr>
        <w:t>(1)</w:t>
      </w:r>
    </w:p>
    <w:p w14:paraId="4C3507B9" w14:textId="40283E84" w:rsidR="00052788" w:rsidRDefault="003A27EC" w:rsidP="003A27EC">
      <w:pPr>
        <w:rPr>
          <w:color w:val="000000" w:themeColor="text1"/>
        </w:rPr>
      </w:pPr>
      <w:r w:rsidRPr="003A27EC">
        <w:rPr>
          <w:color w:val="000000" w:themeColor="text1"/>
        </w:rPr>
        <w:t>15</w:t>
      </w:r>
      <w:r w:rsidR="00C503EF">
        <w:rPr>
          <w:color w:val="000000" w:themeColor="text1"/>
          <w:lang w:val="en-US"/>
        </w:rPr>
        <w:t xml:space="preserve"> </w:t>
      </w:r>
      <w:r w:rsidRPr="003A27EC">
        <w:rPr>
          <w:color w:val="000000" w:themeColor="text1"/>
        </w:rPr>
        <w:t>V from LM317 is regulated into 5</w:t>
      </w:r>
      <w:r w:rsidR="00C503EF">
        <w:rPr>
          <w:color w:val="000000" w:themeColor="text1"/>
          <w:lang w:val="en-US"/>
        </w:rPr>
        <w:t xml:space="preserve"> </w:t>
      </w:r>
      <w:r w:rsidRPr="003A27EC">
        <w:rPr>
          <w:color w:val="000000" w:themeColor="text1"/>
        </w:rPr>
        <w:t>V and 3.3V by using L7805 and AMS1117 3.3</w:t>
      </w:r>
      <w:r w:rsidR="00C503EF">
        <w:rPr>
          <w:color w:val="000000" w:themeColor="text1"/>
          <w:lang w:val="en-US"/>
        </w:rPr>
        <w:t xml:space="preserve"> </w:t>
      </w:r>
      <w:r w:rsidRPr="003A27EC">
        <w:rPr>
          <w:color w:val="000000" w:themeColor="text1"/>
        </w:rPr>
        <w:t xml:space="preserve">V, respectively. </w:t>
      </w:r>
      <w:r w:rsidR="00C503EF">
        <w:rPr>
          <w:color w:val="000000" w:themeColor="text1"/>
          <w:lang w:val="en-US"/>
        </w:rPr>
        <w:t>The l</w:t>
      </w:r>
      <w:r w:rsidRPr="003A27EC">
        <w:rPr>
          <w:color w:val="000000" w:themeColor="text1"/>
        </w:rPr>
        <w:t xml:space="preserve">ogic level converter circuit module is used to change </w:t>
      </w:r>
      <w:r w:rsidR="00C503EF">
        <w:rPr>
          <w:color w:val="000000" w:themeColor="text1"/>
          <w:lang w:val="en-US"/>
        </w:rPr>
        <w:t xml:space="preserve">the </w:t>
      </w:r>
      <w:r w:rsidRPr="003A27EC">
        <w:rPr>
          <w:color w:val="000000" w:themeColor="text1"/>
        </w:rPr>
        <w:t>5</w:t>
      </w:r>
      <w:r w:rsidR="00C503EF">
        <w:rPr>
          <w:color w:val="000000" w:themeColor="text1"/>
          <w:lang w:val="en-US"/>
        </w:rPr>
        <w:t xml:space="preserve"> </w:t>
      </w:r>
      <w:r w:rsidRPr="003A27EC">
        <w:rPr>
          <w:color w:val="000000" w:themeColor="text1"/>
        </w:rPr>
        <w:t>V hall effect sensor output voltage to 3.3V. The module and its schematic can be seen in Figure 3. HV and LV are 5</w:t>
      </w:r>
      <w:r w:rsidR="00C503EF">
        <w:rPr>
          <w:color w:val="000000" w:themeColor="text1"/>
          <w:lang w:val="en-US"/>
        </w:rPr>
        <w:t xml:space="preserve"> </w:t>
      </w:r>
      <w:r w:rsidRPr="003A27EC">
        <w:rPr>
          <w:color w:val="000000" w:themeColor="text1"/>
        </w:rPr>
        <w:t>V and 3.3</w:t>
      </w:r>
      <w:r w:rsidR="00C503EF">
        <w:rPr>
          <w:color w:val="000000" w:themeColor="text1"/>
          <w:lang w:val="en-US"/>
        </w:rPr>
        <w:t xml:space="preserve"> </w:t>
      </w:r>
      <w:r w:rsidRPr="003A27EC">
        <w:rPr>
          <w:color w:val="000000" w:themeColor="text1"/>
        </w:rPr>
        <w:t xml:space="preserve">V, respectively. Only </w:t>
      </w:r>
      <w:r w:rsidR="00C503EF">
        <w:rPr>
          <w:color w:val="000000" w:themeColor="text1"/>
          <w:lang w:val="en-US"/>
        </w:rPr>
        <w:t>three</w:t>
      </w:r>
      <w:r w:rsidR="00C503EF" w:rsidRPr="003A27EC">
        <w:rPr>
          <w:color w:val="000000" w:themeColor="text1"/>
        </w:rPr>
        <w:t xml:space="preserve"> </w:t>
      </w:r>
      <w:r w:rsidRPr="003A27EC">
        <w:rPr>
          <w:color w:val="000000" w:themeColor="text1"/>
        </w:rPr>
        <w:t>pairs of logic converters are used from the</w:t>
      </w:r>
      <w:r w:rsidR="00C503EF">
        <w:rPr>
          <w:color w:val="000000" w:themeColor="text1"/>
          <w:lang w:val="en-US"/>
        </w:rPr>
        <w:t xml:space="preserve"> four</w:t>
      </w:r>
      <w:r w:rsidRPr="003A27EC">
        <w:rPr>
          <w:color w:val="000000" w:themeColor="text1"/>
        </w:rPr>
        <w:t xml:space="preserve"> available in the module.</w:t>
      </w:r>
    </w:p>
    <w:p w14:paraId="0C38D92B" w14:textId="52E607F9" w:rsidR="00E922A9" w:rsidRPr="002D1AB2" w:rsidRDefault="002E49D3" w:rsidP="00DC03CC">
      <w:pPr>
        <w:pStyle w:val="Heading2"/>
        <w:numPr>
          <w:ilvl w:val="0"/>
          <w:numId w:val="11"/>
        </w:numPr>
        <w:rPr>
          <w:color w:val="000000" w:themeColor="text1"/>
          <w:lang w:val="en-US"/>
        </w:rPr>
      </w:pPr>
      <w:r w:rsidRPr="002E49D3">
        <w:rPr>
          <w:color w:val="000000" w:themeColor="text1"/>
        </w:rPr>
        <w:t xml:space="preserve">IR2110 and </w:t>
      </w:r>
      <w:r w:rsidR="007C0593">
        <w:rPr>
          <w:color w:val="000000" w:themeColor="text1"/>
        </w:rPr>
        <w:t>MOSFET</w:t>
      </w:r>
      <w:r w:rsidR="00C503EF">
        <w:rPr>
          <w:color w:val="000000" w:themeColor="text1"/>
          <w:lang w:val="en-US"/>
        </w:rPr>
        <w:t>s</w:t>
      </w:r>
      <w:r w:rsidRPr="002E49D3">
        <w:rPr>
          <w:color w:val="000000" w:themeColor="text1"/>
        </w:rPr>
        <w:t xml:space="preserve"> circuit</w:t>
      </w:r>
    </w:p>
    <w:p w14:paraId="7BF0058F" w14:textId="0C493E37" w:rsidR="00984921" w:rsidRDefault="001965EF" w:rsidP="00E922A9">
      <w:pPr>
        <w:rPr>
          <w:color w:val="000000" w:themeColor="text1"/>
        </w:rPr>
      </w:pPr>
      <w:r w:rsidRPr="001965EF">
        <w:rPr>
          <w:color w:val="000000" w:themeColor="text1"/>
        </w:rPr>
        <w:t xml:space="preserve">The next block is </w:t>
      </w:r>
      <w:r w:rsidR="00C503EF">
        <w:rPr>
          <w:color w:val="000000" w:themeColor="text1"/>
          <w:lang w:val="en-US"/>
        </w:rPr>
        <w:t xml:space="preserve">the </w:t>
      </w:r>
      <w:r w:rsidRPr="001965EF">
        <w:rPr>
          <w:color w:val="000000" w:themeColor="text1"/>
        </w:rPr>
        <w:t xml:space="preserve">IR2110 </w:t>
      </w:r>
      <w:r w:rsidR="007C0593">
        <w:rPr>
          <w:color w:val="000000" w:themeColor="text1"/>
        </w:rPr>
        <w:t>MOSFET</w:t>
      </w:r>
      <w:r w:rsidRPr="001965EF">
        <w:rPr>
          <w:color w:val="000000" w:themeColor="text1"/>
        </w:rPr>
        <w:t xml:space="preserve"> driver. </w:t>
      </w:r>
      <w:r w:rsidR="00C503EF">
        <w:rPr>
          <w:color w:val="000000" w:themeColor="text1"/>
          <w:lang w:val="en-US"/>
        </w:rPr>
        <w:t>The b</w:t>
      </w:r>
      <w:r w:rsidRPr="001965EF">
        <w:rPr>
          <w:color w:val="000000" w:themeColor="text1"/>
        </w:rPr>
        <w:t>ootstrap circuit principle mainly consist</w:t>
      </w:r>
      <w:r w:rsidR="00C503EF">
        <w:rPr>
          <w:color w:val="000000" w:themeColor="text1"/>
          <w:lang w:val="en-US"/>
        </w:rPr>
        <w:t>s</w:t>
      </w:r>
      <w:r w:rsidRPr="001965EF">
        <w:rPr>
          <w:color w:val="000000" w:themeColor="text1"/>
        </w:rPr>
        <w:t xml:space="preserve"> of</w:t>
      </w:r>
      <w:r w:rsidR="00C503EF">
        <w:rPr>
          <w:color w:val="000000" w:themeColor="text1"/>
          <w:lang w:val="en-US"/>
        </w:rPr>
        <w:t xml:space="preserve"> the</w:t>
      </w:r>
      <w:r w:rsidRPr="001965EF">
        <w:rPr>
          <w:color w:val="000000" w:themeColor="text1"/>
        </w:rPr>
        <w:t xml:space="preserve"> charging and discharging process of </w:t>
      </w:r>
      <w:r w:rsidR="00C503EF">
        <w:rPr>
          <w:color w:val="000000" w:themeColor="text1"/>
          <w:lang w:val="en-US"/>
        </w:rPr>
        <w:t xml:space="preserve">the </w:t>
      </w:r>
      <w:r w:rsidRPr="001965EF">
        <w:rPr>
          <w:color w:val="000000" w:themeColor="text1"/>
        </w:rPr>
        <w:t xml:space="preserve">capacitor. The schematic of </w:t>
      </w:r>
      <w:r w:rsidR="00C503EF">
        <w:rPr>
          <w:color w:val="000000" w:themeColor="text1"/>
          <w:lang w:val="en-US"/>
        </w:rPr>
        <w:t xml:space="preserve">the </w:t>
      </w:r>
      <w:r w:rsidRPr="001965EF">
        <w:rPr>
          <w:color w:val="000000" w:themeColor="text1"/>
        </w:rPr>
        <w:t>bootstrap circuit</w:t>
      </w:r>
      <w:r w:rsidR="00C503EF">
        <w:rPr>
          <w:color w:val="000000" w:themeColor="text1"/>
          <w:lang w:val="en-US"/>
        </w:rPr>
        <w:t>-</w:t>
      </w:r>
      <w:r w:rsidRPr="001965EF">
        <w:rPr>
          <w:color w:val="000000" w:themeColor="text1"/>
        </w:rPr>
        <w:t xml:space="preserve">based on IR2110 and </w:t>
      </w:r>
      <w:r w:rsidR="007C0593">
        <w:rPr>
          <w:color w:val="000000" w:themeColor="text1"/>
        </w:rPr>
        <w:t>MOSFET</w:t>
      </w:r>
      <w:r w:rsidRPr="001965EF">
        <w:rPr>
          <w:color w:val="000000" w:themeColor="text1"/>
        </w:rPr>
        <w:t xml:space="preserve"> circuit for one phase is shown in Figure 4. The supply V</w:t>
      </w:r>
      <w:r w:rsidR="00E36DF2">
        <w:rPr>
          <w:color w:val="000000" w:themeColor="text1"/>
          <w:lang w:val="en-US"/>
        </w:rPr>
        <w:t>CC</w:t>
      </w:r>
      <w:r w:rsidRPr="001965EF">
        <w:rPr>
          <w:color w:val="000000" w:themeColor="text1"/>
        </w:rPr>
        <w:t xml:space="preserve"> of IR2110 is taken from LM317 output and the VDD from AMS1117 for 3.3</w:t>
      </w:r>
      <w:r w:rsidR="00C503EF">
        <w:rPr>
          <w:color w:val="000000" w:themeColor="text1"/>
          <w:lang w:val="en-US"/>
        </w:rPr>
        <w:t xml:space="preserve"> </w:t>
      </w:r>
      <w:r w:rsidRPr="001965EF">
        <w:rPr>
          <w:color w:val="000000" w:themeColor="text1"/>
        </w:rPr>
        <w:t>V with C5, C6 for 15</w:t>
      </w:r>
      <w:r w:rsidR="00C503EF">
        <w:rPr>
          <w:color w:val="000000" w:themeColor="text1"/>
          <w:lang w:val="en-US"/>
        </w:rPr>
        <w:t xml:space="preserve"> </w:t>
      </w:r>
      <w:r w:rsidRPr="001965EF">
        <w:rPr>
          <w:color w:val="000000" w:themeColor="text1"/>
        </w:rPr>
        <w:t>V voltage stabilization</w:t>
      </w:r>
      <w:r w:rsidR="00C503EF">
        <w:rPr>
          <w:color w:val="000000" w:themeColor="text1"/>
          <w:lang w:val="en-US"/>
        </w:rPr>
        <w:t>,</w:t>
      </w:r>
      <w:r w:rsidRPr="001965EF">
        <w:rPr>
          <w:color w:val="000000" w:themeColor="text1"/>
        </w:rPr>
        <w:t xml:space="preserve"> and C1, C2 for 3.3</w:t>
      </w:r>
      <w:r w:rsidR="00C503EF">
        <w:rPr>
          <w:color w:val="000000" w:themeColor="text1"/>
          <w:lang w:val="en-US"/>
        </w:rPr>
        <w:t xml:space="preserve"> </w:t>
      </w:r>
      <w:r w:rsidRPr="001965EF">
        <w:rPr>
          <w:color w:val="000000" w:themeColor="text1"/>
        </w:rPr>
        <w:t xml:space="preserve">V voltage stabilization. HIN and LIN are connected to ESP32 digital output to control the high and low side </w:t>
      </w:r>
      <w:r w:rsidR="007C0593">
        <w:rPr>
          <w:color w:val="000000" w:themeColor="text1"/>
        </w:rPr>
        <w:t>MOSFET</w:t>
      </w:r>
      <w:r w:rsidR="00C503EF">
        <w:rPr>
          <w:color w:val="000000" w:themeColor="text1"/>
          <w:lang w:val="en-US"/>
        </w:rPr>
        <w:t>,</w:t>
      </w:r>
      <w:r w:rsidRPr="001965EF">
        <w:rPr>
          <w:color w:val="000000" w:themeColor="text1"/>
        </w:rPr>
        <w:t xml:space="preserve"> respectively. Logic ‘1’ for HIN will correspond to turn </w:t>
      </w:r>
      <w:r w:rsidR="00C53B97" w:rsidRPr="00EE47EB">
        <w:rPr>
          <w:noProof/>
          <w:color w:val="000000" w:themeColor="text1"/>
        </w:rPr>
        <w:lastRenderedPageBreak/>
        <mc:AlternateContent>
          <mc:Choice Requires="wps">
            <w:drawing>
              <wp:anchor distT="45720" distB="45720" distL="114300" distR="114300" simplePos="0" relativeHeight="251704320" behindDoc="0" locked="0" layoutInCell="1" allowOverlap="1" wp14:anchorId="20140C3C" wp14:editId="77EE8429">
                <wp:simplePos x="0" y="0"/>
                <wp:positionH relativeFrom="margin">
                  <wp:posOffset>54957</wp:posOffset>
                </wp:positionH>
                <wp:positionV relativeFrom="paragraph">
                  <wp:posOffset>462</wp:posOffset>
                </wp:positionV>
                <wp:extent cx="2849880" cy="1412875"/>
                <wp:effectExtent l="0" t="0" r="7620" b="0"/>
                <wp:wrapTopAndBottom/>
                <wp:docPr id="1604650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412875"/>
                        </a:xfrm>
                        <a:prstGeom prst="rect">
                          <a:avLst/>
                        </a:prstGeom>
                        <a:solidFill>
                          <a:srgbClr val="FFFFFF"/>
                        </a:solidFill>
                        <a:ln w="9525">
                          <a:noFill/>
                          <a:miter lim="800000"/>
                          <a:headEnd/>
                          <a:tailEnd/>
                        </a:ln>
                      </wps:spPr>
                      <wps:txbx>
                        <w:txbxContent>
                          <w:p w14:paraId="6FB973BA" w14:textId="7988F9F6" w:rsidR="00EE47EB" w:rsidRDefault="00EE47EB" w:rsidP="00EE47EB">
                            <w:pPr>
                              <w:ind w:firstLine="0"/>
                              <w:jc w:val="center"/>
                              <w:rPr>
                                <w:noProof/>
                                <w:lang w:val="en-US"/>
                              </w:rPr>
                            </w:pPr>
                            <w:r>
                              <w:rPr>
                                <w:noProof/>
                              </w:rPr>
                              <w:drawing>
                                <wp:inline distT="0" distB="0" distL="0" distR="0" wp14:anchorId="28D8C7CD" wp14:editId="1F75BF6B">
                                  <wp:extent cx="1216043" cy="1047750"/>
                                  <wp:effectExtent l="0" t="0" r="3175" b="0"/>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gram, schematic&#10;&#10;Description automatically generated"/>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216043" cy="1047750"/>
                                          </a:xfrm>
                                          <a:prstGeom prst="rect">
                                            <a:avLst/>
                                          </a:prstGeom>
                                          <a:noFill/>
                                          <a:ln>
                                            <a:noFill/>
                                          </a:ln>
                                        </pic:spPr>
                                      </pic:pic>
                                    </a:graphicData>
                                  </a:graphic>
                                </wp:inline>
                              </w:drawing>
                            </w:r>
                            <w:r>
                              <w:rPr>
                                <w:noProof/>
                                <w:lang w:val="en-US"/>
                              </w:rPr>
                              <w:t xml:space="preserve">   </w:t>
                            </w:r>
                            <w:r>
                              <w:rPr>
                                <w:noProof/>
                              </w:rPr>
                              <w:drawing>
                                <wp:inline distT="0" distB="0" distL="0" distR="0" wp14:anchorId="647716EB" wp14:editId="47B70F6F">
                                  <wp:extent cx="960173" cy="801126"/>
                                  <wp:effectExtent l="0" t="0" r="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ical user interfac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l="2866" t="10362" r="2988" b="11035"/>
                                          <a:stretch>
                                            <a:fillRect/>
                                          </a:stretch>
                                        </pic:blipFill>
                                        <pic:spPr bwMode="auto">
                                          <a:xfrm>
                                            <a:off x="0" y="0"/>
                                            <a:ext cx="960173" cy="801126"/>
                                          </a:xfrm>
                                          <a:prstGeom prst="rect">
                                            <a:avLst/>
                                          </a:prstGeom>
                                          <a:noFill/>
                                          <a:ln>
                                            <a:noFill/>
                                          </a:ln>
                                        </pic:spPr>
                                      </pic:pic>
                                    </a:graphicData>
                                  </a:graphic>
                                </wp:inline>
                              </w:drawing>
                            </w:r>
                          </w:p>
                          <w:p w14:paraId="4F598DC7" w14:textId="77777777" w:rsidR="004D5131" w:rsidRDefault="004D5131" w:rsidP="00EE47EB">
                            <w:pPr>
                              <w:pStyle w:val="FigureHeading"/>
                            </w:pPr>
                          </w:p>
                          <w:p w14:paraId="37A20F06" w14:textId="7B38DBEA" w:rsidR="00EE47EB" w:rsidRPr="00EE47EB" w:rsidRDefault="00EE47EB" w:rsidP="00EE47EB">
                            <w:pPr>
                              <w:pStyle w:val="FigureHeading"/>
                            </w:pPr>
                            <w:r w:rsidRPr="00BD583B">
                              <w:t xml:space="preserve">Figure 3. </w:t>
                            </w:r>
                            <w:r>
                              <w:t>5 volt to 3.3 logic converter circuit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40C3C" id="_x0000_s1029" type="#_x0000_t202" style="position:absolute;left:0;text-align:left;margin-left:4.35pt;margin-top:.05pt;width:224.4pt;height:111.2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" stroked="f">
                <v:textbox>
                  <w:txbxContent>
                    <w:p w14:paraId="6FB973BA" w14:textId="7988F9F6" w:rsidR="00EE47EB" w:rsidRDefault="00EE47EB" w:rsidP="00EE47EB">
                      <w:pPr>
                        <w:ind w:firstLine="0"/>
                        <w:jc w:val="center"/>
                        <w:rPr>
                          <w:noProof/>
                          <w:lang w:val="en-US"/>
                        </w:rPr>
                      </w:pPr>
                      <w:r>
                        <w:rPr>
                          <w:noProof/>
                        </w:rPr>
                        <w:drawing>
                          <wp:inline distT="0" distB="0" distL="0" distR="0" wp14:anchorId="28D8C7CD" wp14:editId="1F75BF6B">
                            <wp:extent cx="1216043" cy="1047750"/>
                            <wp:effectExtent l="0" t="0" r="3175" b="0"/>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gram, schematic&#10;&#10;Description automatically generated"/>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216043" cy="1047750"/>
                                    </a:xfrm>
                                    <a:prstGeom prst="rect">
                                      <a:avLst/>
                                    </a:prstGeom>
                                    <a:noFill/>
                                    <a:ln>
                                      <a:noFill/>
                                    </a:ln>
                                  </pic:spPr>
                                </pic:pic>
                              </a:graphicData>
                            </a:graphic>
                          </wp:inline>
                        </w:drawing>
                      </w:r>
                      <w:r>
                        <w:rPr>
                          <w:noProof/>
                          <w:lang w:val="en-US"/>
                        </w:rPr>
                        <w:t xml:space="preserve">   </w:t>
                      </w:r>
                      <w:r>
                        <w:rPr>
                          <w:noProof/>
                        </w:rPr>
                        <w:drawing>
                          <wp:inline distT="0" distB="0" distL="0" distR="0" wp14:anchorId="647716EB" wp14:editId="47B70F6F">
                            <wp:extent cx="960173" cy="801126"/>
                            <wp:effectExtent l="0" t="0" r="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ical user interfac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l="2866" t="10362" r="2988" b="11035"/>
                                    <a:stretch>
                                      <a:fillRect/>
                                    </a:stretch>
                                  </pic:blipFill>
                                  <pic:spPr bwMode="auto">
                                    <a:xfrm>
                                      <a:off x="0" y="0"/>
                                      <a:ext cx="960173" cy="801126"/>
                                    </a:xfrm>
                                    <a:prstGeom prst="rect">
                                      <a:avLst/>
                                    </a:prstGeom>
                                    <a:noFill/>
                                    <a:ln>
                                      <a:noFill/>
                                    </a:ln>
                                  </pic:spPr>
                                </pic:pic>
                              </a:graphicData>
                            </a:graphic>
                          </wp:inline>
                        </w:drawing>
                      </w:r>
                    </w:p>
                    <w:p w14:paraId="4F598DC7" w14:textId="77777777" w:rsidR="004D5131" w:rsidRDefault="004D5131" w:rsidP="00EE47EB">
                      <w:pPr>
                        <w:pStyle w:val="FigureHeading"/>
                      </w:pPr>
                    </w:p>
                    <w:p w14:paraId="37A20F06" w14:textId="7B38DBEA" w:rsidR="00EE47EB" w:rsidRPr="00EE47EB" w:rsidRDefault="00EE47EB" w:rsidP="00EE47EB">
                      <w:pPr>
                        <w:pStyle w:val="FigureHeading"/>
                      </w:pPr>
                      <w:r w:rsidRPr="00BD583B">
                        <w:t xml:space="preserve">Figure 3. </w:t>
                      </w:r>
                      <w:r>
                        <w:t>5 volt to 3.3 logic converter circuit</w:t>
                      </w:r>
                    </w:p>
                  </w:txbxContent>
                </v:textbox>
                <w10:wrap type="topAndBottom" anchorx="margin"/>
              </v:shape>
            </w:pict>
          </mc:Fallback>
        </mc:AlternateContent>
      </w:r>
      <w:r w:rsidRPr="001965EF">
        <w:rPr>
          <w:color w:val="000000" w:themeColor="text1"/>
        </w:rPr>
        <w:t xml:space="preserve">on the high </w:t>
      </w:r>
      <w:r w:rsidR="007C0593">
        <w:rPr>
          <w:color w:val="000000" w:themeColor="text1"/>
        </w:rPr>
        <w:t>MOSFET</w:t>
      </w:r>
      <w:r w:rsidRPr="001965EF">
        <w:rPr>
          <w:color w:val="000000" w:themeColor="text1"/>
        </w:rPr>
        <w:t xml:space="preserve"> (Q1) through HO, while logic ‘1’ for LIN will turn on the low </w:t>
      </w:r>
      <w:r w:rsidR="007C0593">
        <w:rPr>
          <w:color w:val="000000" w:themeColor="text1"/>
        </w:rPr>
        <w:t>MOSFET</w:t>
      </w:r>
      <w:r w:rsidRPr="001965EF">
        <w:rPr>
          <w:color w:val="000000" w:themeColor="text1"/>
        </w:rPr>
        <w:t xml:space="preserve"> (Q4) through LO.</w:t>
      </w:r>
    </w:p>
    <w:p w14:paraId="5C9A6544" w14:textId="3D1F6AB3" w:rsidR="00182962" w:rsidRPr="00182962" w:rsidRDefault="00182962" w:rsidP="00182962">
      <w:pPr>
        <w:rPr>
          <w:color w:val="000000" w:themeColor="text1"/>
        </w:rPr>
      </w:pPr>
      <w:r w:rsidRPr="00182962">
        <w:rPr>
          <w:color w:val="000000" w:themeColor="text1"/>
        </w:rPr>
        <w:t xml:space="preserve">However, high </w:t>
      </w:r>
      <w:r w:rsidR="007C0593">
        <w:rPr>
          <w:color w:val="000000" w:themeColor="text1"/>
        </w:rPr>
        <w:t>MOSFET</w:t>
      </w:r>
      <w:r w:rsidRPr="00182962">
        <w:rPr>
          <w:color w:val="000000" w:themeColor="text1"/>
        </w:rPr>
        <w:t xml:space="preserve"> cannot turn on </w:t>
      </w:r>
      <w:r w:rsidR="00C503EF">
        <w:rPr>
          <w:color w:val="000000" w:themeColor="text1"/>
          <w:lang w:val="en-US"/>
        </w:rPr>
        <w:t>with</w:t>
      </w:r>
      <w:r w:rsidR="00C503EF" w:rsidRPr="00182962">
        <w:rPr>
          <w:color w:val="000000" w:themeColor="text1"/>
        </w:rPr>
        <w:t xml:space="preserve"> </w:t>
      </w:r>
      <w:r w:rsidRPr="00182962">
        <w:rPr>
          <w:color w:val="000000" w:themeColor="text1"/>
        </w:rPr>
        <w:t xml:space="preserve"> logic ‘1’ to HIN because IR2110 works with bootstrap principal t</w:t>
      </w:r>
      <w:r w:rsidR="00C503EF">
        <w:rPr>
          <w:color w:val="000000" w:themeColor="text1"/>
          <w:lang w:val="en-US"/>
        </w:rPr>
        <w:t>h</w:t>
      </w:r>
      <w:r w:rsidRPr="00182962">
        <w:rPr>
          <w:color w:val="000000" w:themeColor="text1"/>
        </w:rPr>
        <w:t xml:space="preserve">rough bootstrap capacitor C3. Small C4 (ceramic capacitor) is required in parallel with C3 to give </w:t>
      </w:r>
      <w:r w:rsidR="00C503EF">
        <w:rPr>
          <w:color w:val="000000" w:themeColor="text1"/>
          <w:lang w:val="en-US"/>
        </w:rPr>
        <w:t xml:space="preserve">a </w:t>
      </w:r>
      <w:r w:rsidRPr="00182962">
        <w:rPr>
          <w:color w:val="000000" w:themeColor="text1"/>
        </w:rPr>
        <w:t xml:space="preserve">small ESR, if the C3 is </w:t>
      </w:r>
      <w:r w:rsidR="00C503EF">
        <w:rPr>
          <w:color w:val="000000" w:themeColor="text1"/>
          <w:lang w:val="en-US"/>
        </w:rPr>
        <w:t xml:space="preserve">an </w:t>
      </w:r>
      <w:r w:rsidRPr="00182962">
        <w:rPr>
          <w:color w:val="000000" w:themeColor="text1"/>
        </w:rPr>
        <w:t xml:space="preserve">electrolytic capacitor </w:t>
      </w:r>
      <w:r w:rsidR="00AD4F42">
        <w:rPr>
          <w:color w:val="000000" w:themeColor="text1"/>
        </w:rPr>
        <w:fldChar w:fldCharType="begin" w:fldLock="1"/>
      </w:r>
      <w:r w:rsidR="00B84DCE">
        <w:rPr>
          <w:color w:val="000000" w:themeColor="text1"/>
        </w:rPr>
        <w:instrText>ADDIN CSL_CITATION {"citationItems":[{"id":"ITEM-1","itemData":{"DOI":"10.1109/TPEL.2020.2971830","ISSN":"0885-8993","abstract":"For the applications where a single capacitor is incapable to meet the needs, multiple capacitors are connected in series or in parallel as a bank to fulfill the capacitance and voltage rating requirements. Even though some commercial products have already existed in the market, most of the designs use the same capacitors or combine different types of capacitors by experience, so that the volume, cost, reliability, and power loss are not optimized. To the best knowledge, no quantitative design considering all these design aspects is available for capacitor banks. This article proposes a model-based optimal design method for hybrid capacitor banks consisting of both electrolytic capacitors and film capacitors. Performance factors, such as impedance characteristics, lifetime, power loss, cost, and volume, are modeled and considered in the optimization process. The selection of the capacitance ratio between the two types of capacitors and the number of capacitors connected in parallel are analyzed based on specific design constraints. A case study of the dc-link capacitor bank design for a 5.5-kW inverter is presented to demonstrate the modeling and optimal design process.","author":[{"dropping-particle":"","family":"Wang","given":"Haoran","non-dropping-particle":"","parse-names":false,"suffix":""},{"dropping-particle":"","family":"Li","given":"Cunzhong","non-dropping-particle":"","parse-names":false,"suffix":""},{"dropping-particle":"","family":"Zhu","given":"Guorong","non-dropping-particle":"","parse-names":false,"suffix":""},{"dropping-particle":"","family":"Liu","given":"Yang","non-dropping-particle":"","parse-names":false,"suffix":""},{"dropping-particle":"","family":"Wang","given":"Huai","non-dropping-particle":"","parse-names":false,"suffix":""}],"container-title":"IEEE Transactions on Power Electronics","id":"ITEM-1","issue":"9","issued":{"date-parts":[["2020","9"]]},"page":"8910-8925","title":"Model-Based Design and Optimization of Hybrid DC-Link Capacitor Banks","type":"article-journal","volume":"35"},"uris":["http://www.mendeley.com/documents/?uuid=5a4d33a6-88b4-42ec-95b9-916705bd02e1"]}],"mendeley":{"formattedCitation":"[25]","plainTextFormattedCitation":"[25]","previouslyFormattedCitation":"[25]"},"properties":{"noteIndex":0},"schema":"https://github.com/citation-style-language/schema/raw/master/csl-citation.json"}</w:instrText>
      </w:r>
      <w:r w:rsidR="00AD4F42">
        <w:rPr>
          <w:color w:val="000000" w:themeColor="text1"/>
        </w:rPr>
        <w:fldChar w:fldCharType="separate"/>
      </w:r>
      <w:r w:rsidR="00AD4F42" w:rsidRPr="00AD4F42">
        <w:rPr>
          <w:noProof/>
          <w:color w:val="000000" w:themeColor="text1"/>
        </w:rPr>
        <w:t>[25]</w:t>
      </w:r>
      <w:r w:rsidR="00AD4F42">
        <w:rPr>
          <w:color w:val="000000" w:themeColor="text1"/>
        </w:rPr>
        <w:fldChar w:fldCharType="end"/>
      </w:r>
      <w:r w:rsidRPr="00182962">
        <w:rPr>
          <w:color w:val="000000" w:themeColor="text1"/>
        </w:rPr>
        <w:t xml:space="preserve">. </w:t>
      </w:r>
    </w:p>
    <w:p w14:paraId="6363BD9C" w14:textId="77777777" w:rsidR="004D5131" w:rsidRDefault="00182962" w:rsidP="004E7B9B">
      <w:pPr>
        <w:rPr>
          <w:color w:val="000000" w:themeColor="text1"/>
        </w:rPr>
      </w:pPr>
      <w:r w:rsidRPr="00182962">
        <w:rPr>
          <w:color w:val="000000" w:themeColor="text1"/>
        </w:rPr>
        <w:t xml:space="preserve">Q1 and Q4 </w:t>
      </w:r>
      <w:r w:rsidR="007C0593">
        <w:rPr>
          <w:color w:val="000000" w:themeColor="text1"/>
        </w:rPr>
        <w:t>MOSFET</w:t>
      </w:r>
      <w:r w:rsidRPr="00182962">
        <w:rPr>
          <w:color w:val="000000" w:themeColor="text1"/>
        </w:rPr>
        <w:t xml:space="preserve"> must not be in conduction mode (ON) at the same time. When LIN=1, LO will give VGS for Q4 so that the low </w:t>
      </w:r>
      <w:r w:rsidR="007C0593">
        <w:rPr>
          <w:color w:val="000000" w:themeColor="text1"/>
        </w:rPr>
        <w:t>MOSFET</w:t>
      </w:r>
      <w:r w:rsidRPr="00182962">
        <w:rPr>
          <w:color w:val="000000" w:themeColor="text1"/>
        </w:rPr>
        <w:t xml:space="preserve"> will conduct and bootstrap capacitor C3 is in charging condition. Current flow from VCC passes UF4007 fast recovery</w:t>
      </w:r>
      <w:r w:rsidR="00C503EF">
        <w:rPr>
          <w:color w:val="000000" w:themeColor="text1"/>
          <w:lang w:val="en-US"/>
        </w:rPr>
        <w:t>,</w:t>
      </w:r>
      <w:r w:rsidRPr="00182962">
        <w:rPr>
          <w:color w:val="000000" w:themeColor="text1"/>
        </w:rPr>
        <w:t xml:space="preserve"> switching diode to C3</w:t>
      </w:r>
      <w:r w:rsidR="00C503EF">
        <w:rPr>
          <w:color w:val="000000" w:themeColor="text1"/>
          <w:lang w:val="en-US"/>
        </w:rPr>
        <w:t>,</w:t>
      </w:r>
      <w:r w:rsidRPr="00182962">
        <w:rPr>
          <w:color w:val="000000" w:themeColor="text1"/>
        </w:rPr>
        <w:t xml:space="preserve"> then to VS1 (V phase 1), Q4, and GND (black flow)</w:t>
      </w:r>
      <w:r w:rsidR="00C503EF">
        <w:rPr>
          <w:color w:val="000000" w:themeColor="text1"/>
          <w:lang w:val="en-US"/>
        </w:rPr>
        <w:t xml:space="preserve"> when</w:t>
      </w:r>
      <w:r w:rsidRPr="00182962">
        <w:rPr>
          <w:color w:val="000000" w:themeColor="text1"/>
        </w:rPr>
        <w:t xml:space="preserve"> LO OFF an HO ON, bootstrap capacitor C3 will discharge (yellow flow) so they act like a voltage source and give reference voltage for floating VS1 as </w:t>
      </w:r>
      <w:r w:rsidR="00C503EF">
        <w:rPr>
          <w:color w:val="000000" w:themeColor="text1"/>
          <w:lang w:val="en-US"/>
        </w:rPr>
        <w:t xml:space="preserve">a </w:t>
      </w:r>
      <w:r w:rsidRPr="00182962">
        <w:rPr>
          <w:color w:val="000000" w:themeColor="text1"/>
        </w:rPr>
        <w:t xml:space="preserve">source of Q1. Current will flow to VB, HO, and give VGS for Q1 so that Q1 will conduct. Bootstrap C3 should charge quickly while LO </w:t>
      </w:r>
      <w:r w:rsidR="00C503EF">
        <w:rPr>
          <w:color w:val="000000" w:themeColor="text1"/>
          <w:lang w:val="en-US"/>
        </w:rPr>
        <w:t>is in</w:t>
      </w:r>
      <w:r w:rsidRPr="00182962">
        <w:rPr>
          <w:color w:val="000000" w:themeColor="text1"/>
        </w:rPr>
        <w:t xml:space="preserve"> ON condition. Nevertheless, they must have enough voltage to give reference voltage for VGS of Q1 during HO at ON condition.</w:t>
      </w:r>
    </w:p>
    <w:p w14:paraId="1029ADDF" w14:textId="4ED38E93" w:rsidR="004D5131" w:rsidRDefault="004D5131" w:rsidP="004D5131">
      <w:pPr>
        <w:rPr>
          <w:color w:val="000000" w:themeColor="text1"/>
        </w:rPr>
      </w:pPr>
      <w:r>
        <w:rPr>
          <w:noProof/>
          <w:color w:val="000000" w:themeColor="text1"/>
        </w:rPr>
        <mc:AlternateContent>
          <mc:Choice Requires="wpg">
            <w:drawing>
              <wp:anchor distT="0" distB="0" distL="114300" distR="114300" simplePos="0" relativeHeight="251709440" behindDoc="0" locked="0" layoutInCell="1" allowOverlap="1" wp14:anchorId="3D5DE191" wp14:editId="077BB78D">
                <wp:simplePos x="0" y="0"/>
                <wp:positionH relativeFrom="column">
                  <wp:align>right</wp:align>
                </wp:positionH>
                <wp:positionV relativeFrom="paragraph">
                  <wp:posOffset>2603212</wp:posOffset>
                </wp:positionV>
                <wp:extent cx="2849880" cy="2220942"/>
                <wp:effectExtent l="0" t="0" r="7620" b="8255"/>
                <wp:wrapTopAndBottom/>
                <wp:docPr id="1672402866" name="Group 2"/>
                <wp:cNvGraphicFramePr/>
                <a:graphic xmlns:a="http://schemas.openxmlformats.org/drawingml/2006/main">
                  <a:graphicData uri="http://schemas.microsoft.com/office/word/2010/wordprocessingGroup">
                    <wpg:wgp>
                      <wpg:cNvGrpSpPr/>
                      <wpg:grpSpPr>
                        <a:xfrm>
                          <a:off x="0" y="0"/>
                          <a:ext cx="2849880" cy="2220942"/>
                          <a:chOff x="0" y="0"/>
                          <a:chExt cx="2849880" cy="2171065"/>
                        </a:xfrm>
                      </wpg:grpSpPr>
                      <wps:wsp>
                        <wps:cNvPr id="218287575" name="Text Box 2"/>
                        <wps:cNvSpPr txBox="1">
                          <a:spLocks noChangeArrowheads="1"/>
                        </wps:cNvSpPr>
                        <wps:spPr bwMode="auto">
                          <a:xfrm>
                            <a:off x="0" y="0"/>
                            <a:ext cx="2849880" cy="2171065"/>
                          </a:xfrm>
                          <a:prstGeom prst="rect">
                            <a:avLst/>
                          </a:prstGeom>
                          <a:solidFill>
                            <a:srgbClr val="FFFFFF"/>
                          </a:solidFill>
                          <a:ln w="9525">
                            <a:noFill/>
                            <a:miter lim="800000"/>
                            <a:headEnd/>
                            <a:tailEnd/>
                          </a:ln>
                        </wps:spPr>
                        <wps:txbx>
                          <w:txbxContent>
                            <w:p w14:paraId="338749DB" w14:textId="7608ACA5" w:rsidR="00217E36" w:rsidRDefault="004D5131" w:rsidP="004D5131">
                              <w:pPr>
                                <w:ind w:firstLine="0"/>
                                <w:jc w:val="center"/>
                              </w:pPr>
                              <w:r>
                                <w:rPr>
                                  <w:noProof/>
                                </w:rPr>
                                <w:drawing>
                                  <wp:inline distT="0" distB="0" distL="0" distR="0" wp14:anchorId="65474834" wp14:editId="31498857">
                                    <wp:extent cx="2658110" cy="1702435"/>
                                    <wp:effectExtent l="0" t="0" r="9525" b="0"/>
                                    <wp:docPr id="47485149" name="Picture 47485149" descr="A diagram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02605" name="Picture 1" descr="A diagram of a circuit board&#10;&#10;Description automatically generated"/>
                                            <pic:cNvPicPr>
                                              <a:picLocks noChangeAspect="1"/>
                                            </pic:cNvPicPr>
                                          </pic:nvPicPr>
                                          <pic:blipFill>
                                            <a:blip r:embed="rId21" cstate="print">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58110" cy="1702435"/>
                                            </a:xfrm>
                                            <a:prstGeom prst="rect">
                                              <a:avLst/>
                                            </a:prstGeom>
                                          </pic:spPr>
                                        </pic:pic>
                                      </a:graphicData>
                                    </a:graphic>
                                  </wp:inline>
                                </w:drawing>
                              </w:r>
                            </w:p>
                            <w:p w14:paraId="563859DF" w14:textId="77777777" w:rsidR="004D5131" w:rsidRDefault="004D5131" w:rsidP="004D5131">
                              <w:pPr>
                                <w:pStyle w:val="FigureHeading"/>
                              </w:pPr>
                            </w:p>
                            <w:p w14:paraId="6FA60ECD" w14:textId="7D022452" w:rsidR="004D5131" w:rsidRPr="004D5131" w:rsidRDefault="004D5131" w:rsidP="004D5131">
                              <w:pPr>
                                <w:pStyle w:val="FigureHeading"/>
                              </w:pPr>
                              <w:r>
                                <w:t>Figure 4. IR2110 and MOSFET circuit with bootstrap flow operation for one phase</w:t>
                              </w:r>
                            </w:p>
                          </w:txbxContent>
                        </wps:txbx>
                        <wps:bodyPr rot="0" vert="horz" wrap="square" lIns="91440" tIns="45720" rIns="91440" bIns="45720" anchor="t" anchorCtr="0">
                          <a:noAutofit/>
                        </wps:bodyPr>
                      </wps:wsp>
                      <wpg:grpSp>
                        <wpg:cNvPr id="41" name="Group 40">
                          <a:extLst>
                            <a:ext uri="{FF2B5EF4-FFF2-40B4-BE49-F238E27FC236}">
                              <a16:creationId xmlns:a16="http://schemas.microsoft.com/office/drawing/2014/main" id="{8A1FFAED-1AC1-8940-BADC-64E865CD9930}"/>
                            </a:ext>
                          </a:extLst>
                        </wpg:cNvPr>
                        <wpg:cNvGrpSpPr/>
                        <wpg:grpSpPr>
                          <a:xfrm>
                            <a:off x="1176944" y="304107"/>
                            <a:ext cx="1489584" cy="1318306"/>
                            <a:chOff x="0" y="0"/>
                            <a:chExt cx="1628140" cy="1353820"/>
                          </a:xfrm>
                        </wpg:grpSpPr>
                        <wps:wsp>
                          <wps:cNvPr id="661469754" name="Straight Arrow Connector 661469754">
                            <a:extLst>
                              <a:ext uri="{FF2B5EF4-FFF2-40B4-BE49-F238E27FC236}">
                                <a16:creationId xmlns:a16="http://schemas.microsoft.com/office/drawing/2014/main" id="{44A74F22-D561-3161-BEB1-479BA2A8D55E}"/>
                              </a:ext>
                            </a:extLst>
                          </wps:cNvPr>
                          <wps:cNvCnPr/>
                          <wps:spPr>
                            <a:xfrm>
                              <a:off x="4445" y="224790"/>
                              <a:ext cx="0" cy="143510"/>
                            </a:xfrm>
                            <a:prstGeom prst="straightConnector1">
                              <a:avLst/>
                            </a:prstGeom>
                            <a:ln w="6350">
                              <a:no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609704997" name="Straight Arrow Connector 1609704997">
                            <a:extLst>
                              <a:ext uri="{FF2B5EF4-FFF2-40B4-BE49-F238E27FC236}">
                                <a16:creationId xmlns:a16="http://schemas.microsoft.com/office/drawing/2014/main" id="{F62E3C69-1394-6A87-CE28-7026F07F4F6B}"/>
                              </a:ext>
                            </a:extLst>
                          </wps:cNvPr>
                          <wps:cNvCnPr/>
                          <wps:spPr>
                            <a:xfrm flipH="1">
                              <a:off x="0" y="222250"/>
                              <a:ext cx="863600" cy="0"/>
                            </a:xfrm>
                            <a:prstGeom prst="straightConnector1">
                              <a:avLst/>
                            </a:prstGeom>
                            <a:ln w="6350">
                              <a:noFill/>
                              <a:headEnd type="none" w="med" len="med"/>
                              <a:tailEnd type="triangle" w="sm" len="sm"/>
                            </a:ln>
                          </wps:spPr>
                          <wps:style>
                            <a:lnRef idx="1">
                              <a:schemeClr val="accent1"/>
                            </a:lnRef>
                            <a:fillRef idx="0">
                              <a:schemeClr val="accent1"/>
                            </a:fillRef>
                            <a:effectRef idx="0">
                              <a:schemeClr val="accent1"/>
                            </a:effectRef>
                            <a:fontRef idx="minor">
                              <a:schemeClr val="tx1"/>
                            </a:fontRef>
                          </wps:style>
                          <wps:bodyPr/>
                        </wps:wsp>
                        <wps:wsp>
                          <wps:cNvPr id="1952429882" name="Straight Arrow Connector 1952429882">
                            <a:extLst>
                              <a:ext uri="{FF2B5EF4-FFF2-40B4-BE49-F238E27FC236}">
                                <a16:creationId xmlns:a16="http://schemas.microsoft.com/office/drawing/2014/main" id="{D00E5E15-88E2-C4B1-6E01-7ED1CB3378F7}"/>
                              </a:ext>
                            </a:extLst>
                          </wps:cNvPr>
                          <wps:cNvCnPr/>
                          <wps:spPr>
                            <a:xfrm>
                              <a:off x="212725" y="2540"/>
                              <a:ext cx="971550" cy="1270"/>
                            </a:xfrm>
                            <a:prstGeom prst="straightConnector1">
                              <a:avLst/>
                            </a:prstGeom>
                            <a:ln w="6350">
                              <a:no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46534337" name="Straight Arrow Connector 1246534337">
                            <a:extLst>
                              <a:ext uri="{FF2B5EF4-FFF2-40B4-BE49-F238E27FC236}">
                                <a16:creationId xmlns:a16="http://schemas.microsoft.com/office/drawing/2014/main" id="{00729AE8-3F7D-164F-8E25-C0A8A5FA21AA}"/>
                              </a:ext>
                            </a:extLst>
                          </wps:cNvPr>
                          <wps:cNvCnPr/>
                          <wps:spPr>
                            <a:xfrm flipH="1">
                              <a:off x="866140" y="481330"/>
                              <a:ext cx="323850" cy="0"/>
                            </a:xfrm>
                            <a:prstGeom prst="straightConnector1">
                              <a:avLst/>
                            </a:prstGeom>
                            <a:ln w="6350">
                              <a:no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6294525" name="Straight Arrow Connector 116294525">
                            <a:extLst>
                              <a:ext uri="{FF2B5EF4-FFF2-40B4-BE49-F238E27FC236}">
                                <a16:creationId xmlns:a16="http://schemas.microsoft.com/office/drawing/2014/main" id="{45669DE2-C1FD-7902-CAA5-DD4802F50668}"/>
                              </a:ext>
                            </a:extLst>
                          </wps:cNvPr>
                          <wps:cNvCnPr/>
                          <wps:spPr>
                            <a:xfrm flipH="1">
                              <a:off x="1905" y="363220"/>
                              <a:ext cx="208280" cy="0"/>
                            </a:xfrm>
                            <a:prstGeom prst="straightConnector1">
                              <a:avLst/>
                            </a:prstGeom>
                            <a:ln w="6350">
                              <a:no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658727439" name="Straight Arrow Connector 1658727439">
                            <a:extLst>
                              <a:ext uri="{FF2B5EF4-FFF2-40B4-BE49-F238E27FC236}">
                                <a16:creationId xmlns:a16="http://schemas.microsoft.com/office/drawing/2014/main" id="{87981B9B-3CA6-BC6A-AD5F-BF0771EC80E3}"/>
                              </a:ext>
                            </a:extLst>
                          </wps:cNvPr>
                          <wps:cNvCnPr/>
                          <wps:spPr>
                            <a:xfrm>
                              <a:off x="1185545" y="2540"/>
                              <a:ext cx="0" cy="485775"/>
                            </a:xfrm>
                            <a:prstGeom prst="straightConnector1">
                              <a:avLst/>
                            </a:prstGeom>
                            <a:ln w="6350">
                              <a:no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59260765" name="Straight Arrow Connector 259260765">
                            <a:extLst>
                              <a:ext uri="{FF2B5EF4-FFF2-40B4-BE49-F238E27FC236}">
                                <a16:creationId xmlns:a16="http://schemas.microsoft.com/office/drawing/2014/main" id="{08CF8307-5C21-075C-82F3-D348C22C1486}"/>
                              </a:ext>
                            </a:extLst>
                          </wps:cNvPr>
                          <wps:cNvCnPr/>
                          <wps:spPr>
                            <a:xfrm flipV="1">
                              <a:off x="207645" y="0"/>
                              <a:ext cx="1270" cy="359410"/>
                            </a:xfrm>
                            <a:prstGeom prst="straightConnector1">
                              <a:avLst/>
                            </a:prstGeom>
                            <a:ln w="6350">
                              <a:noFill/>
                              <a:headEnd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1790198162" name="Straight Arrow Connector 1790198162">
                            <a:extLst>
                              <a:ext uri="{FF2B5EF4-FFF2-40B4-BE49-F238E27FC236}">
                                <a16:creationId xmlns:a16="http://schemas.microsoft.com/office/drawing/2014/main" id="{10DEE8C4-4C3C-01C3-8C42-4902CD8CAB06}"/>
                              </a:ext>
                            </a:extLst>
                          </wps:cNvPr>
                          <wps:cNvCnPr/>
                          <wps:spPr>
                            <a:xfrm flipV="1">
                              <a:off x="862330" y="222885"/>
                              <a:ext cx="1270" cy="262255"/>
                            </a:xfrm>
                            <a:prstGeom prst="straightConnector1">
                              <a:avLst/>
                            </a:prstGeom>
                            <a:ln w="6350">
                              <a:noFill/>
                              <a:headEnd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978118011" name="Straight Arrow Connector 978118011">
                            <a:extLst>
                              <a:ext uri="{FF2B5EF4-FFF2-40B4-BE49-F238E27FC236}">
                                <a16:creationId xmlns:a16="http://schemas.microsoft.com/office/drawing/2014/main" id="{2141B664-0D25-BC59-B39F-ACBFDBAF2EDE}"/>
                              </a:ext>
                            </a:extLst>
                          </wps:cNvPr>
                          <wps:cNvCnPr/>
                          <wps:spPr>
                            <a:xfrm flipV="1">
                              <a:off x="776605" y="277495"/>
                              <a:ext cx="1270" cy="755650"/>
                            </a:xfrm>
                            <a:prstGeom prst="straightConnector1">
                              <a:avLst/>
                            </a:prstGeom>
                            <a:ln w="6350">
                              <a:noFill/>
                              <a:headEnd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1490290298" name="Straight Arrow Connector 1490290298">
                            <a:extLst>
                              <a:ext uri="{FF2B5EF4-FFF2-40B4-BE49-F238E27FC236}">
                                <a16:creationId xmlns:a16="http://schemas.microsoft.com/office/drawing/2014/main" id="{01E8BFED-F05D-4870-723C-F44D0A0FE546}"/>
                              </a:ext>
                            </a:extLst>
                          </wps:cNvPr>
                          <wps:cNvCnPr/>
                          <wps:spPr>
                            <a:xfrm>
                              <a:off x="295910" y="292735"/>
                              <a:ext cx="467995" cy="1270"/>
                            </a:xfrm>
                            <a:prstGeom prst="straightConnector1">
                              <a:avLst/>
                            </a:prstGeom>
                            <a:ln w="6350">
                              <a:no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62472687" name="Straight Arrow Connector 562472687">
                            <a:extLst>
                              <a:ext uri="{FF2B5EF4-FFF2-40B4-BE49-F238E27FC236}">
                                <a16:creationId xmlns:a16="http://schemas.microsoft.com/office/drawing/2014/main" id="{C9E17F52-A9A1-FEA0-775B-02D01097F48E}"/>
                              </a:ext>
                            </a:extLst>
                          </wps:cNvPr>
                          <wps:cNvCnPr/>
                          <wps:spPr>
                            <a:xfrm>
                              <a:off x="298450" y="288290"/>
                              <a:ext cx="0" cy="251460"/>
                            </a:xfrm>
                            <a:prstGeom prst="straightConnector1">
                              <a:avLst/>
                            </a:prstGeom>
                            <a:ln w="6350">
                              <a:no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385090227" name="Straight Arrow Connector 1385090227">
                            <a:extLst>
                              <a:ext uri="{FF2B5EF4-FFF2-40B4-BE49-F238E27FC236}">
                                <a16:creationId xmlns:a16="http://schemas.microsoft.com/office/drawing/2014/main" id="{58170453-6D1D-AB46-99CF-623F069B8281}"/>
                              </a:ext>
                            </a:extLst>
                          </wps:cNvPr>
                          <wps:cNvCnPr/>
                          <wps:spPr>
                            <a:xfrm>
                              <a:off x="296545" y="539115"/>
                              <a:ext cx="1331595" cy="1270"/>
                            </a:xfrm>
                            <a:prstGeom prst="straightConnector1">
                              <a:avLst/>
                            </a:prstGeom>
                            <a:ln w="6350">
                              <a:no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56913611" name="Straight Arrow Connector 156913611">
                            <a:extLst>
                              <a:ext uri="{FF2B5EF4-FFF2-40B4-BE49-F238E27FC236}">
                                <a16:creationId xmlns:a16="http://schemas.microsoft.com/office/drawing/2014/main" id="{C673C579-6CB7-FCC5-9D4C-7C3147F40B42}"/>
                              </a:ext>
                            </a:extLst>
                          </wps:cNvPr>
                          <wps:cNvCnPr/>
                          <wps:spPr>
                            <a:xfrm flipH="1">
                              <a:off x="1620520" y="535940"/>
                              <a:ext cx="1905" cy="817880"/>
                            </a:xfrm>
                            <a:prstGeom prst="straightConnector1">
                              <a:avLst/>
                            </a:prstGeom>
                            <a:ln w="6350">
                              <a:noFill/>
                              <a:tailEnd type="triangle" w="sm" len="sm"/>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3D5DE191" id="Group 2" o:spid="_x0000_s1030" style="position:absolute;left:0;text-align:left;margin-left:173.2pt;margin-top:205pt;width:224.4pt;height:174.9pt;z-index:251709440;mso-position-horizontal:right;mso-height-relative:margin" coordsize="28498,2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">
                <v:shape id="_x0000_s1031" type="#_x0000_t202" style="position:absolute;width:28498;height:2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" stroked="f">
                  <v:textbox>
                    <w:txbxContent>
                      <w:p w14:paraId="338749DB" w14:textId="7608ACA5" w:rsidR="00217E36" w:rsidRDefault="004D5131" w:rsidP="004D5131">
                        <w:pPr>
                          <w:ind w:firstLine="0"/>
                          <w:jc w:val="center"/>
                        </w:pPr>
                        <w:r>
                          <w:rPr>
                            <w:noProof/>
                          </w:rPr>
                          <w:drawing>
                            <wp:inline distT="0" distB="0" distL="0" distR="0" wp14:anchorId="65474834" wp14:editId="31498857">
                              <wp:extent cx="2658110" cy="1702435"/>
                              <wp:effectExtent l="0" t="0" r="9525" b="0"/>
                              <wp:docPr id="47485149" name="Picture 47485149" descr="A diagram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02605" name="Picture 1" descr="A diagram of a circuit board&#10;&#10;Description automatically generated"/>
                                      <pic:cNvPicPr>
                                        <a:picLocks noChangeAspect="1"/>
                                      </pic:cNvPicPr>
                                    </pic:nvPicPr>
                                    <pic:blipFill>
                                      <a:blip r:embed="rId21" cstate="print">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58110" cy="1702435"/>
                                      </a:xfrm>
                                      <a:prstGeom prst="rect">
                                        <a:avLst/>
                                      </a:prstGeom>
                                    </pic:spPr>
                                  </pic:pic>
                                </a:graphicData>
                              </a:graphic>
                            </wp:inline>
                          </w:drawing>
                        </w:r>
                      </w:p>
                      <w:p w14:paraId="563859DF" w14:textId="77777777" w:rsidR="004D5131" w:rsidRDefault="004D5131" w:rsidP="004D5131">
                        <w:pPr>
                          <w:pStyle w:val="FigureHeading"/>
                        </w:pPr>
                      </w:p>
                      <w:p w14:paraId="6FA60ECD" w14:textId="7D022452" w:rsidR="004D5131" w:rsidRPr="004D5131" w:rsidRDefault="004D5131" w:rsidP="004D5131">
                        <w:pPr>
                          <w:pStyle w:val="FigureHeading"/>
                        </w:pPr>
                        <w:r>
                          <w:t>Figure 4. IR2110 and MOSFET circuit with bootstrap flow operation for one phase</w:t>
                        </w:r>
                      </w:p>
                    </w:txbxContent>
                  </v:textbox>
                </v:shape>
                <v:group id="Group 40" o:spid="_x0000_s1032" style="position:absolute;left:11769;top:3041;width:14896;height:13183" coordsize="16281,1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type id="_x0000_t32" coordsize="21600,21600" o:spt="32" o:oned="t" path="m,l21600,21600e" filled="f">
                    <v:path arrowok="t" fillok="f" o:connecttype="none"/>
                    <o:lock v:ext="edit" shapetype="t"/>
                  </v:shapetype>
                  <v:shape id="Straight Arrow Connector 661469754" o:spid="_x0000_s1033" type="#_x0000_t32" style="position:absolute;left:44;top:2247;width:0;height:1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" stroked="f" strokeweight=".5pt"/>
                  <v:shape id="Straight Arrow Connector 1609704997" o:spid="_x0000_s1034" type="#_x0000_t32" style="position:absolute;top:2222;width:863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" stroked="f" strokeweight=".5pt">
                    <v:stroke endarrow="block" endarrowwidth="narrow" endarrowlength="short"/>
                  </v:shape>
                  <v:shape id="Straight Arrow Connector 1952429882" o:spid="_x0000_s1035" type="#_x0000_t32" style="position:absolute;left:2127;top:25;width:9715;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" stroked="f" strokeweight=".5pt"/>
                  <v:shape id="Straight Arrow Connector 1246534337" o:spid="_x0000_s1036" type="#_x0000_t32" style="position:absolute;left:8661;top:4813;width:32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" stroked="f" strokeweight=".5pt"/>
                  <v:shape id="Straight Arrow Connector 116294525" o:spid="_x0000_s1037" type="#_x0000_t32" style="position:absolute;left:19;top:3632;width:208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" stroked="f" strokeweight=".5pt"/>
                  <v:shape id="Straight Arrow Connector 1658727439" o:spid="_x0000_s1038" type="#_x0000_t32" style="position:absolute;left:11855;top:25;width:0;height:4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" stroked="f" strokeweight=".5pt"/>
                  <v:shape id="Straight Arrow Connector 259260765" o:spid="_x0000_s1039" type="#_x0000_t32" style="position:absolute;left:2076;width:13;height:35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" stroked="f" strokeweight=".5pt">
                    <v:stroke startarrowwidth="narrow" startarrowlength="short" endarrow="block" endarrowwidth="narrow" endarrowlength="short"/>
                  </v:shape>
                  <v:shape id="Straight Arrow Connector 1790198162" o:spid="_x0000_s1040" type="#_x0000_t32" style="position:absolute;left:8623;top:2228;width:13;height:26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" stroked="f" strokeweight=".5pt">
                    <v:stroke startarrowwidth="narrow" startarrowlength="short" endarrow="block" endarrowwidth="narrow" endarrowlength="short"/>
                  </v:shape>
                  <v:shape id="Straight Arrow Connector 978118011" o:spid="_x0000_s1041" type="#_x0000_t32" style="position:absolute;left:7766;top:2774;width:12;height:75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" stroked="f" strokeweight=".5pt">
                    <v:stroke startarrowwidth="narrow" startarrowlength="short" endarrow="block" endarrowwidth="narrow" endarrowlength="short"/>
                  </v:shape>
                  <v:shape id="Straight Arrow Connector 1490290298" o:spid="_x0000_s1042" type="#_x0000_t32" style="position:absolute;left:2959;top:2927;width:4680;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" stroked="f" strokeweight=".5pt"/>
                  <v:shape id="Straight Arrow Connector 562472687" o:spid="_x0000_s1043" type="#_x0000_t32" style="position:absolute;left:2984;top:2882;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" stroked="f" strokeweight=".5pt"/>
                  <v:shape id="Straight Arrow Connector 1385090227" o:spid="_x0000_s1044" type="#_x0000_t32" style="position:absolute;left:2965;top:5391;width:13316;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" stroked="f" strokeweight=".5pt"/>
                  <v:shape id="Straight Arrow Connector 156913611" o:spid="_x0000_s1045" type="#_x0000_t32" style="position:absolute;left:16205;top:5359;width:19;height:81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" stroked="f" strokeweight=".5pt">
                    <v:stroke endarrow="block" endarrowwidth="narrow" endarrowlength="short"/>
                  </v:shape>
                </v:group>
                <w10:wrap type="topAndBottom"/>
              </v:group>
            </w:pict>
          </mc:Fallback>
        </mc:AlternateContent>
      </w:r>
      <w:r w:rsidR="006171F1" w:rsidRPr="004E7B9B">
        <w:rPr>
          <w:color w:val="000000" w:themeColor="text1"/>
        </w:rPr>
        <w:t xml:space="preserve"> </w:t>
      </w:r>
      <w:r w:rsidRPr="00182962">
        <w:rPr>
          <w:color w:val="000000" w:themeColor="text1"/>
        </w:rPr>
        <w:t>The value of C</w:t>
      </w:r>
      <w:r w:rsidRPr="00067863">
        <w:rPr>
          <w:color w:val="000000" w:themeColor="text1"/>
          <w:vertAlign w:val="subscript"/>
        </w:rPr>
        <w:t>3</w:t>
      </w:r>
      <w:r w:rsidRPr="00182962">
        <w:rPr>
          <w:color w:val="000000" w:themeColor="text1"/>
        </w:rPr>
        <w:t xml:space="preserve"> can be determined </w:t>
      </w:r>
      <w:r>
        <w:rPr>
          <w:color w:val="000000" w:themeColor="text1"/>
          <w:lang w:val="en-US"/>
        </w:rPr>
        <w:t>in</w:t>
      </w:r>
      <w:r w:rsidRPr="00182962">
        <w:rPr>
          <w:color w:val="000000" w:themeColor="text1"/>
        </w:rPr>
        <w:t xml:space="preserve"> </w:t>
      </w:r>
      <w:r>
        <w:rPr>
          <w:color w:val="000000" w:themeColor="text1"/>
        </w:rPr>
        <w:fldChar w:fldCharType="begin" w:fldLock="1"/>
      </w:r>
      <w:r>
        <w:rPr>
          <w:color w:val="000000" w:themeColor="text1"/>
        </w:rPr>
        <w:instrText>ADDIN CSL_CITATION {"citationItems":[{"id":"ITEM-1","itemData":{"DOI":"10.1109/CJECE.2019.2891850","ISSN":"0840-8688","abstract":"A bootstrap circuit for operating the high-side insulated-gate bipolar transistor of a three-phase inverter for a brushless dc motor drive is analyzed theoretically to avoid under voltage lockout by minimizing the discharge of a bootstrap capacitor (BSC). Unlike various methods of reducing the discharge of BSCs, which limits the controllability of the motor speed/torque, a proposed inverted PWM driving scheme has no limit to the controllability while maintaining the proper voltage level for a BSC. This method is verified experimentally in this paper.","author":[{"dropping-particle":"","family":"Lee","given":"Yongkeun","non-dropping-particle":"","parse-names":false,"suffix":""},{"dropping-particle":"","family":"Kim","given":"Jongkwang","non-dropping-particle":"","parse-names":false,"suffix":""}],"container-title":"Canadian Journal of Electrical and Computer Engineering","id":"ITEM-1","issue":"1","issued":{"date-parts":[["2019"]]},"page":"58-65","publisher":"IEEE Canada","title":"Analysis of Bootstrap Circuit Operation With an Inverted PWM Drive Scheme for a Three-Phase Inverter for a Brushless DC Motor Drive","type":"article-journal","volume":"42"},"uris":["http://www.mendeley.com/documents/?uuid=3e651b25-7e0d-4562-ab8f-7a4d4a40e1c0"]}],"mendeley":{"formattedCitation":"[26]","plainTextFormattedCitation":"[26]","previouslyFormattedCitation":"[26]"},"properties":{"noteIndex":0},"schema":"https://github.com/citation-style-language/schema/raw/master/csl-citation.json"}</w:instrText>
      </w:r>
      <w:r>
        <w:rPr>
          <w:color w:val="000000" w:themeColor="text1"/>
        </w:rPr>
        <w:fldChar w:fldCharType="separate"/>
      </w:r>
      <w:r w:rsidRPr="00B84DCE">
        <w:rPr>
          <w:noProof/>
          <w:color w:val="000000" w:themeColor="text1"/>
        </w:rPr>
        <w:t>[26]</w:t>
      </w:r>
      <w:r>
        <w:rPr>
          <w:color w:val="000000" w:themeColor="text1"/>
        </w:rPr>
        <w:fldChar w:fldCharType="end"/>
      </w:r>
      <w:r>
        <w:rPr>
          <w:color w:val="000000" w:themeColor="text1"/>
          <w:lang w:val="en-US"/>
        </w:rPr>
        <w:t xml:space="preserve"> by only charging/</w:t>
      </w:r>
      <w:r w:rsidR="00E36DF2">
        <w:rPr>
          <w:color w:val="000000" w:themeColor="text1"/>
          <w:lang w:val="en-US"/>
        </w:rPr>
        <w:t xml:space="preserve"> </w:t>
      </w:r>
      <w:r>
        <w:rPr>
          <w:color w:val="000000" w:themeColor="text1"/>
          <w:lang w:val="en-US"/>
        </w:rPr>
        <w:t>discharging capacitor analysis without considering other aspects</w:t>
      </w:r>
      <w:r w:rsidRPr="00182962">
        <w:rPr>
          <w:color w:val="000000" w:themeColor="text1"/>
        </w:rPr>
        <w:t>. However, this value is a minimum value</w:t>
      </w:r>
      <w:r>
        <w:rPr>
          <w:color w:val="000000" w:themeColor="text1"/>
          <w:lang w:val="en-US"/>
        </w:rPr>
        <w:t>,</w:t>
      </w:r>
      <w:r w:rsidRPr="00182962">
        <w:rPr>
          <w:color w:val="000000" w:themeColor="text1"/>
        </w:rPr>
        <w:t xml:space="preserve"> and</w:t>
      </w:r>
      <w:r>
        <w:rPr>
          <w:color w:val="000000" w:themeColor="text1"/>
          <w:lang w:val="en-US"/>
        </w:rPr>
        <w:t xml:space="preserve"> motor speed still needs to be considered to find the value so that the capacitor is</w:t>
      </w:r>
      <w:r w:rsidRPr="00182962">
        <w:rPr>
          <w:color w:val="000000" w:themeColor="text1"/>
        </w:rPr>
        <w:t xml:space="preserve"> too small </w:t>
      </w:r>
      <w:r>
        <w:rPr>
          <w:color w:val="000000" w:themeColor="text1"/>
          <w:lang w:val="en-US"/>
        </w:rPr>
        <w:t>and</w:t>
      </w:r>
      <w:r w:rsidRPr="00182962">
        <w:rPr>
          <w:color w:val="000000" w:themeColor="text1"/>
        </w:rPr>
        <w:t xml:space="preserve"> will discharge quickly even though Q1 </w:t>
      </w:r>
      <w:r>
        <w:rPr>
          <w:color w:val="000000" w:themeColor="text1"/>
        </w:rPr>
        <w:t>MOSFET</w:t>
      </w:r>
      <w:r w:rsidRPr="00182962">
        <w:rPr>
          <w:color w:val="000000" w:themeColor="text1"/>
        </w:rPr>
        <w:t xml:space="preserve"> should </w:t>
      </w:r>
      <w:r>
        <w:rPr>
          <w:color w:val="000000" w:themeColor="text1"/>
          <w:lang w:val="en-US"/>
        </w:rPr>
        <w:t xml:space="preserve">still </w:t>
      </w:r>
      <w:r w:rsidRPr="00182962">
        <w:rPr>
          <w:color w:val="000000" w:themeColor="text1"/>
        </w:rPr>
        <w:t xml:space="preserve">be conducting. This condition will lead to high-side driver failure because VGS is not enough to turn on the high-side Q1 </w:t>
      </w:r>
      <w:r>
        <w:rPr>
          <w:color w:val="000000" w:themeColor="text1"/>
        </w:rPr>
        <w:t>MOSFET</w:t>
      </w:r>
      <w:r>
        <w:rPr>
          <w:color w:val="000000" w:themeColor="text1"/>
          <w:lang w:val="en-US"/>
        </w:rPr>
        <w:t>,</w:t>
      </w:r>
      <w:r w:rsidRPr="00182962">
        <w:rPr>
          <w:color w:val="000000" w:themeColor="text1"/>
        </w:rPr>
        <w:t xml:space="preserve"> so the motor fails to rotate. So, it is concluded that the faster the motor speed, the smaller capacitor is enough. On the other hand, for slower rotation, </w:t>
      </w:r>
      <w:r>
        <w:rPr>
          <w:color w:val="000000" w:themeColor="text1"/>
          <w:lang w:val="en-US"/>
        </w:rPr>
        <w:t>a</w:t>
      </w:r>
      <w:r w:rsidRPr="00182962">
        <w:rPr>
          <w:color w:val="000000" w:themeColor="text1"/>
        </w:rPr>
        <w:t xml:space="preserve"> bigger value of </w:t>
      </w:r>
      <w:r>
        <w:rPr>
          <w:color w:val="000000" w:themeColor="text1"/>
          <w:lang w:val="en-US"/>
        </w:rPr>
        <w:t xml:space="preserve">the </w:t>
      </w:r>
      <w:r w:rsidRPr="00182962">
        <w:rPr>
          <w:color w:val="000000" w:themeColor="text1"/>
        </w:rPr>
        <w:t xml:space="preserve">capacitor is needed to achieve </w:t>
      </w:r>
      <w:r>
        <w:rPr>
          <w:color w:val="000000" w:themeColor="text1"/>
          <w:lang w:val="en-US"/>
        </w:rPr>
        <w:t xml:space="preserve">the </w:t>
      </w:r>
      <w:r w:rsidRPr="00182962">
        <w:rPr>
          <w:color w:val="000000" w:themeColor="text1"/>
        </w:rPr>
        <w:t xml:space="preserve">VGS threshold. This research proposes </w:t>
      </w:r>
      <w:r>
        <w:rPr>
          <w:color w:val="000000" w:themeColor="text1"/>
          <w:lang w:val="en-US"/>
        </w:rPr>
        <w:t xml:space="preserve">a </w:t>
      </w:r>
      <w:r w:rsidRPr="00182962">
        <w:rPr>
          <w:color w:val="000000" w:themeColor="text1"/>
        </w:rPr>
        <w:t xml:space="preserve">C3 value based on </w:t>
      </w:r>
      <w:r>
        <w:rPr>
          <w:color w:val="000000" w:themeColor="text1"/>
          <w:lang w:val="en-US"/>
        </w:rPr>
        <w:t>a one-</w:t>
      </w:r>
      <w:r w:rsidRPr="00182962">
        <w:rPr>
          <w:color w:val="000000" w:themeColor="text1"/>
        </w:rPr>
        <w:t>revolution</w:t>
      </w:r>
      <w:r>
        <w:rPr>
          <w:color w:val="000000" w:themeColor="text1"/>
          <w:lang w:val="en-US"/>
        </w:rPr>
        <w:t>-</w:t>
      </w:r>
      <w:r w:rsidRPr="00182962">
        <w:rPr>
          <w:color w:val="000000" w:themeColor="text1"/>
        </w:rPr>
        <w:t>per</w:t>
      </w:r>
      <w:r>
        <w:rPr>
          <w:color w:val="000000" w:themeColor="text1"/>
          <w:lang w:val="en-US"/>
        </w:rPr>
        <w:t>-</w:t>
      </w:r>
      <w:r w:rsidRPr="00182962">
        <w:rPr>
          <w:color w:val="000000" w:themeColor="text1"/>
        </w:rPr>
        <w:t xml:space="preserve">second (rps) motor speed condition. For </w:t>
      </w:r>
      <w:r>
        <w:rPr>
          <w:color w:val="000000" w:themeColor="text1"/>
          <w:lang w:val="en-US"/>
        </w:rPr>
        <w:t>a two-</w:t>
      </w:r>
      <w:r w:rsidRPr="00182962">
        <w:rPr>
          <w:color w:val="000000" w:themeColor="text1"/>
        </w:rPr>
        <w:t xml:space="preserve">pole </w:t>
      </w:r>
      <w:r w:rsidRPr="00182962">
        <w:rPr>
          <w:color w:val="000000" w:themeColor="text1"/>
        </w:rPr>
        <w:t>pair of BLDC motor</w:t>
      </w:r>
      <w:r>
        <w:rPr>
          <w:color w:val="000000" w:themeColor="text1"/>
          <w:lang w:val="en-US"/>
        </w:rPr>
        <w:t>s</w:t>
      </w:r>
      <w:r w:rsidRPr="00182962">
        <w:rPr>
          <w:color w:val="000000" w:themeColor="text1"/>
        </w:rPr>
        <w:t xml:space="preserve"> there will be 12 commutations with 4-time sequences for each phase to achieve 1 rps. Therefore, it needs 0.25 second</w:t>
      </w:r>
      <w:r>
        <w:rPr>
          <w:color w:val="000000" w:themeColor="text1"/>
          <w:lang w:val="en-US"/>
        </w:rPr>
        <w:t>s</w:t>
      </w:r>
      <w:r w:rsidRPr="00182962">
        <w:rPr>
          <w:color w:val="000000" w:themeColor="text1"/>
        </w:rPr>
        <w:t xml:space="preserve"> to charge and discharge the bootstrap (C3) capacitor in a cycle. The C</w:t>
      </w:r>
      <w:r w:rsidRPr="00067863">
        <w:rPr>
          <w:color w:val="000000" w:themeColor="text1"/>
          <w:vertAlign w:val="subscript"/>
        </w:rPr>
        <w:t>3</w:t>
      </w:r>
      <w:r w:rsidRPr="00182962">
        <w:rPr>
          <w:color w:val="000000" w:themeColor="text1"/>
        </w:rPr>
        <w:t xml:space="preserve"> can be analyzed by</w:t>
      </w:r>
      <w:r>
        <w:rPr>
          <w:color w:val="000000" w:themeColor="text1"/>
          <w:lang w:val="en-US"/>
        </w:rPr>
        <w:t xml:space="preserve"> the</w:t>
      </w:r>
      <w:r w:rsidRPr="00182962">
        <w:rPr>
          <w:color w:val="000000" w:themeColor="text1"/>
        </w:rPr>
        <w:t xml:space="preserve"> discharge capacitor equation through R1. Based on (2)</w:t>
      </w:r>
      <w:r>
        <w:rPr>
          <w:color w:val="000000" w:themeColor="text1"/>
          <w:lang w:val="en-US"/>
        </w:rPr>
        <w:t>,</w:t>
      </w:r>
      <w:r w:rsidRPr="00182962">
        <w:rPr>
          <w:color w:val="000000" w:themeColor="text1"/>
        </w:rPr>
        <w:t xml:space="preserve"> C3 should be &gt;</w:t>
      </w:r>
      <w:r>
        <w:rPr>
          <w:color w:val="000000" w:themeColor="text1"/>
          <w:lang w:val="en-US"/>
        </w:rPr>
        <w:t xml:space="preserve"> </w:t>
      </w:r>
      <w:r w:rsidRPr="00182962">
        <w:rPr>
          <w:color w:val="000000" w:themeColor="text1"/>
        </w:rPr>
        <w:t>47</w:t>
      </w:r>
      <w:r>
        <w:rPr>
          <w:color w:val="000000" w:themeColor="text1"/>
          <w:lang w:val="en-US"/>
        </w:rPr>
        <w:t xml:space="preserve"> </w:t>
      </w:r>
      <w:r w:rsidRPr="00182962">
        <w:rPr>
          <w:color w:val="000000" w:themeColor="text1"/>
        </w:rPr>
        <w:t xml:space="preserve">µF to get only </w:t>
      </w:r>
      <w:r>
        <w:rPr>
          <w:color w:val="000000" w:themeColor="text1"/>
          <w:lang w:val="en-US"/>
        </w:rPr>
        <w:t xml:space="preserve">a </w:t>
      </w:r>
      <w:r w:rsidRPr="00182962">
        <w:rPr>
          <w:color w:val="000000" w:themeColor="text1"/>
        </w:rPr>
        <w:t xml:space="preserve">0.7 V discharge drop of </w:t>
      </w:r>
      <w:r>
        <w:rPr>
          <w:color w:val="000000" w:themeColor="text1"/>
          <w:lang w:val="en-US"/>
        </w:rPr>
        <w:t xml:space="preserve">the </w:t>
      </w:r>
      <w:r w:rsidRPr="00182962">
        <w:rPr>
          <w:color w:val="000000" w:themeColor="text1"/>
        </w:rPr>
        <w:t>capacitor into 13 V</w:t>
      </w:r>
      <w:r>
        <w:rPr>
          <w:color w:val="000000" w:themeColor="text1"/>
          <w:lang w:val="en-US"/>
        </w:rPr>
        <w:t>,</w:t>
      </w:r>
      <w:r w:rsidRPr="00182962">
        <w:rPr>
          <w:color w:val="000000" w:themeColor="text1"/>
        </w:rPr>
        <w:t xml:space="preserve"> which is higher than minimum gate drive voltage (12 V) and fully drive the </w:t>
      </w:r>
      <w:r>
        <w:rPr>
          <w:color w:val="000000" w:themeColor="text1"/>
        </w:rPr>
        <w:t>MOSFET</w:t>
      </w:r>
      <w:r w:rsidRPr="00182962">
        <w:rPr>
          <w:color w:val="000000" w:themeColor="text1"/>
        </w:rPr>
        <w:t xml:space="preserve">. </w:t>
      </w:r>
      <w:r w:rsidR="00E36DF2">
        <w:rPr>
          <w:color w:val="000000" w:themeColor="text1"/>
          <w:lang w:val="en-US"/>
        </w:rPr>
        <w:t xml:space="preserve">A </w:t>
      </w:r>
      <w:r w:rsidRPr="00182962">
        <w:rPr>
          <w:color w:val="000000" w:themeColor="text1"/>
        </w:rPr>
        <w:t>13.7 V is obtained by 98% of IR2110 V</w:t>
      </w:r>
      <w:r w:rsidR="00E36DF2">
        <w:rPr>
          <w:color w:val="000000" w:themeColor="text1"/>
          <w:lang w:val="en-US"/>
        </w:rPr>
        <w:t>CC</w:t>
      </w:r>
      <w:r w:rsidRPr="00182962">
        <w:rPr>
          <w:color w:val="000000" w:themeColor="text1"/>
        </w:rPr>
        <w:t xml:space="preserve"> (capacitor voltage in settling time condition) that is subtracted with UF4007 forward voltage (1 V).</w:t>
      </w:r>
    </w:p>
    <w:p w14:paraId="2A0005CD" w14:textId="77777777" w:rsidR="004D5131" w:rsidRDefault="004D5131" w:rsidP="004D5131">
      <w:pPr>
        <w:rPr>
          <w:color w:val="000000" w:themeColor="text1"/>
        </w:rPr>
      </w:pPr>
    </w:p>
    <w:p w14:paraId="5DEB4F61" w14:textId="77777777" w:rsidR="004D5131" w:rsidRPr="00A30558" w:rsidRDefault="004D5131" w:rsidP="004D5131">
      <w:pPr>
        <w:spacing w:line="276" w:lineRule="auto"/>
      </w:pPr>
      <m:oMathPara>
        <m:oMath>
          <m:r>
            <w:rPr>
              <w:rFonts w:ascii="Cambria Math" w:hAnsi="Cambria Math"/>
            </w:rPr>
            <m:t xml:space="preserve">13=13.7 </m:t>
          </m:r>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0.25</m:t>
                  </m:r>
                </m:num>
                <m:den>
                  <m:sSup>
                    <m:sSupPr>
                      <m:ctrlPr>
                        <w:rPr>
                          <w:rFonts w:ascii="Cambria Math" w:hAnsi="Cambria Math"/>
                          <w:i/>
                        </w:rPr>
                      </m:ctrlPr>
                    </m:sSupPr>
                    <m:e>
                      <m:r>
                        <w:rPr>
                          <w:rFonts w:ascii="Cambria Math" w:hAnsi="Cambria Math"/>
                        </w:rPr>
                        <m:t>10</m:t>
                      </m:r>
                    </m:e>
                    <m:sup>
                      <m:r>
                        <w:rPr>
                          <w:rFonts w:ascii="Cambria Math" w:hAnsi="Cambria Math"/>
                        </w:rPr>
                        <m:t>5</m:t>
                      </m:r>
                    </m:sup>
                  </m:sSup>
                  <m:sSub>
                    <m:sSubPr>
                      <m:ctrlPr>
                        <w:rPr>
                          <w:rFonts w:ascii="Cambria Math" w:hAnsi="Cambria Math"/>
                          <w:i/>
                        </w:rPr>
                      </m:ctrlPr>
                    </m:sSubPr>
                    <m:e>
                      <m:r>
                        <w:rPr>
                          <w:rFonts w:ascii="Cambria Math" w:hAnsi="Cambria Math"/>
                        </w:rPr>
                        <m:t>C</m:t>
                      </m:r>
                    </m:e>
                    <m:sub>
                      <m:r>
                        <w:rPr>
                          <w:rFonts w:ascii="Cambria Math" w:hAnsi="Cambria Math"/>
                        </w:rPr>
                        <m:t>3</m:t>
                      </m:r>
                    </m:sub>
                  </m:sSub>
                </m:den>
              </m:f>
            </m:sup>
          </m:sSup>
        </m:oMath>
      </m:oMathPara>
    </w:p>
    <w:p w14:paraId="27512823" w14:textId="77777777" w:rsidR="004D5131" w:rsidRDefault="00000000" w:rsidP="004D5131">
      <w:pPr>
        <w:ind w:firstLine="0"/>
        <w:jc w:val="right"/>
        <w:rPr>
          <w:lang w:val="en-ID"/>
        </w:rPr>
      </w:pPr>
      <m:oMath>
        <m:sSub>
          <m:sSubPr>
            <m:ctrlPr>
              <w:rPr>
                <w:rFonts w:ascii="Cambria Math" w:hAnsi="Cambria Math"/>
                <w:i/>
              </w:rPr>
            </m:ctrlPr>
          </m:sSubPr>
          <m:e>
            <m:r>
              <w:rPr>
                <w:rFonts w:ascii="Cambria Math" w:hAnsi="Cambria Math"/>
              </w:rPr>
              <m:t>C</m:t>
            </m:r>
          </m:e>
          <m:sub>
            <m:r>
              <w:rPr>
                <w:rFonts w:ascii="Cambria Math" w:hAnsi="Cambria Math"/>
                <w:lang w:val="en-ID"/>
              </w:rPr>
              <m:t>3</m:t>
            </m:r>
          </m:sub>
        </m:sSub>
        <m:r>
          <w:rPr>
            <w:rFonts w:ascii="Cambria Math" w:hAnsi="Cambria Math"/>
            <w:lang w:val="en-ID"/>
          </w:rPr>
          <m:t>=4.77×</m:t>
        </m:r>
        <m:sSup>
          <m:sSupPr>
            <m:ctrlPr>
              <w:rPr>
                <w:rFonts w:ascii="Cambria Math" w:hAnsi="Cambria Math"/>
                <w:i/>
              </w:rPr>
            </m:ctrlPr>
          </m:sSupPr>
          <m:e>
            <m:r>
              <w:rPr>
                <w:rFonts w:ascii="Cambria Math" w:hAnsi="Cambria Math"/>
                <w:lang w:val="en-ID"/>
              </w:rPr>
              <m:t>10</m:t>
            </m:r>
          </m:e>
          <m:sup>
            <m:r>
              <w:rPr>
                <w:rFonts w:ascii="Cambria Math" w:hAnsi="Cambria Math"/>
                <w:lang w:val="en-ID"/>
              </w:rPr>
              <m:t>-5</m:t>
            </m:r>
          </m:sup>
        </m:sSup>
        <m:r>
          <w:rPr>
            <w:rFonts w:ascii="Cambria Math" w:hAnsi="Cambria Math"/>
            <w:lang w:val="en-ID"/>
          </w:rPr>
          <m:t>≅47</m:t>
        </m:r>
        <m:r>
          <w:rPr>
            <w:rFonts w:ascii="Cambria Math" w:hAnsi="Cambria Math"/>
          </w:rPr>
          <m:t>μF</m:t>
        </m:r>
      </m:oMath>
      <w:r w:rsidR="004D5131" w:rsidRPr="00A30558">
        <w:rPr>
          <w:sz w:val="18"/>
          <w:szCs w:val="18"/>
          <w:lang w:val="en-ID"/>
        </w:rPr>
        <w:t xml:space="preserve"> </w:t>
      </w:r>
      <w:r w:rsidR="004D5131" w:rsidRPr="00A30558">
        <w:rPr>
          <w:sz w:val="18"/>
          <w:szCs w:val="18"/>
          <w:lang w:val="en-ID"/>
        </w:rPr>
        <w:tab/>
      </w:r>
      <w:r w:rsidR="004D5131">
        <w:rPr>
          <w:sz w:val="18"/>
          <w:szCs w:val="18"/>
          <w:lang w:val="en-ID"/>
        </w:rPr>
        <w:t xml:space="preserve">    </w:t>
      </w:r>
      <w:r w:rsidR="004D5131" w:rsidRPr="00A30558">
        <w:rPr>
          <w:lang w:val="en-ID"/>
        </w:rPr>
        <w:t>(2)</w:t>
      </w:r>
    </w:p>
    <w:p w14:paraId="6F7D8FC4" w14:textId="77777777" w:rsidR="004D5131" w:rsidRDefault="004D5131" w:rsidP="004D5131">
      <w:pPr>
        <w:ind w:firstLine="360"/>
        <w:rPr>
          <w:color w:val="000000" w:themeColor="text1"/>
          <w:sz w:val="18"/>
          <w:szCs w:val="18"/>
        </w:rPr>
      </w:pPr>
    </w:p>
    <w:p w14:paraId="3F01563A" w14:textId="24A324AB" w:rsidR="004D5131" w:rsidRPr="008B64BF" w:rsidRDefault="004D5131" w:rsidP="004D5131">
      <w:pPr>
        <w:ind w:firstLine="360"/>
        <w:rPr>
          <w:color w:val="000000" w:themeColor="text1"/>
        </w:rPr>
      </w:pPr>
      <w:r w:rsidRPr="008B64BF">
        <w:rPr>
          <w:color w:val="000000" w:themeColor="text1"/>
        </w:rPr>
        <w:t>If 68</w:t>
      </w:r>
      <w:r w:rsidR="00E36DF2">
        <w:rPr>
          <w:color w:val="000000" w:themeColor="text1"/>
          <w:lang w:val="en-US"/>
        </w:rPr>
        <w:t xml:space="preserve"> </w:t>
      </w:r>
      <w:r w:rsidRPr="008B64BF">
        <w:rPr>
          <w:color w:val="000000" w:themeColor="text1"/>
        </w:rPr>
        <w:t xml:space="preserve">µF is chosen in this design, the remaining capacitor voltage from (3) after </w:t>
      </w:r>
      <w:r>
        <w:rPr>
          <w:color w:val="000000" w:themeColor="text1"/>
          <w:lang w:val="en-US"/>
        </w:rPr>
        <w:t xml:space="preserve">the </w:t>
      </w:r>
      <w:r w:rsidRPr="008B64BF">
        <w:rPr>
          <w:color w:val="000000" w:themeColor="text1"/>
        </w:rPr>
        <w:t xml:space="preserve">next 0.25 s is 13.2 V. So, the voltage drops during bootstrap capacitor discharging at 1 rps speed is only 0.5 V. </w:t>
      </w:r>
      <w:r w:rsidRPr="003B168B">
        <w:rPr>
          <w:lang w:val="en-ID"/>
        </w:rPr>
        <w:t>When the bootstrap C3 is in discharging state, the capacitor will discharge through R1</w:t>
      </w:r>
      <w:r>
        <w:rPr>
          <w:lang w:val="en-ID"/>
        </w:rPr>
        <w:t xml:space="preserve"> </w:t>
      </w:r>
      <w:r w:rsidRPr="003B168B">
        <w:rPr>
          <w:lang w:val="en-ID"/>
        </w:rPr>
        <w:t>=</w:t>
      </w:r>
      <w:r>
        <w:rPr>
          <w:lang w:val="en-ID"/>
        </w:rPr>
        <w:t xml:space="preserve"> </w:t>
      </w:r>
      <w:r w:rsidRPr="003B168B">
        <w:rPr>
          <w:lang w:val="en-ID"/>
        </w:rPr>
        <w:t>100</w:t>
      </w:r>
      <w:r>
        <w:rPr>
          <w:lang w:val="en-ID"/>
        </w:rPr>
        <w:t xml:space="preserve"> k</w:t>
      </w:r>
      <w:r w:rsidRPr="003B168B">
        <w:rPr>
          <w:lang w:val="en-ID"/>
        </w:rPr>
        <w:t xml:space="preserve">Ω series and </w:t>
      </w:r>
      <w:proofErr w:type="spellStart"/>
      <w:r w:rsidRPr="003B168B">
        <w:rPr>
          <w:lang w:val="en-ID"/>
        </w:rPr>
        <w:t>Rgate</w:t>
      </w:r>
      <w:proofErr w:type="spellEnd"/>
      <w:r w:rsidRPr="003B168B">
        <w:rPr>
          <w:lang w:val="en-ID"/>
        </w:rPr>
        <w:t xml:space="preserve"> (R7) =10</w:t>
      </w:r>
      <w:r w:rsidR="00E36DF2">
        <w:rPr>
          <w:lang w:val="en-ID"/>
        </w:rPr>
        <w:t xml:space="preserve"> </w:t>
      </w:r>
      <w:r w:rsidRPr="003B168B">
        <w:rPr>
          <w:lang w:val="en-ID"/>
        </w:rPr>
        <w:t>Ω (can be ignored).</w:t>
      </w:r>
    </w:p>
    <w:p w14:paraId="3155CB02" w14:textId="77777777" w:rsidR="004D5131" w:rsidRDefault="00000000" w:rsidP="004D5131">
      <w:pPr>
        <w:spacing w:line="276" w:lineRule="auto"/>
        <w:jc w:val="right"/>
        <w:rPr>
          <w:lang w:val="en-ID"/>
        </w:rPr>
      </w:pPr>
      <m:oMath>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C</m:t>
                </m:r>
              </m:e>
              <m:sub>
                <m:r>
                  <w:rPr>
                    <w:rFonts w:ascii="Cambria Math" w:hAnsi="Cambria Math"/>
                    <w:lang w:val="en-ID"/>
                  </w:rPr>
                  <m:t>3</m:t>
                </m:r>
              </m:sub>
            </m:sSub>
          </m:sub>
        </m:sSub>
        <m:r>
          <w:rPr>
            <w:rFonts w:ascii="Cambria Math" w:hAnsi="Cambria Math"/>
            <w:lang w:val="en-ID"/>
          </w:rPr>
          <m:t xml:space="preserve">=13.7 </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lang w:val="en-ID"/>
                  </w:rPr>
                  <m:t>0.25</m:t>
                </m:r>
              </m:num>
              <m:den>
                <m:sSup>
                  <m:sSupPr>
                    <m:ctrlPr>
                      <w:rPr>
                        <w:rFonts w:ascii="Cambria Math" w:hAnsi="Cambria Math"/>
                        <w:i/>
                      </w:rPr>
                    </m:ctrlPr>
                  </m:sSupPr>
                  <m:e>
                    <m:r>
                      <w:rPr>
                        <w:rFonts w:ascii="Cambria Math" w:hAnsi="Cambria Math"/>
                        <w:lang w:val="en-ID"/>
                      </w:rPr>
                      <m:t>10</m:t>
                    </m:r>
                  </m:e>
                  <m:sup>
                    <m:r>
                      <w:rPr>
                        <w:rFonts w:ascii="Cambria Math" w:hAnsi="Cambria Math"/>
                        <w:lang w:val="en-ID"/>
                      </w:rPr>
                      <m:t>5</m:t>
                    </m:r>
                  </m:sup>
                </m:sSup>
                <m:r>
                  <w:rPr>
                    <w:rFonts w:ascii="Cambria Math" w:hAnsi="Cambria Math"/>
                    <w:lang w:val="en-ID"/>
                  </w:rPr>
                  <m:t>×68×</m:t>
                </m:r>
                <m:sSup>
                  <m:sSupPr>
                    <m:ctrlPr>
                      <w:rPr>
                        <w:rFonts w:ascii="Cambria Math" w:hAnsi="Cambria Math"/>
                        <w:i/>
                      </w:rPr>
                    </m:ctrlPr>
                  </m:sSupPr>
                  <m:e>
                    <m:r>
                      <w:rPr>
                        <w:rFonts w:ascii="Cambria Math" w:hAnsi="Cambria Math"/>
                        <w:lang w:val="en-ID"/>
                      </w:rPr>
                      <m:t>10</m:t>
                    </m:r>
                  </m:e>
                  <m:sup>
                    <m:r>
                      <w:rPr>
                        <w:rFonts w:ascii="Cambria Math" w:hAnsi="Cambria Math"/>
                        <w:lang w:val="en-ID"/>
                      </w:rPr>
                      <m:t>-6</m:t>
                    </m:r>
                  </m:sup>
                </m:sSup>
              </m:den>
            </m:f>
          </m:sup>
        </m:sSup>
        <m:r>
          <w:rPr>
            <w:rFonts w:ascii="Cambria Math" w:hAnsi="Cambria Math"/>
            <w:lang w:val="en-ID"/>
          </w:rPr>
          <m:t xml:space="preserve">=13.2 </m:t>
        </m:r>
        <m:r>
          <w:rPr>
            <w:rFonts w:ascii="Cambria Math" w:hAnsi="Cambria Math"/>
          </w:rPr>
          <m:t>V</m:t>
        </m:r>
      </m:oMath>
      <w:r w:rsidR="004D5131" w:rsidRPr="00357E79">
        <w:rPr>
          <w:lang w:val="en-ID"/>
        </w:rPr>
        <w:t xml:space="preserve">      </w:t>
      </w:r>
      <w:r w:rsidR="004D5131">
        <w:rPr>
          <w:lang w:val="en-ID"/>
        </w:rPr>
        <w:tab/>
        <w:t xml:space="preserve">    </w:t>
      </w:r>
      <w:r w:rsidR="004D5131" w:rsidRPr="00357E79">
        <w:rPr>
          <w:lang w:val="en-ID"/>
        </w:rPr>
        <w:t>(3)</w:t>
      </w:r>
    </w:p>
    <w:p w14:paraId="4359E0B2" w14:textId="77777777" w:rsidR="004D5131" w:rsidRDefault="004D5131" w:rsidP="004D5131">
      <w:pPr>
        <w:spacing w:line="276" w:lineRule="auto"/>
        <w:rPr>
          <w:lang w:val="en-ID"/>
        </w:rPr>
      </w:pPr>
      <w:r w:rsidRPr="003B168B">
        <w:rPr>
          <w:lang w:val="en-ID"/>
        </w:rPr>
        <w:t>The required settling</w:t>
      </w:r>
      <w:r>
        <w:rPr>
          <w:lang w:val="en-ID"/>
        </w:rPr>
        <w:t xml:space="preserve"> </w:t>
      </w:r>
      <w:r w:rsidRPr="003B168B">
        <w:rPr>
          <w:lang w:val="en-ID"/>
        </w:rPr>
        <w:t>time (T</w:t>
      </w:r>
      <w:r w:rsidRPr="00E36DF2">
        <w:rPr>
          <w:vertAlign w:val="subscript"/>
          <w:lang w:val="en-ID"/>
        </w:rPr>
        <w:t>s</w:t>
      </w:r>
      <w:r w:rsidRPr="003B168B">
        <w:rPr>
          <w:lang w:val="en-ID"/>
        </w:rPr>
        <w:t xml:space="preserve">) </w:t>
      </w:r>
      <w:r>
        <w:rPr>
          <w:lang w:val="en-ID"/>
        </w:rPr>
        <w:t xml:space="preserve">of </w:t>
      </w:r>
      <w:r w:rsidRPr="003B168B">
        <w:rPr>
          <w:lang w:val="en-ID"/>
        </w:rPr>
        <w:t xml:space="preserve">98% to achieve 12 V from 0 V can be calculated by (4). The resistance element of </w:t>
      </w:r>
      <w:r>
        <w:rPr>
          <w:lang w:val="en-ID"/>
        </w:rPr>
        <w:t xml:space="preserve">the </w:t>
      </w:r>
      <w:r w:rsidRPr="003B168B">
        <w:rPr>
          <w:lang w:val="en-ID"/>
        </w:rPr>
        <w:t>charging loop</w:t>
      </w:r>
      <w:r>
        <w:rPr>
          <w:lang w:val="en-ID"/>
        </w:rPr>
        <w:t>,</w:t>
      </w:r>
      <w:r w:rsidRPr="003B168B">
        <w:rPr>
          <w:lang w:val="en-ID"/>
        </w:rPr>
        <w:t xml:space="preserve"> which consists of </w:t>
      </w:r>
      <w:r>
        <w:rPr>
          <w:lang w:val="en-ID"/>
        </w:rPr>
        <w:t xml:space="preserve">the </w:t>
      </w:r>
      <w:r w:rsidRPr="003B168B">
        <w:rPr>
          <w:lang w:val="en-ID"/>
        </w:rPr>
        <w:t xml:space="preserve">internal resistance of </w:t>
      </w:r>
      <w:proofErr w:type="spellStart"/>
      <w:r w:rsidRPr="003B168B">
        <w:rPr>
          <w:lang w:val="en-ID"/>
        </w:rPr>
        <w:t>Rds</w:t>
      </w:r>
      <w:proofErr w:type="spellEnd"/>
      <w:r w:rsidRPr="003B168B">
        <w:rPr>
          <w:lang w:val="en-ID"/>
        </w:rPr>
        <w:t xml:space="preserve">-on of IRF540 </w:t>
      </w:r>
      <w:r>
        <w:rPr>
          <w:lang w:val="en-ID"/>
        </w:rPr>
        <w:t>MOSFET,</w:t>
      </w:r>
      <w:r w:rsidRPr="003B168B">
        <w:rPr>
          <w:lang w:val="en-ID"/>
        </w:rPr>
        <w:t xml:space="preserve"> is 0.055 Ω</w:t>
      </w:r>
      <w:r>
        <w:rPr>
          <w:lang w:val="en-ID"/>
        </w:rPr>
        <w:t>. T</w:t>
      </w:r>
      <w:r w:rsidRPr="003B168B">
        <w:rPr>
          <w:lang w:val="en-ID"/>
        </w:rPr>
        <w:t xml:space="preserve">o gets 12 V for minimum VGS voltage, </w:t>
      </w:r>
      <w:r>
        <w:rPr>
          <w:lang w:val="en-ID"/>
        </w:rPr>
        <w:t xml:space="preserve">the </w:t>
      </w:r>
      <w:r w:rsidRPr="003B168B">
        <w:rPr>
          <w:lang w:val="en-ID"/>
        </w:rPr>
        <w:t xml:space="preserve">required time charge </w:t>
      </w:r>
      <w:r>
        <w:rPr>
          <w:lang w:val="en-ID"/>
        </w:rPr>
        <w:t xml:space="preserve">of </w:t>
      </w:r>
      <w:r w:rsidRPr="003B168B">
        <w:rPr>
          <w:lang w:val="en-ID"/>
        </w:rPr>
        <w:t xml:space="preserve">98% is 5.47 </w:t>
      </w:r>
      <w:proofErr w:type="spellStart"/>
      <w:r w:rsidRPr="003B168B">
        <w:rPr>
          <w:lang w:val="en-ID"/>
        </w:rPr>
        <w:t>μs</w:t>
      </w:r>
      <w:proofErr w:type="spellEnd"/>
      <w:r w:rsidRPr="003B168B">
        <w:rPr>
          <w:lang w:val="en-ID"/>
        </w:rPr>
        <w:t>.</w:t>
      </w:r>
    </w:p>
    <w:p w14:paraId="6A0DE5C0" w14:textId="77777777" w:rsidR="004D5131" w:rsidRPr="00E33332" w:rsidRDefault="004D5131" w:rsidP="004D5131">
      <w:pPr>
        <w:spacing w:line="276" w:lineRule="auto"/>
      </w:pPr>
      <m:oMathPara>
        <m:oMath>
          <m:r>
            <w:rPr>
              <w:rFonts w:ascii="Cambria Math" w:hAnsi="Cambria Math"/>
            </w:rPr>
            <m:t>12=15</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num>
                    <m:den>
                      <m:r>
                        <w:rPr>
                          <w:rFonts w:ascii="Cambria Math" w:hAnsi="Cambria Math"/>
                        </w:rPr>
                        <m:t>0.055×68×</m:t>
                      </m:r>
                      <m:sSup>
                        <m:sSupPr>
                          <m:ctrlPr>
                            <w:rPr>
                              <w:rFonts w:ascii="Cambria Math" w:hAnsi="Cambria Math"/>
                              <w:i/>
                            </w:rPr>
                          </m:ctrlPr>
                        </m:sSupPr>
                        <m:e>
                          <m:r>
                            <w:rPr>
                              <w:rFonts w:ascii="Cambria Math" w:hAnsi="Cambria Math"/>
                            </w:rPr>
                            <m:t>10</m:t>
                          </m:r>
                        </m:e>
                        <m:sup>
                          <m:r>
                            <w:rPr>
                              <w:rFonts w:ascii="Cambria Math" w:hAnsi="Cambria Math"/>
                            </w:rPr>
                            <m:t>-6</m:t>
                          </m:r>
                        </m:sup>
                      </m:sSup>
                    </m:den>
                  </m:f>
                </m:sup>
              </m:sSup>
            </m:e>
          </m:d>
        </m:oMath>
      </m:oMathPara>
    </w:p>
    <w:p w14:paraId="3233F5D4" w14:textId="77777777" w:rsidR="004D5131" w:rsidRPr="00E33332" w:rsidRDefault="00000000" w:rsidP="004D5131">
      <w:pPr>
        <w:spacing w:line="276" w:lineRule="auto"/>
        <w:jc w:val="right"/>
        <w:rPr>
          <w:sz w:val="18"/>
          <w:szCs w:val="18"/>
          <w:lang w:val="en-ID"/>
        </w:rPr>
      </w:pPr>
      <m:oMath>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lang w:val="en-ID"/>
          </w:rPr>
          <m:t xml:space="preserve">≅5.47 </m:t>
        </m:r>
        <m:r>
          <w:rPr>
            <w:rFonts w:ascii="Cambria Math" w:hAnsi="Cambria Math"/>
          </w:rPr>
          <m:t>μs</m:t>
        </m:r>
      </m:oMath>
      <w:r w:rsidR="004D5131" w:rsidRPr="00E33332">
        <w:rPr>
          <w:lang w:val="en-ID"/>
        </w:rPr>
        <w:tab/>
      </w:r>
      <w:r w:rsidR="004D5131" w:rsidRPr="00E33332">
        <w:rPr>
          <w:lang w:val="en-ID"/>
        </w:rPr>
        <w:tab/>
        <w:t xml:space="preserve">    </w:t>
      </w:r>
      <w:r w:rsidR="004D5131">
        <w:rPr>
          <w:lang w:val="en-ID"/>
        </w:rPr>
        <w:tab/>
      </w:r>
      <w:r w:rsidR="004D5131" w:rsidRPr="00E33332">
        <w:rPr>
          <w:lang w:val="en-ID"/>
        </w:rPr>
        <w:t>(4)</w:t>
      </w:r>
    </w:p>
    <w:p w14:paraId="0E6AA241" w14:textId="068A62A2" w:rsidR="004D5131" w:rsidRDefault="004D5131" w:rsidP="004D5131">
      <w:pPr>
        <w:rPr>
          <w:color w:val="000000" w:themeColor="text1"/>
          <w:lang w:val="en-US"/>
        </w:rPr>
      </w:pPr>
      <w:r w:rsidRPr="004E7B9B">
        <w:rPr>
          <w:color w:val="000000" w:themeColor="text1"/>
        </w:rPr>
        <w:t xml:space="preserve">This Ts is required </w:t>
      </w:r>
      <w:r>
        <w:rPr>
          <w:color w:val="000000" w:themeColor="text1"/>
          <w:lang w:val="en-US"/>
        </w:rPr>
        <w:t>at</w:t>
      </w:r>
      <w:r w:rsidRPr="004E7B9B">
        <w:rPr>
          <w:color w:val="000000" w:themeColor="text1"/>
        </w:rPr>
        <w:t xml:space="preserve"> the beginning of driver operation to charge </w:t>
      </w:r>
      <w:r>
        <w:rPr>
          <w:color w:val="000000" w:themeColor="text1"/>
          <w:lang w:val="en-US"/>
        </w:rPr>
        <w:t xml:space="preserve">the </w:t>
      </w:r>
      <w:r w:rsidRPr="004E7B9B">
        <w:rPr>
          <w:color w:val="000000" w:themeColor="text1"/>
        </w:rPr>
        <w:t>bootstrap capacitor from 0 to 13.7 V. But, when the motor has rotated at 1 rps so that the bootstrap capacitor voltage drop</w:t>
      </w:r>
      <w:r>
        <w:rPr>
          <w:color w:val="000000" w:themeColor="text1"/>
          <w:lang w:val="en-US"/>
        </w:rPr>
        <w:t>s</w:t>
      </w:r>
      <w:r w:rsidRPr="004E7B9B">
        <w:rPr>
          <w:color w:val="000000" w:themeColor="text1"/>
        </w:rPr>
        <w:t xml:space="preserve"> based on (3) only 0.5 V, the charging time required to achieve 13.7 V from 13.2 V is only 1.6 µs. Based on (4)</w:t>
      </w:r>
      <w:r>
        <w:rPr>
          <w:color w:val="000000" w:themeColor="text1"/>
          <w:lang w:val="en-US"/>
        </w:rPr>
        <w:t>,</w:t>
      </w:r>
      <w:r w:rsidRPr="004E7B9B">
        <w:rPr>
          <w:color w:val="000000" w:themeColor="text1"/>
        </w:rPr>
        <w:t xml:space="preserve"> </w:t>
      </w:r>
      <w:r>
        <w:rPr>
          <w:color w:val="000000" w:themeColor="text1"/>
          <w:lang w:val="en-US"/>
        </w:rPr>
        <w:t xml:space="preserve">the </w:t>
      </w:r>
      <w:r w:rsidRPr="004E7B9B">
        <w:rPr>
          <w:color w:val="000000" w:themeColor="text1"/>
        </w:rPr>
        <w:t>maximum PWM frequency can be known. Nevertheless, the frequency should not be too high to get</w:t>
      </w:r>
      <w:r>
        <w:rPr>
          <w:color w:val="000000" w:themeColor="text1"/>
          <w:lang w:val="en-US"/>
        </w:rPr>
        <w:t xml:space="preserve"> a</w:t>
      </w:r>
      <w:r w:rsidRPr="004E7B9B">
        <w:rPr>
          <w:color w:val="000000" w:themeColor="text1"/>
        </w:rPr>
        <w:t xml:space="preserve"> linear and wider range of speed and does not exceed MOSFET</w:t>
      </w:r>
      <w:r>
        <w:rPr>
          <w:color w:val="000000" w:themeColor="text1"/>
          <w:lang w:val="en-US"/>
        </w:rPr>
        <w:t>’s</w:t>
      </w:r>
      <w:r w:rsidRPr="004E7B9B">
        <w:rPr>
          <w:color w:val="000000" w:themeColor="text1"/>
        </w:rPr>
        <w:t xml:space="preserve"> maximum switching frequency.</w:t>
      </w:r>
      <w:r>
        <w:rPr>
          <w:color w:val="000000" w:themeColor="text1"/>
          <w:lang w:val="en-US"/>
        </w:rPr>
        <w:t xml:space="preserve"> Besides the rotational speed of the motor, the effect of PWM frequency and duty cycle on the capacitor value can be considered, which is calculated in (5) with the capacitor charging process in the startup condition with a 10% duty cycle. A 10 % duty cycle in 20 </w:t>
      </w:r>
      <w:r w:rsidR="002F3BC4">
        <w:rPr>
          <w:color w:val="000000" w:themeColor="text1"/>
          <w:lang w:val="en-US"/>
        </w:rPr>
        <w:t>kHz</w:t>
      </w:r>
      <w:r>
        <w:rPr>
          <w:color w:val="000000" w:themeColor="text1"/>
          <w:lang w:val="en-US"/>
        </w:rPr>
        <w:t xml:space="preserve"> PWM frequency will have a 5 </w:t>
      </w:r>
      <w:proofErr w:type="spellStart"/>
      <w:r>
        <w:rPr>
          <w:rFonts w:ascii="Garamond" w:hAnsi="Garamond"/>
          <w:color w:val="000000" w:themeColor="text1"/>
          <w:lang w:val="en-US"/>
        </w:rPr>
        <w:t>μ</w:t>
      </w:r>
      <w:r>
        <w:rPr>
          <w:color w:val="000000" w:themeColor="text1"/>
          <w:lang w:val="en-US"/>
        </w:rPr>
        <w:t>s</w:t>
      </w:r>
      <w:proofErr w:type="spellEnd"/>
      <w:r>
        <w:rPr>
          <w:color w:val="000000" w:themeColor="text1"/>
          <w:lang w:val="en-US"/>
        </w:rPr>
        <w:t xml:space="preserve"> bootstrap charging time. </w:t>
      </w:r>
    </w:p>
    <w:p w14:paraId="2BDF6218" w14:textId="77777777" w:rsidR="004D5131" w:rsidRDefault="004D5131" w:rsidP="004D5131">
      <w:pPr>
        <w:rPr>
          <w:color w:val="000000" w:themeColor="text1"/>
          <w:lang w:val="en-US"/>
        </w:rPr>
      </w:pPr>
    </w:p>
    <w:p w14:paraId="33C2FB53" w14:textId="77777777" w:rsidR="004D5131" w:rsidRPr="009A0DBA" w:rsidRDefault="004D5131" w:rsidP="004D5131">
      <w:pPr>
        <w:spacing w:line="276" w:lineRule="auto"/>
      </w:pPr>
      <m:oMathPara>
        <m:oMath>
          <m:r>
            <w:rPr>
              <w:rFonts w:ascii="Cambria Math" w:hAnsi="Cambria Math"/>
            </w:rPr>
            <m:t>12=15</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5μs</m:t>
                      </m:r>
                    </m:num>
                    <m:den>
                      <m:r>
                        <w:rPr>
                          <w:rFonts w:ascii="Cambria Math" w:hAnsi="Cambria Math"/>
                        </w:rPr>
                        <m:t>0.055×</m:t>
                      </m:r>
                      <m:sSub>
                        <m:sSubPr>
                          <m:ctrlPr>
                            <w:rPr>
                              <w:rFonts w:ascii="Cambria Math" w:hAnsi="Cambria Math"/>
                              <w:i/>
                            </w:rPr>
                          </m:ctrlPr>
                        </m:sSubPr>
                        <m:e>
                          <m:r>
                            <w:rPr>
                              <w:rFonts w:ascii="Cambria Math" w:hAnsi="Cambria Math"/>
                            </w:rPr>
                            <m:t>C</m:t>
                          </m:r>
                        </m:e>
                        <m:sub>
                          <m:r>
                            <w:rPr>
                              <w:rFonts w:ascii="Cambria Math" w:hAnsi="Cambria Math"/>
                            </w:rPr>
                            <m:t>3</m:t>
                          </m:r>
                        </m:sub>
                      </m:sSub>
                    </m:den>
                  </m:f>
                </m:sup>
              </m:sSup>
            </m:e>
          </m:d>
        </m:oMath>
      </m:oMathPara>
    </w:p>
    <w:p w14:paraId="5A30795D" w14:textId="77777777" w:rsidR="004D5131" w:rsidRPr="00C94F4E" w:rsidRDefault="00000000" w:rsidP="004D5131">
      <w:pPr>
        <w:spacing w:line="276" w:lineRule="auto"/>
        <w:jc w:val="right"/>
        <w:rPr>
          <w:lang w:val="en-US"/>
        </w:rPr>
      </w:pPr>
      <m:oMath>
        <m:sSub>
          <m:sSubPr>
            <m:ctrlPr>
              <w:rPr>
                <w:rFonts w:ascii="Cambria Math" w:hAnsi="Cambria Math"/>
                <w:i/>
              </w:rPr>
            </m:ctrlPr>
          </m:sSubPr>
          <m:e>
            <m:r>
              <w:rPr>
                <w:rFonts w:ascii="Cambria Math" w:hAnsi="Cambria Math"/>
              </w:rPr>
              <m:t>C</m:t>
            </m:r>
          </m:e>
          <m:sub>
            <m:r>
              <w:rPr>
                <w:rFonts w:ascii="Cambria Math" w:hAnsi="Cambria Math"/>
                <w:lang w:val="en-ID"/>
              </w:rPr>
              <m:t>3</m:t>
            </m:r>
          </m:sub>
        </m:sSub>
        <m:r>
          <w:rPr>
            <w:rFonts w:ascii="Cambria Math" w:hAnsi="Cambria Math"/>
            <w:lang w:val="en-ID"/>
          </w:rPr>
          <m:t>=5.64×</m:t>
        </m:r>
        <m:sSup>
          <m:sSupPr>
            <m:ctrlPr>
              <w:rPr>
                <w:rFonts w:ascii="Cambria Math" w:hAnsi="Cambria Math"/>
                <w:i/>
              </w:rPr>
            </m:ctrlPr>
          </m:sSupPr>
          <m:e>
            <m:r>
              <w:rPr>
                <w:rFonts w:ascii="Cambria Math" w:hAnsi="Cambria Math"/>
                <w:lang w:val="en-ID"/>
              </w:rPr>
              <m:t>10</m:t>
            </m:r>
          </m:e>
          <m:sup>
            <m:r>
              <w:rPr>
                <w:rFonts w:ascii="Cambria Math" w:hAnsi="Cambria Math"/>
                <w:lang w:val="en-ID"/>
              </w:rPr>
              <m:t>-5</m:t>
            </m:r>
          </m:sup>
        </m:sSup>
        <m:r>
          <w:rPr>
            <w:rFonts w:ascii="Cambria Math" w:hAnsi="Cambria Math"/>
            <w:lang w:val="en-ID"/>
          </w:rPr>
          <m:t xml:space="preserve">≅56 </m:t>
        </m:r>
        <m:r>
          <w:rPr>
            <w:rFonts w:ascii="Cambria Math" w:hAnsi="Cambria Math"/>
          </w:rPr>
          <m:t>μF</m:t>
        </m:r>
      </m:oMath>
      <w:r w:rsidR="004D5131">
        <w:tab/>
      </w:r>
      <w:r w:rsidR="004D5131">
        <w:tab/>
      </w:r>
      <w:r w:rsidR="004D5131">
        <w:rPr>
          <w:lang w:val="en-US"/>
        </w:rPr>
        <w:t>(5)</w:t>
      </w:r>
    </w:p>
    <w:p w14:paraId="18FCEF1B" w14:textId="50C4095C" w:rsidR="004D1D4F" w:rsidRDefault="009E1A93" w:rsidP="004D5131">
      <w:pPr>
        <w:rPr>
          <w:color w:val="000000" w:themeColor="text1"/>
          <w:lang w:val="en-US"/>
        </w:rPr>
      </w:pPr>
      <w:r w:rsidRPr="009E1A93">
        <w:rPr>
          <w:color w:val="000000" w:themeColor="text1"/>
          <w:lang w:val="en-US"/>
        </w:rPr>
        <w:t xml:space="preserve">The value is still between 47 </w:t>
      </w:r>
      <w:proofErr w:type="spellStart"/>
      <w:r w:rsidRPr="009E1A93">
        <w:rPr>
          <w:color w:val="000000" w:themeColor="text1"/>
          <w:lang w:val="en-US"/>
        </w:rPr>
        <w:t>μF</w:t>
      </w:r>
      <w:proofErr w:type="spellEnd"/>
      <w:r w:rsidRPr="009E1A93">
        <w:rPr>
          <w:color w:val="000000" w:themeColor="text1"/>
          <w:lang w:val="en-US"/>
        </w:rPr>
        <w:t xml:space="preserve"> and 68 </w:t>
      </w:r>
      <w:proofErr w:type="spellStart"/>
      <w:r w:rsidRPr="009E1A93">
        <w:rPr>
          <w:color w:val="000000" w:themeColor="text1"/>
          <w:lang w:val="en-US"/>
        </w:rPr>
        <w:t>μF</w:t>
      </w:r>
      <w:proofErr w:type="spellEnd"/>
      <w:r w:rsidRPr="009E1A93">
        <w:rPr>
          <w:color w:val="000000" w:themeColor="text1"/>
          <w:lang w:val="en-US"/>
        </w:rPr>
        <w:t>, so the driver will work properly in this PWM frequency</w:t>
      </w:r>
      <w:r w:rsidR="004D5131">
        <w:rPr>
          <w:color w:val="000000" w:themeColor="text1"/>
          <w:lang w:val="en-US"/>
        </w:rPr>
        <w:t>. On the other hand, w</w:t>
      </w:r>
      <w:r w:rsidR="004D5131" w:rsidRPr="00AB0B34">
        <w:rPr>
          <w:color w:val="000000" w:themeColor="text1"/>
          <w:lang w:val="en-US"/>
        </w:rPr>
        <w:t xml:space="preserve">hen </w:t>
      </w:r>
      <w:r w:rsidR="004D5131">
        <w:rPr>
          <w:color w:val="000000" w:themeColor="text1"/>
          <w:lang w:val="en-US"/>
        </w:rPr>
        <w:t>a much higher frequency is applied</w:t>
      </w:r>
      <w:r w:rsidR="004D5131" w:rsidRPr="00AB0B34">
        <w:rPr>
          <w:color w:val="000000" w:themeColor="text1"/>
          <w:lang w:val="en-US"/>
        </w:rPr>
        <w:t xml:space="preserve"> </w:t>
      </w:r>
      <w:r w:rsidR="004D5131">
        <w:rPr>
          <w:color w:val="000000" w:themeColor="text1"/>
          <w:lang w:val="en-US"/>
        </w:rPr>
        <w:t xml:space="preserve">to the driver, for instance, 100 </w:t>
      </w:r>
      <w:r w:rsidR="002F3BC4">
        <w:rPr>
          <w:color w:val="000000" w:themeColor="text1"/>
          <w:lang w:val="en-US"/>
        </w:rPr>
        <w:t>kHz</w:t>
      </w:r>
      <w:r w:rsidR="004D5131">
        <w:rPr>
          <w:color w:val="000000" w:themeColor="text1"/>
          <w:lang w:val="en-US"/>
        </w:rPr>
        <w:t xml:space="preserve"> with a 10% duty cycle will have only 1 </w:t>
      </w:r>
      <w:proofErr w:type="spellStart"/>
      <w:r w:rsidR="004D5131">
        <w:rPr>
          <w:rFonts w:ascii="Garamond" w:hAnsi="Garamond"/>
          <w:color w:val="000000" w:themeColor="text1"/>
          <w:lang w:val="en-US"/>
        </w:rPr>
        <w:t>μ</w:t>
      </w:r>
      <w:r w:rsidR="004D5131">
        <w:rPr>
          <w:color w:val="000000" w:themeColor="text1"/>
          <w:lang w:val="en-US"/>
        </w:rPr>
        <w:t>s</w:t>
      </w:r>
      <w:proofErr w:type="spellEnd"/>
      <w:r w:rsidR="004D5131">
        <w:rPr>
          <w:color w:val="000000" w:themeColor="text1"/>
          <w:lang w:val="en-US"/>
        </w:rPr>
        <w:t xml:space="preserve"> to charge C</w:t>
      </w:r>
      <w:r w:rsidR="004D5131" w:rsidRPr="00872098">
        <w:rPr>
          <w:color w:val="000000" w:themeColor="text1"/>
          <w:vertAlign w:val="subscript"/>
          <w:lang w:val="en-US"/>
        </w:rPr>
        <w:t>3</w:t>
      </w:r>
      <w:r w:rsidR="004D5131">
        <w:rPr>
          <w:color w:val="000000" w:themeColor="text1"/>
          <w:lang w:val="en-US"/>
        </w:rPr>
        <w:t>. By using (5), the C</w:t>
      </w:r>
      <w:r w:rsidR="004D5131" w:rsidRPr="00067863">
        <w:rPr>
          <w:color w:val="000000" w:themeColor="text1"/>
          <w:vertAlign w:val="subscript"/>
          <w:lang w:val="en-US"/>
        </w:rPr>
        <w:t>3</w:t>
      </w:r>
      <w:r w:rsidR="004D5131">
        <w:rPr>
          <w:color w:val="000000" w:themeColor="text1"/>
          <w:lang w:val="en-US"/>
        </w:rPr>
        <w:t xml:space="preserve"> will be only 11 </w:t>
      </w:r>
      <w:proofErr w:type="spellStart"/>
      <w:r w:rsidR="004D5131">
        <w:rPr>
          <w:rFonts w:ascii="Garamond" w:hAnsi="Garamond"/>
          <w:color w:val="000000" w:themeColor="text1"/>
          <w:lang w:val="en-US"/>
        </w:rPr>
        <w:t>μ</w:t>
      </w:r>
      <w:r w:rsidR="004D5131">
        <w:rPr>
          <w:color w:val="000000" w:themeColor="text1"/>
          <w:lang w:val="en-US"/>
        </w:rPr>
        <w:t>F</w:t>
      </w:r>
      <w:proofErr w:type="spellEnd"/>
      <w:r w:rsidR="004D5131">
        <w:rPr>
          <w:color w:val="000000" w:themeColor="text1"/>
          <w:lang w:val="en-US"/>
        </w:rPr>
        <w:t xml:space="preserve">. This value is too small below 47 </w:t>
      </w:r>
      <w:proofErr w:type="spellStart"/>
      <w:r w:rsidR="004D5131">
        <w:rPr>
          <w:color w:val="000000" w:themeColor="text1"/>
          <w:lang w:val="en-US"/>
        </w:rPr>
        <w:t>uF</w:t>
      </w:r>
      <w:proofErr w:type="spellEnd"/>
      <w:r w:rsidR="004D5131">
        <w:rPr>
          <w:color w:val="000000" w:themeColor="text1"/>
          <w:lang w:val="en-US"/>
        </w:rPr>
        <w:t xml:space="preserve"> (2) so that when C3 is in discharge condition while </w:t>
      </w:r>
      <w:r w:rsidR="00E36DF2">
        <w:rPr>
          <w:color w:val="000000" w:themeColor="text1"/>
          <w:lang w:val="en-US"/>
        </w:rPr>
        <w:t>high side</w:t>
      </w:r>
      <w:r w:rsidR="004D5131">
        <w:rPr>
          <w:color w:val="000000" w:themeColor="text1"/>
          <w:lang w:val="en-US"/>
        </w:rPr>
        <w:t xml:space="preserve"> </w:t>
      </w:r>
      <w:r w:rsidR="00C53B97" w:rsidRPr="00C53B97">
        <w:rPr>
          <w:noProof/>
          <w:color w:val="000000" w:themeColor="text1"/>
          <w:lang w:val="en-US"/>
        </w:rPr>
        <w:lastRenderedPageBreak/>
        <mc:AlternateContent>
          <mc:Choice Requires="wps">
            <w:drawing>
              <wp:anchor distT="45720" distB="45720" distL="114300" distR="114300" simplePos="0" relativeHeight="251713536" behindDoc="0" locked="0" layoutInCell="1" allowOverlap="1" wp14:anchorId="2FE5850A" wp14:editId="3D9CDB61">
                <wp:simplePos x="0" y="0"/>
                <wp:positionH relativeFrom="margin">
                  <wp:align>right</wp:align>
                </wp:positionH>
                <wp:positionV relativeFrom="paragraph">
                  <wp:posOffset>346</wp:posOffset>
                </wp:positionV>
                <wp:extent cx="2834640" cy="1404620"/>
                <wp:effectExtent l="0" t="0" r="3810" b="635"/>
                <wp:wrapTopAndBottom/>
                <wp:docPr id="263933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404620"/>
                        </a:xfrm>
                        <a:prstGeom prst="rect">
                          <a:avLst/>
                        </a:prstGeom>
                        <a:solidFill>
                          <a:srgbClr val="FFFFFF"/>
                        </a:solidFill>
                        <a:ln w="9525">
                          <a:noFill/>
                          <a:miter lim="800000"/>
                          <a:headEnd/>
                          <a:tailEnd/>
                        </a:ln>
                      </wps:spPr>
                      <wps:txbx>
                        <w:txbxContent>
                          <w:p w14:paraId="1242D50B" w14:textId="2E411819" w:rsidR="00C53B97" w:rsidRDefault="00C53B97" w:rsidP="00C53B97">
                            <w:pPr>
                              <w:ind w:firstLine="0"/>
                            </w:pPr>
                            <w:r>
                              <w:rPr>
                                <w:noProof/>
                              </w:rPr>
                              <w:drawing>
                                <wp:inline distT="0" distB="0" distL="0" distR="0" wp14:anchorId="13914D63" wp14:editId="112AC6E5">
                                  <wp:extent cx="2642870" cy="1891030"/>
                                  <wp:effectExtent l="0" t="0" r="5080" b="0"/>
                                  <wp:docPr id="5" name="Picture 4" descr="A close-up of a circuit board&#10;&#10;Description automatically generated with medium confidence">
                                    <a:extLst xmlns:a="http://schemas.openxmlformats.org/drawingml/2006/main">
                                      <a:ext uri="{FF2B5EF4-FFF2-40B4-BE49-F238E27FC236}">
                                        <a16:creationId xmlns:a16="http://schemas.microsoft.com/office/drawing/2014/main" id="{4CB232F1-8888-2FD7-7EC6-B4D5ED5D5A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up of a circuit board&#10;&#10;Description automatically generated with medium confidence">
                                            <a:extLst>
                                              <a:ext uri="{FF2B5EF4-FFF2-40B4-BE49-F238E27FC236}">
                                                <a16:creationId xmlns:a16="http://schemas.microsoft.com/office/drawing/2014/main" id="{4CB232F1-8888-2FD7-7EC6-B4D5ED5D5AF3}"/>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l="4079" t="6331" r="1455" b="3543"/>
                                          <a:stretch/>
                                        </pic:blipFill>
                                        <pic:spPr bwMode="auto">
                                          <a:xfrm>
                                            <a:off x="0" y="0"/>
                                            <a:ext cx="2642870" cy="1891030"/>
                                          </a:xfrm>
                                          <a:prstGeom prst="rect">
                                            <a:avLst/>
                                          </a:prstGeom>
                                          <a:ln>
                                            <a:noFill/>
                                          </a:ln>
                                          <a:effectLst/>
                                          <a:extLst>
                                            <a:ext uri="{53640926-AAD7-44D8-BBD7-CCE9431645EC}">
                                              <a14:shadowObscured xmlns:a14="http://schemas.microsoft.com/office/drawing/2010/main"/>
                                            </a:ext>
                                          </a:extLst>
                                        </pic:spPr>
                                      </pic:pic>
                                    </a:graphicData>
                                  </a:graphic>
                                </wp:inline>
                              </w:drawing>
                            </w:r>
                          </w:p>
                          <w:p w14:paraId="3DEA0D45" w14:textId="14833DE0" w:rsidR="00C53B97" w:rsidRPr="00C53B97" w:rsidRDefault="00C53B97" w:rsidP="00C53B97">
                            <w:pPr>
                              <w:pStyle w:val="FigureHeading"/>
                              <w:spacing w:before="120"/>
                            </w:pPr>
                            <w:r w:rsidRPr="00FF1334">
                              <w:t xml:space="preserve">Figure </w:t>
                            </w:r>
                            <w:r>
                              <w:t>6. BLDC motor driver implementation.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E5850A" id="_x0000_s1046" type="#_x0000_t202" style="position:absolute;left:0;text-align:left;margin-left:172pt;margin-top:.05pt;width:223.2pt;height:110.6pt;z-index:2517135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" stroked="f">
                <v:textbox style="mso-fit-shape-to-text:t">
                  <w:txbxContent>
                    <w:p w14:paraId="1242D50B" w14:textId="2E411819" w:rsidR="00C53B97" w:rsidRDefault="00C53B97" w:rsidP="00C53B97">
                      <w:pPr>
                        <w:ind w:firstLine="0"/>
                      </w:pPr>
                      <w:r>
                        <w:rPr>
                          <w:noProof/>
                        </w:rPr>
                        <w:drawing>
                          <wp:inline distT="0" distB="0" distL="0" distR="0" wp14:anchorId="13914D63" wp14:editId="112AC6E5">
                            <wp:extent cx="2642870" cy="1891030"/>
                            <wp:effectExtent l="0" t="0" r="5080" b="0"/>
                            <wp:docPr id="5" name="Picture 4" descr="A close-up of a circuit board&#10;&#10;Description automatically generated with medium confidence">
                              <a:extLst xmlns:a="http://schemas.openxmlformats.org/drawingml/2006/main">
                                <a:ext uri="{FF2B5EF4-FFF2-40B4-BE49-F238E27FC236}">
                                  <a16:creationId xmlns:a16="http://schemas.microsoft.com/office/drawing/2014/main" id="{4CB232F1-8888-2FD7-7EC6-B4D5ED5D5A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up of a circuit board&#10;&#10;Description automatically generated with medium confidence">
                                      <a:extLst>
                                        <a:ext uri="{FF2B5EF4-FFF2-40B4-BE49-F238E27FC236}">
                                          <a16:creationId xmlns:a16="http://schemas.microsoft.com/office/drawing/2014/main" id="{4CB232F1-8888-2FD7-7EC6-B4D5ED5D5AF3}"/>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l="4079" t="6331" r="1455" b="3543"/>
                                    <a:stretch/>
                                  </pic:blipFill>
                                  <pic:spPr bwMode="auto">
                                    <a:xfrm>
                                      <a:off x="0" y="0"/>
                                      <a:ext cx="2642870" cy="1891030"/>
                                    </a:xfrm>
                                    <a:prstGeom prst="rect">
                                      <a:avLst/>
                                    </a:prstGeom>
                                    <a:ln>
                                      <a:noFill/>
                                    </a:ln>
                                    <a:effectLst/>
                                    <a:extLst>
                                      <a:ext uri="{53640926-AAD7-44D8-BBD7-CCE9431645EC}">
                                        <a14:shadowObscured xmlns:a14="http://schemas.microsoft.com/office/drawing/2010/main"/>
                                      </a:ext>
                                    </a:extLst>
                                  </pic:spPr>
                                </pic:pic>
                              </a:graphicData>
                            </a:graphic>
                          </wp:inline>
                        </w:drawing>
                      </w:r>
                    </w:p>
                    <w:p w14:paraId="3DEA0D45" w14:textId="14833DE0" w:rsidR="00C53B97" w:rsidRPr="00C53B97" w:rsidRDefault="00C53B97" w:rsidP="00C53B97">
                      <w:pPr>
                        <w:pStyle w:val="FigureHeading"/>
                        <w:spacing w:before="120"/>
                      </w:pPr>
                      <w:r w:rsidRPr="00FF1334">
                        <w:t xml:space="preserve">Figure </w:t>
                      </w:r>
                      <w:r>
                        <w:t>6. BLDC motor driver implementation.</w:t>
                      </w:r>
                    </w:p>
                  </w:txbxContent>
                </v:textbox>
                <w10:wrap type="topAndBottom" anchorx="margin"/>
              </v:shape>
            </w:pict>
          </mc:Fallback>
        </mc:AlternateContent>
      </w:r>
      <w:r w:rsidR="004D5131">
        <w:rPr>
          <w:color w:val="000000" w:themeColor="text1"/>
          <w:lang w:val="en-US"/>
        </w:rPr>
        <w:t>MOSFET is ON, the capacitor voltage will decrease quickly below minimum gate voltage.</w:t>
      </w:r>
    </w:p>
    <w:p w14:paraId="6EB6B051" w14:textId="3A16F3F1" w:rsidR="0092154C" w:rsidRPr="0092154C" w:rsidRDefault="0092154C" w:rsidP="00E25B5E">
      <w:pPr>
        <w:pStyle w:val="Heading2"/>
        <w:numPr>
          <w:ilvl w:val="0"/>
          <w:numId w:val="11"/>
        </w:numPr>
        <w:rPr>
          <w:lang w:val="en-US"/>
        </w:rPr>
      </w:pPr>
      <w:r w:rsidRPr="00F9031C">
        <w:t>Hall Effect Sensor Signal Conditioning</w:t>
      </w:r>
    </w:p>
    <w:p w14:paraId="28697DDE" w14:textId="43748EAE" w:rsidR="0092154C" w:rsidRPr="00AB0B34" w:rsidRDefault="0092154C" w:rsidP="00B05246">
      <w:pPr>
        <w:rPr>
          <w:color w:val="000000" w:themeColor="text1"/>
          <w:lang w:val="en-US"/>
        </w:rPr>
      </w:pPr>
      <w:r>
        <w:rPr>
          <w:color w:val="000000" w:themeColor="text1"/>
          <w:lang w:val="en-US"/>
        </w:rPr>
        <w:t>S</w:t>
      </w:r>
      <w:r w:rsidRPr="00742B1F">
        <w:rPr>
          <w:color w:val="000000" w:themeColor="text1"/>
        </w:rPr>
        <w:t>chmitt trigger</w:t>
      </w:r>
      <w:r>
        <w:rPr>
          <w:color w:val="000000" w:themeColor="text1"/>
          <w:lang w:val="en-US"/>
        </w:rPr>
        <w:t>-</w:t>
      </w:r>
      <w:r w:rsidRPr="00742B1F">
        <w:rPr>
          <w:color w:val="000000" w:themeColor="text1"/>
        </w:rPr>
        <w:t>based conditioning signal is used to generate almost ideal hall effect sensor signal output pulses. Noisy, fluctuated, and unsharpened hall effect sensor signals lead to rotor position misreading. Double inverting Schmitt trigger 74HC14 is used and implemented on</w:t>
      </w:r>
      <w:r>
        <w:rPr>
          <w:color w:val="000000" w:themeColor="text1"/>
          <w:lang w:val="en-US"/>
        </w:rPr>
        <w:t xml:space="preserve"> a</w:t>
      </w:r>
      <w:r w:rsidRPr="00742B1F">
        <w:rPr>
          <w:color w:val="000000" w:themeColor="text1"/>
        </w:rPr>
        <w:t xml:space="preserve"> 3.3 V supply.</w:t>
      </w:r>
    </w:p>
    <w:p w14:paraId="4EA0A8D9" w14:textId="39F6E3D3" w:rsidR="009D26A4" w:rsidRPr="002D1AB2" w:rsidRDefault="00742B1F" w:rsidP="00626278">
      <w:pPr>
        <w:rPr>
          <w:color w:val="000000" w:themeColor="text1"/>
        </w:rPr>
      </w:pPr>
      <w:r w:rsidRPr="00742B1F">
        <w:rPr>
          <w:color w:val="000000" w:themeColor="text1"/>
        </w:rPr>
        <w:t xml:space="preserve">The inputs are taken from 3.3 V hall effect sensor signals after being converted from 5 V by </w:t>
      </w:r>
      <w:r w:rsidR="00576409">
        <w:rPr>
          <w:color w:val="000000" w:themeColor="text1"/>
          <w:lang w:val="en-US"/>
        </w:rPr>
        <w:t xml:space="preserve">a </w:t>
      </w:r>
      <w:r w:rsidRPr="00742B1F">
        <w:rPr>
          <w:color w:val="000000" w:themeColor="text1"/>
        </w:rPr>
        <w:t>logic level converter. Three output signals of 74HC14 are combined to produce a tighter pulse signal for</w:t>
      </w:r>
      <w:r w:rsidR="00576409">
        <w:rPr>
          <w:color w:val="000000" w:themeColor="text1"/>
          <w:lang w:val="en-US"/>
        </w:rPr>
        <w:t xml:space="preserve"> the</w:t>
      </w:r>
      <w:r w:rsidRPr="00742B1F">
        <w:rPr>
          <w:color w:val="000000" w:themeColor="text1"/>
        </w:rPr>
        <w:t xml:space="preserve"> speed sensor by </w:t>
      </w:r>
      <w:r w:rsidR="00576409">
        <w:rPr>
          <w:color w:val="000000" w:themeColor="text1"/>
          <w:lang w:val="en-US"/>
        </w:rPr>
        <w:t xml:space="preserve">the </w:t>
      </w:r>
      <w:r w:rsidRPr="00742B1F">
        <w:rPr>
          <w:color w:val="000000" w:themeColor="text1"/>
        </w:rPr>
        <w:t>74HC86 XOR gate. The schematic is shown in Figure 5.</w:t>
      </w:r>
    </w:p>
    <w:p w14:paraId="0BD29C99" w14:textId="79D7277D" w:rsidR="009431ED" w:rsidRPr="00AB0BA4" w:rsidRDefault="004223B0" w:rsidP="00C53B97">
      <w:pPr>
        <w:pStyle w:val="Heading1"/>
        <w:spacing w:before="60"/>
        <w:ind w:left="357" w:hanging="357"/>
        <w:rPr>
          <w:color w:val="000000" w:themeColor="text1"/>
        </w:rPr>
      </w:pPr>
      <w:r>
        <w:rPr>
          <w:lang w:val="en-US"/>
        </w:rPr>
        <w:t>Results and Discus</w:t>
      </w:r>
      <w:r w:rsidR="00AB59BF">
        <w:rPr>
          <w:lang w:val="en-US"/>
        </w:rPr>
        <w:t>sion</w:t>
      </w:r>
    </w:p>
    <w:p w14:paraId="348AD9FE" w14:textId="065B685D" w:rsidR="00C11B27" w:rsidRDefault="009B6D50" w:rsidP="00C11B27">
      <w:pPr>
        <w:ind w:firstLine="284"/>
        <w:rPr>
          <w:color w:val="000000" w:themeColor="text1"/>
        </w:rPr>
      </w:pPr>
      <w:r w:rsidRPr="009B6D50">
        <w:rPr>
          <w:color w:val="000000" w:themeColor="text1"/>
        </w:rPr>
        <w:t xml:space="preserve">The implementation of </w:t>
      </w:r>
      <w:r w:rsidR="00576409">
        <w:rPr>
          <w:color w:val="000000" w:themeColor="text1"/>
          <w:lang w:val="en-US"/>
        </w:rPr>
        <w:t xml:space="preserve">the </w:t>
      </w:r>
      <w:r w:rsidRPr="009B6D50">
        <w:rPr>
          <w:color w:val="000000" w:themeColor="text1"/>
        </w:rPr>
        <w:t>driver connected to the BLDC is shown in Figure 6</w:t>
      </w:r>
      <w:r w:rsidR="00576409">
        <w:rPr>
          <w:color w:val="000000" w:themeColor="text1"/>
          <w:lang w:val="en-US"/>
        </w:rPr>
        <w:t>,</w:t>
      </w:r>
      <w:r w:rsidRPr="009B6D50">
        <w:rPr>
          <w:color w:val="000000" w:themeColor="text1"/>
        </w:rPr>
        <w:t xml:space="preserve"> which has 14 cm × 10 cm in dimension. The driver was tested to drive 24</w:t>
      </w:r>
      <w:r w:rsidR="00E36DF2">
        <w:rPr>
          <w:color w:val="000000" w:themeColor="text1"/>
          <w:lang w:val="en-US"/>
        </w:rPr>
        <w:t xml:space="preserve"> </w:t>
      </w:r>
      <w:r w:rsidRPr="009B6D50">
        <w:rPr>
          <w:color w:val="000000" w:themeColor="text1"/>
        </w:rPr>
        <w:t>V/</w:t>
      </w:r>
      <w:r w:rsidR="00E36DF2">
        <w:rPr>
          <w:color w:val="000000" w:themeColor="text1"/>
          <w:lang w:val="en-US"/>
        </w:rPr>
        <w:t xml:space="preserve"> </w:t>
      </w:r>
      <w:r w:rsidRPr="009B6D50">
        <w:rPr>
          <w:color w:val="000000" w:themeColor="text1"/>
        </w:rPr>
        <w:t>135</w:t>
      </w:r>
      <w:r w:rsidR="00E36DF2">
        <w:rPr>
          <w:color w:val="000000" w:themeColor="text1"/>
          <w:lang w:val="en-US"/>
        </w:rPr>
        <w:t xml:space="preserve"> </w:t>
      </w:r>
      <w:r w:rsidRPr="009B6D50">
        <w:rPr>
          <w:color w:val="000000" w:themeColor="text1"/>
        </w:rPr>
        <w:t>W/</w:t>
      </w:r>
      <w:r w:rsidR="00E36DF2">
        <w:rPr>
          <w:color w:val="000000" w:themeColor="text1"/>
          <w:lang w:val="en-US"/>
        </w:rPr>
        <w:t xml:space="preserve"> </w:t>
      </w:r>
      <w:r w:rsidRPr="009B6D50">
        <w:rPr>
          <w:color w:val="000000" w:themeColor="text1"/>
        </w:rPr>
        <w:t xml:space="preserve">6000 rpm, </w:t>
      </w:r>
      <w:r w:rsidR="002B3A31">
        <w:rPr>
          <w:color w:val="000000" w:themeColor="text1"/>
          <w:lang w:val="en-US"/>
        </w:rPr>
        <w:t>two</w:t>
      </w:r>
      <w:r w:rsidRPr="009B6D50">
        <w:rPr>
          <w:color w:val="000000" w:themeColor="text1"/>
        </w:rPr>
        <w:t xml:space="preserve"> magnet pairs, sensored BLDC motor with six step commutation method. To determine the correct phase sequence of the BLDC, an experiment was carried out by giving voltages combination to the three BLDC phases and viewing the output from the hall effect sensor to obtain Table 1. </w:t>
      </w:r>
    </w:p>
    <w:p w14:paraId="45995433" w14:textId="0657C6A0" w:rsidR="00C53B97" w:rsidRPr="00C11B27" w:rsidRDefault="009B6D50" w:rsidP="00C53B97">
      <w:pPr>
        <w:ind w:firstLine="284"/>
        <w:rPr>
          <w:color w:val="000000" w:themeColor="text1"/>
        </w:rPr>
      </w:pPr>
      <w:r w:rsidRPr="009B6D50">
        <w:rPr>
          <w:color w:val="000000" w:themeColor="text1"/>
        </w:rPr>
        <w:t>Phase voltage and hall effect sensor</w:t>
      </w:r>
      <w:r w:rsidR="00576409">
        <w:rPr>
          <w:color w:val="000000" w:themeColor="text1"/>
          <w:lang w:val="en-US"/>
        </w:rPr>
        <w:t>s</w:t>
      </w:r>
      <w:r w:rsidRPr="009B6D50">
        <w:rPr>
          <w:color w:val="000000" w:themeColor="text1"/>
        </w:rPr>
        <w:t xml:space="preserve"> are codded with their cable colour.</w:t>
      </w:r>
      <w:r w:rsidR="005E0A25">
        <w:rPr>
          <w:color w:val="000000" w:themeColor="text1"/>
          <w:lang w:val="en-US"/>
        </w:rPr>
        <w:t xml:space="preserve"> </w:t>
      </w:r>
      <w:r w:rsidR="009E1A93" w:rsidRPr="009E1A93">
        <w:rPr>
          <w:color w:val="000000" w:themeColor="text1"/>
          <w:lang w:val="en-US"/>
        </w:rPr>
        <w:t>The ESP32 microcontroller board is programmed to run the six commutations with two active conduction phases based on the hall effect sensor condition to rotate BLDC in a clockwise direction without load.</w:t>
      </w:r>
    </w:p>
    <w:p w14:paraId="318172F0" w14:textId="032DCA69" w:rsidR="003B3B44" w:rsidRDefault="00EC6441" w:rsidP="00C11B27">
      <w:pPr>
        <w:ind w:firstLine="284"/>
        <w:rPr>
          <w:color w:val="000000" w:themeColor="text1"/>
          <w:lang w:val="en-US"/>
        </w:rPr>
      </w:pPr>
      <w:r w:rsidRPr="00EC6441">
        <w:rPr>
          <w:color w:val="000000" w:themeColor="text1"/>
          <w:lang w:val="en-US"/>
        </w:rPr>
        <w:t xml:space="preserve">To rotate clockwise, </w:t>
      </w:r>
      <w:r w:rsidR="0049500B" w:rsidRPr="00EC6441">
        <w:rPr>
          <w:color w:val="000000" w:themeColor="text1"/>
          <w:lang w:val="en-US"/>
        </w:rPr>
        <w:t>the digital</w:t>
      </w:r>
      <w:r w:rsidRPr="00EC6441">
        <w:rPr>
          <w:color w:val="000000" w:themeColor="text1"/>
          <w:lang w:val="en-US"/>
        </w:rPr>
        <w:t xml:space="preserve"> pin of ESP32 must read </w:t>
      </w:r>
      <w:r w:rsidR="00576409">
        <w:rPr>
          <w:color w:val="000000" w:themeColor="text1"/>
          <w:lang w:val="en-US"/>
        </w:rPr>
        <w:t xml:space="preserve">the </w:t>
      </w:r>
      <w:r w:rsidRPr="00EC6441">
        <w:rPr>
          <w:color w:val="000000" w:themeColor="text1"/>
          <w:lang w:val="en-US"/>
        </w:rPr>
        <w:t xml:space="preserve">hall effect sensor condition. When the sensor is 101, the motor is given a -++ voltage, 001 is given -+- and so on. Furthermore, PWM generated from ESP32 is applied to </w:t>
      </w:r>
      <w:r w:rsidR="0049500B" w:rsidRPr="00EC6441">
        <w:rPr>
          <w:color w:val="000000" w:themeColor="text1"/>
          <w:lang w:val="en-US"/>
        </w:rPr>
        <w:t>the active</w:t>
      </w:r>
      <w:r w:rsidRPr="00EC6441">
        <w:rPr>
          <w:color w:val="000000" w:themeColor="text1"/>
          <w:lang w:val="en-US"/>
        </w:rPr>
        <w:t xml:space="preserve"> high side of </w:t>
      </w:r>
      <w:r w:rsidR="007C0593">
        <w:rPr>
          <w:color w:val="000000" w:themeColor="text1"/>
          <w:lang w:val="en-US"/>
        </w:rPr>
        <w:t>MOSFET</w:t>
      </w:r>
      <w:r w:rsidRPr="00EC6441">
        <w:rPr>
          <w:color w:val="000000" w:themeColor="text1"/>
          <w:lang w:val="en-US"/>
        </w:rPr>
        <w:t xml:space="preserve"> through </w:t>
      </w:r>
      <w:r w:rsidR="00576409">
        <w:rPr>
          <w:color w:val="000000" w:themeColor="text1"/>
          <w:lang w:val="en-US"/>
        </w:rPr>
        <w:t xml:space="preserve">the </w:t>
      </w:r>
      <w:r w:rsidRPr="00EC6441">
        <w:rPr>
          <w:color w:val="000000" w:themeColor="text1"/>
          <w:lang w:val="en-US"/>
        </w:rPr>
        <w:t xml:space="preserve">HIN pin of IR2110 when </w:t>
      </w:r>
      <w:r w:rsidR="00574E80">
        <w:rPr>
          <w:color w:val="000000" w:themeColor="text1"/>
          <w:lang w:val="en-US"/>
        </w:rPr>
        <w:t xml:space="preserve">the </w:t>
      </w:r>
      <w:r w:rsidRPr="00EC6441">
        <w:rPr>
          <w:color w:val="000000" w:themeColor="text1"/>
          <w:lang w:val="en-US"/>
        </w:rPr>
        <w:t xml:space="preserve">bootstrap circuit is in discharge condition so that </w:t>
      </w:r>
      <w:r w:rsidR="00574E80">
        <w:rPr>
          <w:color w:val="000000" w:themeColor="text1"/>
          <w:lang w:val="en-US"/>
        </w:rPr>
        <w:t xml:space="preserve">it </w:t>
      </w:r>
      <w:r w:rsidR="002A7BFC" w:rsidRPr="00EC6441">
        <w:rPr>
          <w:color w:val="000000" w:themeColor="text1"/>
          <w:lang w:val="en-US"/>
        </w:rPr>
        <w:t>does</w:t>
      </w:r>
      <w:r w:rsidRPr="00EC6441">
        <w:rPr>
          <w:color w:val="000000" w:themeColor="text1"/>
          <w:lang w:val="en-US"/>
        </w:rPr>
        <w:t xml:space="preserve"> not disturb </w:t>
      </w:r>
      <w:r w:rsidR="00574E80">
        <w:rPr>
          <w:color w:val="000000" w:themeColor="text1"/>
          <w:lang w:val="en-US"/>
        </w:rPr>
        <w:t xml:space="preserve">the </w:t>
      </w:r>
      <w:r w:rsidRPr="00EC6441">
        <w:rPr>
          <w:color w:val="000000" w:themeColor="text1"/>
          <w:lang w:val="en-US"/>
        </w:rPr>
        <w:t xml:space="preserve">charging process. Then, the program </w:t>
      </w:r>
      <w:r w:rsidR="00574E80" w:rsidRPr="00EC6441">
        <w:rPr>
          <w:color w:val="000000" w:themeColor="text1"/>
          <w:lang w:val="en-US"/>
        </w:rPr>
        <w:t>reads</w:t>
      </w:r>
      <w:r w:rsidRPr="00EC6441">
        <w:rPr>
          <w:color w:val="000000" w:themeColor="text1"/>
          <w:lang w:val="en-US"/>
        </w:rPr>
        <w:t xml:space="preserve"> </w:t>
      </w:r>
      <w:r w:rsidR="00574E80">
        <w:rPr>
          <w:color w:val="000000" w:themeColor="text1"/>
          <w:lang w:val="en-US"/>
        </w:rPr>
        <w:t xml:space="preserve">the </w:t>
      </w:r>
      <w:r w:rsidRPr="00EC6441">
        <w:rPr>
          <w:color w:val="000000" w:themeColor="text1"/>
          <w:lang w:val="en-US"/>
        </w:rPr>
        <w:t xml:space="preserve">ACS712 current sensor through </w:t>
      </w:r>
      <w:r w:rsidR="00574E80">
        <w:rPr>
          <w:color w:val="000000" w:themeColor="text1"/>
          <w:lang w:val="en-US"/>
        </w:rPr>
        <w:t xml:space="preserve">the </w:t>
      </w:r>
      <w:r w:rsidRPr="00EC6441">
        <w:rPr>
          <w:color w:val="000000" w:themeColor="text1"/>
          <w:lang w:val="en-US"/>
        </w:rPr>
        <w:t xml:space="preserve">Analog to Digital Converter (ADC) pin. For the speed measurement, </w:t>
      </w:r>
      <w:r w:rsidR="00574E80">
        <w:rPr>
          <w:color w:val="000000" w:themeColor="text1"/>
          <w:lang w:val="en-US"/>
        </w:rPr>
        <w:t xml:space="preserve">the </w:t>
      </w:r>
      <w:r w:rsidRPr="00EC6441">
        <w:rPr>
          <w:color w:val="000000" w:themeColor="text1"/>
          <w:lang w:val="en-US"/>
        </w:rPr>
        <w:t xml:space="preserve">output of </w:t>
      </w:r>
      <w:r w:rsidR="00574E80">
        <w:rPr>
          <w:color w:val="000000" w:themeColor="text1"/>
          <w:lang w:val="en-US"/>
        </w:rPr>
        <w:t xml:space="preserve">the </w:t>
      </w:r>
      <w:r w:rsidRPr="00EC6441">
        <w:rPr>
          <w:color w:val="000000" w:themeColor="text1"/>
          <w:lang w:val="en-US"/>
        </w:rPr>
        <w:t xml:space="preserve">XOR gate is connected to </w:t>
      </w:r>
      <w:r w:rsidR="00574E80">
        <w:rPr>
          <w:color w:val="000000" w:themeColor="text1"/>
          <w:lang w:val="en-US"/>
        </w:rPr>
        <w:t xml:space="preserve">the </w:t>
      </w:r>
      <w:r w:rsidRPr="00EC6441">
        <w:rPr>
          <w:color w:val="000000" w:themeColor="text1"/>
          <w:lang w:val="en-US"/>
        </w:rPr>
        <w:t>ESP32 external interrupt pin.</w:t>
      </w:r>
      <w:r w:rsidR="00FF1334">
        <w:rPr>
          <w:color w:val="000000" w:themeColor="text1"/>
          <w:lang w:val="en-US"/>
        </w:rPr>
        <w:t xml:space="preserve"> </w:t>
      </w:r>
      <w:r w:rsidR="009E1A93" w:rsidRPr="009E1A93">
        <w:rPr>
          <w:color w:val="000000" w:themeColor="text1"/>
          <w:lang w:val="en-US"/>
        </w:rPr>
        <w:t>The driver was tested by a 24 V supply and a 12 V supply to give a more comprehensive result in voltage variation effect and correlation to the driver.</w:t>
      </w:r>
    </w:p>
    <w:p w14:paraId="207F543C" w14:textId="404B4991" w:rsidR="00C53B97" w:rsidRDefault="00C53B97" w:rsidP="00C53B97">
      <w:pPr>
        <w:ind w:firstLine="284"/>
        <w:rPr>
          <w:color w:val="000000" w:themeColor="text1"/>
          <w:lang w:val="en-US"/>
        </w:rPr>
      </w:pPr>
      <w:r w:rsidRPr="00C53B97">
        <w:rPr>
          <w:noProof/>
          <w:color w:val="000000" w:themeColor="text1"/>
          <w:lang w:val="en-US"/>
        </w:rPr>
        <mc:AlternateContent>
          <mc:Choice Requires="wps">
            <w:drawing>
              <wp:anchor distT="45720" distB="45720" distL="114300" distR="114300" simplePos="0" relativeHeight="251711488" behindDoc="0" locked="0" layoutInCell="1" allowOverlap="1" wp14:anchorId="28053E0A" wp14:editId="14753E81">
                <wp:simplePos x="0" y="0"/>
                <wp:positionH relativeFrom="column">
                  <wp:align>right</wp:align>
                </wp:positionH>
                <wp:positionV relativeFrom="paragraph">
                  <wp:posOffset>476885</wp:posOffset>
                </wp:positionV>
                <wp:extent cx="2867660" cy="1404620"/>
                <wp:effectExtent l="0" t="0" r="8890" b="7620"/>
                <wp:wrapTopAndBottom/>
                <wp:docPr id="1195597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660" cy="1404620"/>
                        </a:xfrm>
                        <a:prstGeom prst="rect">
                          <a:avLst/>
                        </a:prstGeom>
                        <a:solidFill>
                          <a:srgbClr val="FFFFFF"/>
                        </a:solidFill>
                        <a:ln w="9525">
                          <a:noFill/>
                          <a:miter lim="800000"/>
                          <a:headEnd/>
                          <a:tailEnd/>
                        </a:ln>
                      </wps:spPr>
                      <wps:txbx>
                        <w:txbxContent>
                          <w:p w14:paraId="0F3D88D8" w14:textId="5F1F1FA7" w:rsidR="00C53B97" w:rsidRDefault="00C53B97" w:rsidP="00C53B97">
                            <w:pPr>
                              <w:ind w:firstLine="0"/>
                            </w:pPr>
                            <w:r>
                              <w:rPr>
                                <w:noProof/>
                              </w:rPr>
                              <w:drawing>
                                <wp:inline distT="0" distB="0" distL="0" distR="0" wp14:anchorId="30478B45" wp14:editId="10F3597C">
                                  <wp:extent cx="2701637" cy="1436828"/>
                                  <wp:effectExtent l="0" t="0" r="3810" b="0"/>
                                  <wp:docPr id="2134162386" name="Picture 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162386" name="Picture 1" descr="A diagram of a circuit&#10;&#10;Description automatically generated"/>
                                          <pic:cNvPicPr>
                                            <a:picLocks noChangeAspect="1"/>
                                          </pic:cNvPicPr>
                                        </pic:nvPicPr>
                                        <pic:blipFill>
                                          <a:blip r:embed="rId24" cstate="print">
                                            <a:extLst>
                                              <a:ext uri="{BEBA8EAE-BF5A-486C-A8C5-ECC9F3942E4B}">
                                                <a14:imgProps xmlns:a14="http://schemas.microsoft.com/office/drawing/2010/main">
                                                  <a14:imgLayer r:embed="rId2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709806" cy="1441172"/>
                                          </a:xfrm>
                                          <a:prstGeom prst="rect">
                                            <a:avLst/>
                                          </a:prstGeom>
                                        </pic:spPr>
                                      </pic:pic>
                                    </a:graphicData>
                                  </a:graphic>
                                </wp:inline>
                              </w:drawing>
                            </w:r>
                          </w:p>
                          <w:p w14:paraId="543A744B" w14:textId="77777777" w:rsidR="00C53B97" w:rsidRDefault="00C53B97" w:rsidP="00C53B97">
                            <w:pPr>
                              <w:spacing w:line="276" w:lineRule="auto"/>
                              <w:ind w:firstLine="0"/>
                              <w:jc w:val="center"/>
                              <w:rPr>
                                <w:color w:val="000000" w:themeColor="text1"/>
                                <w:sz w:val="16"/>
                                <w:szCs w:val="16"/>
                                <w:lang w:val="en-US"/>
                              </w:rPr>
                            </w:pPr>
                          </w:p>
                          <w:p w14:paraId="24517C39" w14:textId="5F1F0599" w:rsidR="00C53B97" w:rsidRPr="00C53B97" w:rsidRDefault="00C53B97" w:rsidP="00C53B97">
                            <w:pPr>
                              <w:pStyle w:val="FigureHeading"/>
                              <w:rPr>
                                <w:lang w:val="en-ID"/>
                              </w:rPr>
                            </w:pPr>
                            <w:r w:rsidRPr="0041084B">
                              <w:t xml:space="preserve">Figure 5. </w:t>
                            </w:r>
                            <w:r>
                              <w:t>Schmitt trigger and XOR gate for hall effect signal conditioning circuit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053E0A" id="_x0000_s1047" type="#_x0000_t202" style="position:absolute;left:0;text-align:left;margin-left:174.6pt;margin-top:37.55pt;width:225.8pt;height:110.6pt;z-index:251711488;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" stroked="f">
                <v:textbox style="mso-fit-shape-to-text:t">
                  <w:txbxContent>
                    <w:p w14:paraId="0F3D88D8" w14:textId="5F1F1FA7" w:rsidR="00C53B97" w:rsidRDefault="00C53B97" w:rsidP="00C53B97">
                      <w:pPr>
                        <w:ind w:firstLine="0"/>
                      </w:pPr>
                      <w:r>
                        <w:rPr>
                          <w:noProof/>
                        </w:rPr>
                        <w:drawing>
                          <wp:inline distT="0" distB="0" distL="0" distR="0" wp14:anchorId="30478B45" wp14:editId="10F3597C">
                            <wp:extent cx="2701637" cy="1436828"/>
                            <wp:effectExtent l="0" t="0" r="3810" b="0"/>
                            <wp:docPr id="2134162386" name="Picture 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162386" name="Picture 1" descr="A diagram of a circuit&#10;&#10;Description automatically generated"/>
                                    <pic:cNvPicPr>
                                      <a:picLocks noChangeAspect="1"/>
                                    </pic:cNvPicPr>
                                  </pic:nvPicPr>
                                  <pic:blipFill>
                                    <a:blip r:embed="rId24" cstate="print">
                                      <a:extLst>
                                        <a:ext uri="{BEBA8EAE-BF5A-486C-A8C5-ECC9F3942E4B}">
                                          <a14:imgProps xmlns:a14="http://schemas.microsoft.com/office/drawing/2010/main">
                                            <a14:imgLayer r:embed="rId2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709806" cy="1441172"/>
                                    </a:xfrm>
                                    <a:prstGeom prst="rect">
                                      <a:avLst/>
                                    </a:prstGeom>
                                  </pic:spPr>
                                </pic:pic>
                              </a:graphicData>
                            </a:graphic>
                          </wp:inline>
                        </w:drawing>
                      </w:r>
                    </w:p>
                    <w:p w14:paraId="543A744B" w14:textId="77777777" w:rsidR="00C53B97" w:rsidRDefault="00C53B97" w:rsidP="00C53B97">
                      <w:pPr>
                        <w:spacing w:line="276" w:lineRule="auto"/>
                        <w:ind w:firstLine="0"/>
                        <w:jc w:val="center"/>
                        <w:rPr>
                          <w:color w:val="000000" w:themeColor="text1"/>
                          <w:sz w:val="16"/>
                          <w:szCs w:val="16"/>
                          <w:lang w:val="en-US"/>
                        </w:rPr>
                      </w:pPr>
                    </w:p>
                    <w:p w14:paraId="24517C39" w14:textId="5F1F0599" w:rsidR="00C53B97" w:rsidRPr="00C53B97" w:rsidRDefault="00C53B97" w:rsidP="00C53B97">
                      <w:pPr>
                        <w:pStyle w:val="FigureHeading"/>
                        <w:rPr>
                          <w:lang w:val="en-ID"/>
                        </w:rPr>
                      </w:pPr>
                      <w:r w:rsidRPr="0041084B">
                        <w:t xml:space="preserve">Figure 5. </w:t>
                      </w:r>
                      <w:r>
                        <w:t>Schmitt trigger and XOR gate for hall effect signal conditioning circuit</w:t>
                      </w:r>
                    </w:p>
                  </w:txbxContent>
                </v:textbox>
                <w10:wrap type="topAndBottom"/>
              </v:shape>
            </w:pict>
          </mc:Fallback>
        </mc:AlternateContent>
      </w:r>
      <w:r w:rsidR="00EC6441" w:rsidRPr="00EC6441">
        <w:rPr>
          <w:color w:val="000000" w:themeColor="text1"/>
          <w:lang w:val="en-US"/>
        </w:rPr>
        <w:t>The results of</w:t>
      </w:r>
      <w:r w:rsidR="00574E80">
        <w:rPr>
          <w:color w:val="000000" w:themeColor="text1"/>
          <w:lang w:val="en-US"/>
        </w:rPr>
        <w:t xml:space="preserve"> the</w:t>
      </w:r>
      <w:r w:rsidR="00EC6441" w:rsidRPr="00EC6441">
        <w:rPr>
          <w:color w:val="000000" w:themeColor="text1"/>
          <w:lang w:val="en-US"/>
        </w:rPr>
        <w:t xml:space="preserve"> experiment </w:t>
      </w:r>
      <w:r w:rsidR="00574E80" w:rsidRPr="00EC6441">
        <w:rPr>
          <w:color w:val="000000" w:themeColor="text1"/>
          <w:lang w:val="en-US"/>
        </w:rPr>
        <w:t>c</w:t>
      </w:r>
      <w:r w:rsidR="00574E80">
        <w:rPr>
          <w:color w:val="000000" w:themeColor="text1"/>
          <w:lang w:val="en-US"/>
        </w:rPr>
        <w:t>an</w:t>
      </w:r>
      <w:r w:rsidR="00574E80" w:rsidRPr="00EC6441">
        <w:rPr>
          <w:color w:val="000000" w:themeColor="text1"/>
          <w:lang w:val="en-US"/>
        </w:rPr>
        <w:t xml:space="preserve"> </w:t>
      </w:r>
      <w:r w:rsidR="00EC6441" w:rsidRPr="00EC6441">
        <w:rPr>
          <w:color w:val="000000" w:themeColor="text1"/>
          <w:lang w:val="en-US"/>
        </w:rPr>
        <w:t xml:space="preserve">be seen in Table 2 and Table 3 for 12 V and 24 V supply voltage, respectively. The effect of changes in </w:t>
      </w:r>
      <w:r w:rsidR="00574E80">
        <w:rPr>
          <w:color w:val="000000" w:themeColor="text1"/>
          <w:lang w:val="en-US"/>
        </w:rPr>
        <w:t xml:space="preserve">the </w:t>
      </w:r>
      <w:r w:rsidR="00EC6441" w:rsidRPr="00EC6441">
        <w:rPr>
          <w:color w:val="000000" w:themeColor="text1"/>
          <w:lang w:val="en-US"/>
        </w:rPr>
        <w:t xml:space="preserve">PWM duty cycle, PWM frequency and voltage supply to speed and RMS current of BLDC motor measured by ACS712 sensor were observed as well. The driver was tested with three variations of the PWM frequency, 5 </w:t>
      </w:r>
      <w:r w:rsidR="002F3BC4">
        <w:rPr>
          <w:color w:val="000000" w:themeColor="text1"/>
          <w:lang w:val="en-US"/>
        </w:rPr>
        <w:t>kHz</w:t>
      </w:r>
      <w:r w:rsidR="00EC6441" w:rsidRPr="00EC6441">
        <w:rPr>
          <w:color w:val="000000" w:themeColor="text1"/>
          <w:lang w:val="en-US"/>
        </w:rPr>
        <w:t xml:space="preserve">, 20 </w:t>
      </w:r>
      <w:r w:rsidR="002F3BC4">
        <w:rPr>
          <w:color w:val="000000" w:themeColor="text1"/>
          <w:lang w:val="en-US"/>
        </w:rPr>
        <w:t>kHz</w:t>
      </w:r>
      <w:r w:rsidR="00EC6441" w:rsidRPr="00EC6441">
        <w:rPr>
          <w:color w:val="000000" w:themeColor="text1"/>
          <w:lang w:val="en-US"/>
        </w:rPr>
        <w:t xml:space="preserve">, and 100 </w:t>
      </w:r>
      <w:r w:rsidR="002F3BC4">
        <w:rPr>
          <w:color w:val="000000" w:themeColor="text1"/>
          <w:lang w:val="en-US"/>
        </w:rPr>
        <w:t>kHz</w:t>
      </w:r>
      <w:r w:rsidR="00EC6441" w:rsidRPr="00EC6441">
        <w:rPr>
          <w:color w:val="000000" w:themeColor="text1"/>
          <w:lang w:val="en-US"/>
        </w:rPr>
        <w:t xml:space="preserve">. </w:t>
      </w:r>
    </w:p>
    <w:p w14:paraId="1B4410D7" w14:textId="6CC16D79" w:rsidR="00537A81" w:rsidRDefault="00EC6441" w:rsidP="00C53B97">
      <w:pPr>
        <w:ind w:firstLine="284"/>
        <w:rPr>
          <w:color w:val="000000" w:themeColor="text1"/>
          <w:lang w:val="en-US"/>
        </w:rPr>
      </w:pPr>
      <w:r w:rsidRPr="00EC6441">
        <w:rPr>
          <w:color w:val="000000" w:themeColor="text1"/>
          <w:lang w:val="en-US"/>
        </w:rPr>
        <w:t>The result shows that PWM frequency affect</w:t>
      </w:r>
      <w:r w:rsidR="003C3209">
        <w:rPr>
          <w:color w:val="000000" w:themeColor="text1"/>
          <w:lang w:val="en-US"/>
        </w:rPr>
        <w:t>ed</w:t>
      </w:r>
      <w:r w:rsidRPr="00EC6441">
        <w:rPr>
          <w:color w:val="000000" w:themeColor="text1"/>
          <w:lang w:val="en-US"/>
        </w:rPr>
        <w:t xml:space="preserve"> the range and linearity of the duty cycle to the BLDC speed. 10% </w:t>
      </w:r>
      <w:r w:rsidR="004E2AF6">
        <w:rPr>
          <w:color w:val="000000" w:themeColor="text1"/>
          <w:lang w:val="en-US"/>
        </w:rPr>
        <w:t>duty cycle</w:t>
      </w:r>
      <w:r w:rsidRPr="00EC6441">
        <w:rPr>
          <w:color w:val="000000" w:themeColor="text1"/>
          <w:lang w:val="en-US"/>
        </w:rPr>
        <w:t xml:space="preserve"> for 12 V in 5 </w:t>
      </w:r>
      <w:r w:rsidR="002F3BC4">
        <w:rPr>
          <w:color w:val="000000" w:themeColor="text1"/>
          <w:lang w:val="en-US"/>
        </w:rPr>
        <w:t>kHz</w:t>
      </w:r>
      <w:r w:rsidRPr="00EC6441">
        <w:rPr>
          <w:color w:val="000000" w:themeColor="text1"/>
          <w:lang w:val="en-US"/>
        </w:rPr>
        <w:t xml:space="preserve"> can rotate the motor</w:t>
      </w:r>
      <w:r w:rsidR="00574E80">
        <w:rPr>
          <w:color w:val="000000" w:themeColor="text1"/>
          <w:lang w:val="en-US"/>
        </w:rPr>
        <w:t xml:space="preserve">; </w:t>
      </w:r>
      <w:r w:rsidRPr="00EC6441">
        <w:rPr>
          <w:color w:val="000000" w:themeColor="text1"/>
          <w:lang w:val="en-US"/>
        </w:rPr>
        <w:t xml:space="preserve">but in contrast, for 100 </w:t>
      </w:r>
      <w:r w:rsidR="002F3BC4">
        <w:rPr>
          <w:color w:val="000000" w:themeColor="text1"/>
          <w:lang w:val="en-US"/>
        </w:rPr>
        <w:t>kHz</w:t>
      </w:r>
      <w:r w:rsidRPr="00EC6441">
        <w:rPr>
          <w:color w:val="000000" w:themeColor="text1"/>
          <w:lang w:val="en-US"/>
        </w:rPr>
        <w:t xml:space="preserve"> with the same </w:t>
      </w:r>
      <w:r w:rsidR="004E2AF6">
        <w:rPr>
          <w:color w:val="000000" w:themeColor="text1"/>
          <w:lang w:val="en-US"/>
        </w:rPr>
        <w:t>duty cycle</w:t>
      </w:r>
      <w:r w:rsidR="000C503F">
        <w:rPr>
          <w:color w:val="000000" w:themeColor="text1"/>
          <w:lang w:val="en-US"/>
        </w:rPr>
        <w:t xml:space="preserve"> (10%)</w:t>
      </w:r>
      <w:r w:rsidR="00574E80">
        <w:rPr>
          <w:color w:val="000000" w:themeColor="text1"/>
          <w:lang w:val="en-US"/>
        </w:rPr>
        <w:t>,</w:t>
      </w:r>
      <w:r w:rsidRPr="00EC6441">
        <w:rPr>
          <w:color w:val="000000" w:themeColor="text1"/>
          <w:lang w:val="en-US"/>
        </w:rPr>
        <w:t xml:space="preserve"> the motor </w:t>
      </w:r>
      <w:r w:rsidR="003C3209">
        <w:rPr>
          <w:color w:val="000000" w:themeColor="text1"/>
          <w:lang w:val="en-US"/>
        </w:rPr>
        <w:t>was</w:t>
      </w:r>
      <w:r w:rsidRPr="00EC6441">
        <w:rPr>
          <w:color w:val="000000" w:themeColor="text1"/>
          <w:lang w:val="en-US"/>
        </w:rPr>
        <w:t xml:space="preserve"> not rotating. Moreover, audible noise is present </w:t>
      </w:r>
      <w:r w:rsidR="002F3BC4" w:rsidRPr="00EC6441">
        <w:rPr>
          <w:color w:val="000000" w:themeColor="text1"/>
          <w:lang w:val="en-US"/>
        </w:rPr>
        <w:t>at</w:t>
      </w:r>
      <w:r w:rsidRPr="00EC6441">
        <w:rPr>
          <w:color w:val="000000" w:themeColor="text1"/>
          <w:lang w:val="en-US"/>
        </w:rPr>
        <w:t xml:space="preserve"> 5 </w:t>
      </w:r>
      <w:r w:rsidR="002F3BC4">
        <w:rPr>
          <w:color w:val="000000" w:themeColor="text1"/>
          <w:lang w:val="en-US"/>
        </w:rPr>
        <w:t>kHz</w:t>
      </w:r>
      <w:r w:rsidRPr="00EC6441">
        <w:rPr>
          <w:color w:val="000000" w:themeColor="text1"/>
          <w:lang w:val="en-US"/>
        </w:rPr>
        <w:t xml:space="preserve"> for all </w:t>
      </w:r>
      <w:r w:rsidR="004E2AF6">
        <w:rPr>
          <w:color w:val="000000" w:themeColor="text1"/>
          <w:lang w:val="en-US"/>
        </w:rPr>
        <w:t>duty cycle</w:t>
      </w:r>
      <w:r w:rsidRPr="00EC6441">
        <w:rPr>
          <w:color w:val="000000" w:themeColor="text1"/>
          <w:lang w:val="en-US"/>
        </w:rPr>
        <w:t xml:space="preserve"> values because this frequency is in the range of audio frequency, while in </w:t>
      </w:r>
      <w:r w:rsidR="00CF2A9B">
        <w:rPr>
          <w:color w:val="000000" w:themeColor="text1"/>
          <w:lang w:val="en-US"/>
        </w:rPr>
        <w:t xml:space="preserve">two higher </w:t>
      </w:r>
      <w:r w:rsidR="00FA5916">
        <w:rPr>
          <w:color w:val="000000" w:themeColor="text1"/>
          <w:lang w:val="en-US"/>
        </w:rPr>
        <w:t>frequencies</w:t>
      </w:r>
      <w:r w:rsidR="00574E80">
        <w:rPr>
          <w:color w:val="000000" w:themeColor="text1"/>
          <w:lang w:val="en-US"/>
        </w:rPr>
        <w:t>,</w:t>
      </w:r>
      <w:r w:rsidR="00CF2A9B">
        <w:rPr>
          <w:color w:val="000000" w:themeColor="text1"/>
          <w:lang w:val="en-US"/>
        </w:rPr>
        <w:t xml:space="preserve"> </w:t>
      </w:r>
      <w:r w:rsidR="00FC687E" w:rsidRPr="00EC6441">
        <w:rPr>
          <w:color w:val="000000" w:themeColor="text1"/>
          <w:lang w:val="en-US"/>
        </w:rPr>
        <w:t>both</w:t>
      </w:r>
      <w:r w:rsidR="00FC687E">
        <w:rPr>
          <w:color w:val="000000" w:themeColor="text1"/>
          <w:lang w:val="en-US"/>
        </w:rPr>
        <w:t xml:space="preserve"> </w:t>
      </w:r>
      <w:r w:rsidR="00CF2A9B">
        <w:rPr>
          <w:color w:val="000000" w:themeColor="text1"/>
          <w:lang w:val="en-US"/>
        </w:rPr>
        <w:t xml:space="preserve">in </w:t>
      </w:r>
      <w:r w:rsidRPr="00EC6441">
        <w:rPr>
          <w:color w:val="000000" w:themeColor="text1"/>
          <w:lang w:val="en-US"/>
        </w:rPr>
        <w:t xml:space="preserve">20 </w:t>
      </w:r>
      <w:r w:rsidR="002F3BC4">
        <w:rPr>
          <w:color w:val="000000" w:themeColor="text1"/>
          <w:lang w:val="en-US"/>
        </w:rPr>
        <w:t>kHz</w:t>
      </w:r>
      <w:r w:rsidRPr="00EC6441">
        <w:rPr>
          <w:color w:val="000000" w:themeColor="text1"/>
          <w:lang w:val="en-US"/>
        </w:rPr>
        <w:t xml:space="preserve"> and </w:t>
      </w:r>
      <w:r w:rsidR="001A1307">
        <w:rPr>
          <w:color w:val="000000" w:themeColor="text1"/>
          <w:lang w:val="en-US"/>
        </w:rPr>
        <w:t>10</w:t>
      </w:r>
      <w:r w:rsidRPr="00EC6441">
        <w:rPr>
          <w:color w:val="000000" w:themeColor="text1"/>
          <w:lang w:val="en-US"/>
        </w:rPr>
        <w:t xml:space="preserve">0 </w:t>
      </w:r>
      <w:r w:rsidR="002F3BC4">
        <w:rPr>
          <w:color w:val="000000" w:themeColor="text1"/>
          <w:lang w:val="en-US"/>
        </w:rPr>
        <w:t>kHz</w:t>
      </w:r>
      <w:r w:rsidR="00574E80">
        <w:rPr>
          <w:color w:val="000000" w:themeColor="text1"/>
          <w:lang w:val="en-US"/>
        </w:rPr>
        <w:t>,</w:t>
      </w:r>
      <w:r w:rsidRPr="00EC6441">
        <w:rPr>
          <w:color w:val="000000" w:themeColor="text1"/>
          <w:lang w:val="en-US"/>
        </w:rPr>
        <w:t xml:space="preserve"> </w:t>
      </w:r>
      <w:r w:rsidR="00F9409F">
        <w:rPr>
          <w:color w:val="000000" w:themeColor="text1"/>
          <w:lang w:val="en-US"/>
        </w:rPr>
        <w:t>these</w:t>
      </w:r>
      <w:r w:rsidR="00F9409F" w:rsidRPr="00EC6441">
        <w:rPr>
          <w:color w:val="000000" w:themeColor="text1"/>
          <w:lang w:val="en-US"/>
        </w:rPr>
        <w:t xml:space="preserve"> noises</w:t>
      </w:r>
      <w:r w:rsidRPr="00EC6441">
        <w:rPr>
          <w:color w:val="000000" w:themeColor="text1"/>
          <w:lang w:val="en-US"/>
        </w:rPr>
        <w:t xml:space="preserve"> </w:t>
      </w:r>
      <w:r w:rsidR="002038A9" w:rsidRPr="00EC6441">
        <w:rPr>
          <w:color w:val="000000" w:themeColor="text1"/>
          <w:lang w:val="en-US"/>
        </w:rPr>
        <w:t>disappear</w:t>
      </w:r>
      <w:r w:rsidRPr="00EC6441">
        <w:rPr>
          <w:color w:val="000000" w:themeColor="text1"/>
          <w:lang w:val="en-US"/>
        </w:rPr>
        <w:t>.</w:t>
      </w:r>
    </w:p>
    <w:p w14:paraId="69418775" w14:textId="77777777" w:rsidR="00C53B97" w:rsidRDefault="009A5680" w:rsidP="00191B2C">
      <w:pPr>
        <w:ind w:firstLine="284"/>
        <w:rPr>
          <w:color w:val="000000" w:themeColor="text1"/>
          <w:lang w:val="en-US"/>
        </w:rPr>
      </w:pPr>
      <w:r w:rsidRPr="001C284D">
        <w:rPr>
          <w:color w:val="000000" w:themeColor="text1"/>
          <w:lang w:val="en-US"/>
        </w:rPr>
        <w:t>The correlation of PWM frequency to speed linearity is investigated using linear regression shown in Figure</w:t>
      </w:r>
      <w:r w:rsidR="00574E80">
        <w:rPr>
          <w:color w:val="000000" w:themeColor="text1"/>
          <w:lang w:val="en-US"/>
        </w:rPr>
        <w:t>s</w:t>
      </w:r>
      <w:r w:rsidRPr="001C284D">
        <w:rPr>
          <w:color w:val="000000" w:themeColor="text1"/>
          <w:lang w:val="en-US"/>
        </w:rPr>
        <w:t xml:space="preserve"> 7 and 8. PWM to speed </w:t>
      </w:r>
      <w:r>
        <w:rPr>
          <w:color w:val="000000" w:themeColor="text1"/>
          <w:lang w:val="en-US"/>
        </w:rPr>
        <w:t xml:space="preserve">correlation </w:t>
      </w:r>
      <w:r w:rsidRPr="001C284D">
        <w:rPr>
          <w:color w:val="000000" w:themeColor="text1"/>
          <w:lang w:val="en-US"/>
        </w:rPr>
        <w:t>should be linear to achieve better control system</w:t>
      </w:r>
      <w:r>
        <w:rPr>
          <w:color w:val="000000" w:themeColor="text1"/>
          <w:lang w:val="en-US"/>
        </w:rPr>
        <w:t xml:space="preserve"> performance</w:t>
      </w:r>
      <w:r w:rsidRPr="001C284D">
        <w:rPr>
          <w:color w:val="000000" w:themeColor="text1"/>
          <w:lang w:val="en-US"/>
        </w:rPr>
        <w:t>. The speed linearity of 24 V decreased compared to 12 V</w:t>
      </w:r>
      <w:r w:rsidR="00574E80">
        <w:rPr>
          <w:color w:val="000000" w:themeColor="text1"/>
          <w:lang w:val="en-US"/>
        </w:rPr>
        <w:t>,</w:t>
      </w:r>
      <w:r w:rsidRPr="001C284D">
        <w:rPr>
          <w:color w:val="000000" w:themeColor="text1"/>
          <w:lang w:val="en-US"/>
        </w:rPr>
        <w:t xml:space="preserve"> </w:t>
      </w:r>
      <w:r>
        <w:rPr>
          <w:color w:val="000000" w:themeColor="text1"/>
          <w:lang w:val="en-US"/>
        </w:rPr>
        <w:t xml:space="preserve">especially </w:t>
      </w:r>
      <w:r w:rsidRPr="001C284D">
        <w:rPr>
          <w:color w:val="000000" w:themeColor="text1"/>
          <w:lang w:val="en-US"/>
        </w:rPr>
        <w:t xml:space="preserve">in high </w:t>
      </w:r>
      <w:r w:rsidR="004E2AF6">
        <w:rPr>
          <w:color w:val="000000" w:themeColor="text1"/>
          <w:lang w:val="en-US"/>
        </w:rPr>
        <w:t>duty cycle</w:t>
      </w:r>
      <w:r w:rsidRPr="001C284D">
        <w:rPr>
          <w:color w:val="000000" w:themeColor="text1"/>
          <w:lang w:val="en-US"/>
        </w:rPr>
        <w:t xml:space="preserve"> in the range 90% to 100%</w:t>
      </w:r>
      <w:r>
        <w:rPr>
          <w:color w:val="000000" w:themeColor="text1"/>
          <w:lang w:val="en-US"/>
        </w:rPr>
        <w:t xml:space="preserve"> for all frequencies</w:t>
      </w:r>
      <w:r w:rsidRPr="001C284D">
        <w:rPr>
          <w:color w:val="000000" w:themeColor="text1"/>
          <w:lang w:val="en-US"/>
        </w:rPr>
        <w:t xml:space="preserve">. The speed </w:t>
      </w:r>
      <w:r>
        <w:rPr>
          <w:color w:val="000000" w:themeColor="text1"/>
          <w:lang w:val="en-US"/>
        </w:rPr>
        <w:t>was</w:t>
      </w:r>
      <w:r w:rsidRPr="001C284D">
        <w:rPr>
          <w:color w:val="000000" w:themeColor="text1"/>
          <w:lang w:val="en-US"/>
        </w:rPr>
        <w:t xml:space="preserve"> saturated because the motor reache</w:t>
      </w:r>
      <w:r w:rsidR="00574E80">
        <w:rPr>
          <w:color w:val="000000" w:themeColor="text1"/>
          <w:lang w:val="en-US"/>
        </w:rPr>
        <w:t xml:space="preserve">d </w:t>
      </w:r>
      <w:r w:rsidRPr="001C284D">
        <w:rPr>
          <w:color w:val="000000" w:themeColor="text1"/>
          <w:lang w:val="en-US"/>
        </w:rPr>
        <w:t xml:space="preserve">maximum </w:t>
      </w:r>
      <w:r>
        <w:rPr>
          <w:color w:val="000000" w:themeColor="text1"/>
          <w:lang w:val="en-US"/>
        </w:rPr>
        <w:t xml:space="preserve">speed and </w:t>
      </w:r>
      <w:r w:rsidRPr="001C284D">
        <w:rPr>
          <w:color w:val="000000" w:themeColor="text1"/>
          <w:lang w:val="en-US"/>
        </w:rPr>
        <w:t>voltage.</w:t>
      </w:r>
    </w:p>
    <w:p w14:paraId="0A12B293" w14:textId="78D43875" w:rsidR="00191B2C" w:rsidRDefault="00235D32" w:rsidP="00191B2C">
      <w:pPr>
        <w:ind w:firstLine="284"/>
        <w:rPr>
          <w:color w:val="000000" w:themeColor="text1"/>
          <w:lang w:val="en-US"/>
        </w:rPr>
      </w:pPr>
      <w:r>
        <w:rPr>
          <w:color w:val="000000" w:themeColor="text1"/>
          <w:lang w:val="en-US"/>
        </w:rPr>
        <w:t>F</w:t>
      </w:r>
      <w:r w:rsidR="00191B2C" w:rsidRPr="00EC6441">
        <w:rPr>
          <w:color w:val="000000" w:themeColor="text1"/>
          <w:lang w:val="en-US"/>
        </w:rPr>
        <w:t>or</w:t>
      </w:r>
      <w:r w:rsidR="00FC52B1">
        <w:rPr>
          <w:color w:val="000000" w:themeColor="text1"/>
          <w:lang w:val="en-US"/>
        </w:rPr>
        <w:t xml:space="preserve"> the</w:t>
      </w:r>
      <w:r w:rsidR="00191B2C" w:rsidRPr="00EC6441">
        <w:rPr>
          <w:color w:val="000000" w:themeColor="text1"/>
          <w:lang w:val="en-US"/>
        </w:rPr>
        <w:t xml:space="preserve"> 12 V supply</w:t>
      </w:r>
      <w:r w:rsidR="00FC52B1">
        <w:rPr>
          <w:color w:val="000000" w:themeColor="text1"/>
          <w:lang w:val="en-US"/>
        </w:rPr>
        <w:t>,</w:t>
      </w:r>
      <w:r>
        <w:rPr>
          <w:color w:val="000000" w:themeColor="text1"/>
          <w:lang w:val="en-US"/>
        </w:rPr>
        <w:t xml:space="preserve"> t</w:t>
      </w:r>
      <w:r w:rsidRPr="00EC6441">
        <w:rPr>
          <w:color w:val="000000" w:themeColor="text1"/>
          <w:lang w:val="en-US"/>
        </w:rPr>
        <w:t xml:space="preserve">he </w:t>
      </w:r>
      <w:r w:rsidR="00865C32">
        <w:rPr>
          <w:color w:val="000000" w:themeColor="text1"/>
          <w:lang w:val="en-US"/>
        </w:rPr>
        <w:t>data indicates</w:t>
      </w:r>
      <w:r w:rsidRPr="00EC6441">
        <w:rPr>
          <w:color w:val="000000" w:themeColor="text1"/>
          <w:lang w:val="en-US"/>
        </w:rPr>
        <w:t xml:space="preserve"> that</w:t>
      </w:r>
      <w:r w:rsidR="00191B2C" w:rsidRPr="00EC6441">
        <w:rPr>
          <w:color w:val="000000" w:themeColor="text1"/>
          <w:lang w:val="en-US"/>
        </w:rPr>
        <w:t xml:space="preserve"> </w:t>
      </w:r>
      <w:r w:rsidR="00FC52B1">
        <w:rPr>
          <w:color w:val="000000" w:themeColor="text1"/>
          <w:lang w:val="en-US"/>
        </w:rPr>
        <w:t xml:space="preserve">for </w:t>
      </w:r>
      <w:r w:rsidR="00191B2C" w:rsidRPr="00EC6441">
        <w:rPr>
          <w:color w:val="000000" w:themeColor="text1"/>
          <w:lang w:val="en-US"/>
        </w:rPr>
        <w:t xml:space="preserve">both 5 </w:t>
      </w:r>
      <w:r w:rsidR="002F3BC4">
        <w:rPr>
          <w:color w:val="000000" w:themeColor="text1"/>
          <w:lang w:val="en-US"/>
        </w:rPr>
        <w:t>kHz</w:t>
      </w:r>
      <w:r w:rsidR="00191B2C" w:rsidRPr="00EC6441">
        <w:rPr>
          <w:color w:val="000000" w:themeColor="text1"/>
          <w:lang w:val="en-US"/>
        </w:rPr>
        <w:t xml:space="preserve"> and 20 </w:t>
      </w:r>
      <w:r w:rsidR="002F3BC4">
        <w:rPr>
          <w:color w:val="000000" w:themeColor="text1"/>
          <w:lang w:val="en-US"/>
        </w:rPr>
        <w:t>kHz</w:t>
      </w:r>
      <w:r w:rsidR="00191B2C" w:rsidRPr="00EC6441">
        <w:rPr>
          <w:color w:val="000000" w:themeColor="text1"/>
          <w:lang w:val="en-US"/>
        </w:rPr>
        <w:t xml:space="preserve"> frequencies in </w:t>
      </w:r>
      <w:r w:rsidR="00FC52B1">
        <w:rPr>
          <w:color w:val="000000" w:themeColor="text1"/>
          <w:lang w:val="en-US"/>
        </w:rPr>
        <w:t xml:space="preserve">the </w:t>
      </w:r>
      <w:r w:rsidR="00191B2C" w:rsidRPr="00EC6441">
        <w:rPr>
          <w:color w:val="000000" w:themeColor="text1"/>
          <w:lang w:val="en-US"/>
        </w:rPr>
        <w:t xml:space="preserve">10% </w:t>
      </w:r>
      <w:r w:rsidR="004E2AF6">
        <w:rPr>
          <w:color w:val="000000" w:themeColor="text1"/>
          <w:lang w:val="en-US"/>
        </w:rPr>
        <w:t>duty cycle</w:t>
      </w:r>
      <w:r w:rsidR="00FC52B1">
        <w:rPr>
          <w:color w:val="000000" w:themeColor="text1"/>
          <w:lang w:val="en-US"/>
        </w:rPr>
        <w:t>,</w:t>
      </w:r>
      <w:r w:rsidR="00191B2C" w:rsidRPr="00EC6441">
        <w:rPr>
          <w:color w:val="000000" w:themeColor="text1"/>
          <w:lang w:val="en-US"/>
        </w:rPr>
        <w:t xml:space="preserve"> the motor rotate</w:t>
      </w:r>
      <w:r w:rsidR="004A71CB">
        <w:rPr>
          <w:color w:val="000000" w:themeColor="text1"/>
          <w:lang w:val="en-US"/>
        </w:rPr>
        <w:t>d</w:t>
      </w:r>
      <w:r w:rsidR="00191B2C" w:rsidRPr="00EC6441">
        <w:rPr>
          <w:color w:val="000000" w:themeColor="text1"/>
          <w:lang w:val="en-US"/>
        </w:rPr>
        <w:t xml:space="preserve"> because</w:t>
      </w:r>
      <w:r w:rsidR="00FC52B1">
        <w:rPr>
          <w:color w:val="000000" w:themeColor="text1"/>
          <w:lang w:val="en-US"/>
        </w:rPr>
        <w:t xml:space="preserve"> the</w:t>
      </w:r>
      <w:r w:rsidR="00191B2C" w:rsidRPr="00EC6441">
        <w:rPr>
          <w:color w:val="000000" w:themeColor="text1"/>
          <w:lang w:val="en-US"/>
        </w:rPr>
        <w:t xml:space="preserve"> ON </w:t>
      </w:r>
      <w:r w:rsidR="004E2AF6">
        <w:rPr>
          <w:color w:val="000000" w:themeColor="text1"/>
          <w:lang w:val="en-US"/>
        </w:rPr>
        <w:t>duty cycle</w:t>
      </w:r>
      <w:r w:rsidR="00191B2C" w:rsidRPr="00EC6441">
        <w:rPr>
          <w:color w:val="000000" w:themeColor="text1"/>
          <w:lang w:val="en-US"/>
        </w:rPr>
        <w:t xml:space="preserve"> </w:t>
      </w:r>
      <w:r w:rsidR="00FC52B1">
        <w:rPr>
          <w:color w:val="000000" w:themeColor="text1"/>
          <w:lang w:val="en-US"/>
        </w:rPr>
        <w:t>is</w:t>
      </w:r>
      <w:r w:rsidR="00FC52B1" w:rsidRPr="00EC6441">
        <w:rPr>
          <w:color w:val="000000" w:themeColor="text1"/>
          <w:lang w:val="en-US"/>
        </w:rPr>
        <w:t xml:space="preserve"> </w:t>
      </w:r>
      <w:r w:rsidR="00191B2C" w:rsidRPr="00EC6441">
        <w:rPr>
          <w:color w:val="000000" w:themeColor="text1"/>
          <w:lang w:val="en-US"/>
        </w:rPr>
        <w:t xml:space="preserve">on 20 </w:t>
      </w:r>
      <w:proofErr w:type="spellStart"/>
      <w:r w:rsidR="00191B2C" w:rsidRPr="00EC6441">
        <w:rPr>
          <w:color w:val="000000" w:themeColor="text1"/>
          <w:lang w:val="en-US"/>
        </w:rPr>
        <w:t>μs</w:t>
      </w:r>
      <w:proofErr w:type="spellEnd"/>
      <w:r w:rsidR="00191B2C" w:rsidRPr="00EC6441">
        <w:rPr>
          <w:color w:val="000000" w:themeColor="text1"/>
          <w:lang w:val="en-US"/>
        </w:rPr>
        <w:t xml:space="preserve"> and 5 </w:t>
      </w:r>
      <w:proofErr w:type="spellStart"/>
      <w:r w:rsidR="00191B2C" w:rsidRPr="00EC6441">
        <w:rPr>
          <w:color w:val="000000" w:themeColor="text1"/>
          <w:lang w:val="en-US"/>
        </w:rPr>
        <w:t>μs</w:t>
      </w:r>
      <w:proofErr w:type="spellEnd"/>
      <w:r w:rsidR="00191B2C" w:rsidRPr="00EC6441">
        <w:rPr>
          <w:color w:val="000000" w:themeColor="text1"/>
          <w:lang w:val="en-US"/>
        </w:rPr>
        <w:t>, respectively</w:t>
      </w:r>
      <w:r w:rsidR="00FC52B1">
        <w:rPr>
          <w:color w:val="000000" w:themeColor="text1"/>
          <w:lang w:val="en-US"/>
        </w:rPr>
        <w:t>,</w:t>
      </w:r>
      <w:r w:rsidR="00F96211">
        <w:rPr>
          <w:color w:val="000000" w:themeColor="text1"/>
          <w:lang w:val="en-US"/>
        </w:rPr>
        <w:t xml:space="preserve"> with speed for 5 </w:t>
      </w:r>
      <w:r w:rsidR="002F3BC4">
        <w:rPr>
          <w:color w:val="000000" w:themeColor="text1"/>
          <w:lang w:val="en-US"/>
        </w:rPr>
        <w:t>kHz</w:t>
      </w:r>
      <w:r w:rsidR="00F96211">
        <w:rPr>
          <w:color w:val="000000" w:themeColor="text1"/>
          <w:lang w:val="en-US"/>
        </w:rPr>
        <w:t xml:space="preserve"> frequency in 30%-60% </w:t>
      </w:r>
      <w:r w:rsidR="004E2AF6">
        <w:rPr>
          <w:color w:val="000000" w:themeColor="text1"/>
          <w:lang w:val="en-US"/>
        </w:rPr>
        <w:t>duty cycle</w:t>
      </w:r>
      <w:r w:rsidR="00F96211">
        <w:rPr>
          <w:color w:val="000000" w:themeColor="text1"/>
          <w:lang w:val="en-US"/>
        </w:rPr>
        <w:t xml:space="preserve">s </w:t>
      </w:r>
      <w:r w:rsidR="00DA2911">
        <w:rPr>
          <w:color w:val="000000" w:themeColor="text1"/>
          <w:lang w:val="en-US"/>
        </w:rPr>
        <w:t>tend</w:t>
      </w:r>
      <w:r w:rsidR="00F96211">
        <w:rPr>
          <w:color w:val="000000" w:themeColor="text1"/>
          <w:lang w:val="en-US"/>
        </w:rPr>
        <w:t xml:space="preserve"> to faster than the speed both in 20 </w:t>
      </w:r>
      <w:r w:rsidR="002F3BC4">
        <w:rPr>
          <w:color w:val="000000" w:themeColor="text1"/>
          <w:lang w:val="en-US"/>
        </w:rPr>
        <w:t>kHz</w:t>
      </w:r>
      <w:r w:rsidR="00F96211">
        <w:rPr>
          <w:color w:val="000000" w:themeColor="text1"/>
          <w:lang w:val="en-US"/>
        </w:rPr>
        <w:t xml:space="preserve"> and 100 </w:t>
      </w:r>
      <w:r w:rsidR="002F3BC4">
        <w:rPr>
          <w:color w:val="000000" w:themeColor="text1"/>
          <w:lang w:val="en-US"/>
        </w:rPr>
        <w:t>kHz</w:t>
      </w:r>
      <w:r w:rsidR="00F96211">
        <w:rPr>
          <w:color w:val="000000" w:themeColor="text1"/>
          <w:lang w:val="en-US"/>
        </w:rPr>
        <w:t>.</w:t>
      </w:r>
      <w:r w:rsidR="00191B2C" w:rsidRPr="00EC6441">
        <w:rPr>
          <w:color w:val="000000" w:themeColor="text1"/>
          <w:lang w:val="en-US"/>
        </w:rPr>
        <w:t xml:space="preserve"> However, </w:t>
      </w:r>
      <w:r w:rsidR="00FC52B1">
        <w:rPr>
          <w:color w:val="000000" w:themeColor="text1"/>
          <w:lang w:val="en-US"/>
        </w:rPr>
        <w:t xml:space="preserve">the </w:t>
      </w:r>
      <w:r w:rsidR="00191B2C" w:rsidRPr="00EC6441">
        <w:rPr>
          <w:color w:val="000000" w:themeColor="text1"/>
          <w:lang w:val="en-US"/>
        </w:rPr>
        <w:t xml:space="preserve">5 </w:t>
      </w:r>
      <w:r w:rsidR="002F3BC4">
        <w:rPr>
          <w:color w:val="000000" w:themeColor="text1"/>
          <w:lang w:val="en-US"/>
        </w:rPr>
        <w:t>kHz</w:t>
      </w:r>
      <w:r w:rsidR="00191B2C" w:rsidRPr="00EC6441">
        <w:rPr>
          <w:color w:val="000000" w:themeColor="text1"/>
          <w:lang w:val="en-US"/>
        </w:rPr>
        <w:t xml:space="preserve"> frequency </w:t>
      </w:r>
      <w:r w:rsidR="004A71CB">
        <w:rPr>
          <w:color w:val="000000" w:themeColor="text1"/>
          <w:lang w:val="en-US"/>
        </w:rPr>
        <w:t>had</w:t>
      </w:r>
      <w:r w:rsidR="00191B2C" w:rsidRPr="00EC6441">
        <w:rPr>
          <w:color w:val="000000" w:themeColor="text1"/>
          <w:lang w:val="en-US"/>
        </w:rPr>
        <w:t xml:space="preserve"> </w:t>
      </w:r>
      <w:r w:rsidR="00FC52B1">
        <w:rPr>
          <w:color w:val="000000" w:themeColor="text1"/>
          <w:lang w:val="en-US"/>
        </w:rPr>
        <w:t xml:space="preserve">a </w:t>
      </w:r>
      <w:r w:rsidR="00191B2C" w:rsidRPr="00EC6441">
        <w:rPr>
          <w:color w:val="000000" w:themeColor="text1"/>
          <w:lang w:val="en-US"/>
        </w:rPr>
        <w:t>bigger current ripple and nonlinearity since</w:t>
      </w:r>
      <w:r w:rsidR="00FC52B1">
        <w:rPr>
          <w:color w:val="000000" w:themeColor="text1"/>
          <w:lang w:val="en-US"/>
        </w:rPr>
        <w:t xml:space="preserve"> the</w:t>
      </w:r>
      <w:r w:rsidR="00191B2C" w:rsidRPr="00EC6441">
        <w:rPr>
          <w:color w:val="000000" w:themeColor="text1"/>
          <w:lang w:val="en-US"/>
        </w:rPr>
        <w:t xml:space="preserve"> current drop</w:t>
      </w:r>
      <w:r w:rsidR="00455D48">
        <w:rPr>
          <w:color w:val="000000" w:themeColor="text1"/>
          <w:lang w:val="en-US"/>
        </w:rPr>
        <w:t>ped</w:t>
      </w:r>
      <w:r w:rsidR="00191B2C" w:rsidRPr="00EC6441">
        <w:rPr>
          <w:color w:val="000000" w:themeColor="text1"/>
          <w:lang w:val="en-US"/>
        </w:rPr>
        <w:t xml:space="preserve"> drastically during</w:t>
      </w:r>
      <w:r w:rsidR="00FC52B1">
        <w:rPr>
          <w:color w:val="000000" w:themeColor="text1"/>
          <w:lang w:val="en-US"/>
        </w:rPr>
        <w:t xml:space="preserve"> the</w:t>
      </w:r>
      <w:r w:rsidR="00191B2C" w:rsidRPr="00EC6441">
        <w:rPr>
          <w:color w:val="000000" w:themeColor="text1"/>
          <w:lang w:val="en-US"/>
        </w:rPr>
        <w:t xml:space="preserve"> </w:t>
      </w:r>
      <w:r w:rsidR="00FC52B1" w:rsidRPr="00EC6441">
        <w:rPr>
          <w:color w:val="000000" w:themeColor="text1"/>
          <w:lang w:val="en-US"/>
        </w:rPr>
        <w:t>OFF-cycle</w:t>
      </w:r>
      <w:r w:rsidR="00191B2C" w:rsidRPr="00EC6441">
        <w:rPr>
          <w:color w:val="000000" w:themeColor="text1"/>
          <w:lang w:val="en-US"/>
        </w:rPr>
        <w:t xml:space="preserve"> condition. </w:t>
      </w:r>
    </w:p>
    <w:p w14:paraId="75E5FEE9" w14:textId="4E4275B6" w:rsidR="00325B4A" w:rsidRDefault="00C53B97" w:rsidP="00C03DAA">
      <w:pPr>
        <w:ind w:firstLine="284"/>
        <w:rPr>
          <w:color w:val="000000" w:themeColor="text1"/>
          <w:lang w:val="en-US"/>
        </w:rPr>
      </w:pPr>
      <w:r w:rsidRPr="00C53B97">
        <w:rPr>
          <w:noProof/>
          <w:color w:val="000000" w:themeColor="text1"/>
          <w:lang w:val="en-US"/>
        </w:rPr>
        <mc:AlternateContent>
          <mc:Choice Requires="wps">
            <w:drawing>
              <wp:anchor distT="45720" distB="45720" distL="114300" distR="114300" simplePos="0" relativeHeight="251715584" behindDoc="0" locked="0" layoutInCell="1" allowOverlap="1" wp14:anchorId="4B3AB16D" wp14:editId="1ACB6E3C">
                <wp:simplePos x="0" y="0"/>
                <wp:positionH relativeFrom="column">
                  <wp:align>left</wp:align>
                </wp:positionH>
                <wp:positionV relativeFrom="paragraph">
                  <wp:posOffset>786996</wp:posOffset>
                </wp:positionV>
                <wp:extent cx="2784475" cy="1404620"/>
                <wp:effectExtent l="0" t="0" r="0" b="0"/>
                <wp:wrapTopAndBottom/>
                <wp:docPr id="31544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4475" cy="1404620"/>
                        </a:xfrm>
                        <a:prstGeom prst="rect">
                          <a:avLst/>
                        </a:prstGeom>
                        <a:solidFill>
                          <a:srgbClr val="FFFFFF"/>
                        </a:solidFill>
                        <a:ln w="9525">
                          <a:noFill/>
                          <a:miter lim="800000"/>
                          <a:headEnd/>
                          <a:tailEnd/>
                        </a:ln>
                      </wps:spPr>
                      <wps:txbx>
                        <w:txbxContent>
                          <w:p w14:paraId="696B4849" w14:textId="19933982" w:rsidR="00C53B97" w:rsidRDefault="00C53B97" w:rsidP="00C53B97">
                            <w:pPr>
                              <w:pStyle w:val="TableHeading"/>
                              <w:rPr>
                                <w:rFonts w:eastAsia="PMingLiU"/>
                                <w:lang w:val="id-ID"/>
                              </w:rPr>
                            </w:pPr>
                            <w:r>
                              <w:rPr>
                                <w:rFonts w:eastAsia="PMingLiU"/>
                                <w:lang w:val="id-ID"/>
                              </w:rPr>
                              <w:t>Table 1</w:t>
                            </w:r>
                          </w:p>
                          <w:p w14:paraId="53C119D8" w14:textId="77777777" w:rsidR="00C53B97" w:rsidRPr="00626278" w:rsidRDefault="00C53B97" w:rsidP="00C53B97">
                            <w:pPr>
                              <w:pStyle w:val="TableHeading"/>
                              <w:rPr>
                                <w:color w:val="000000" w:themeColor="text1"/>
                              </w:rPr>
                            </w:pPr>
                            <w:r>
                              <w:rPr>
                                <w:lang w:val="en-US"/>
                              </w:rPr>
                              <w:t>Phase voltage to hall effect sensor condition</w:t>
                            </w:r>
                          </w:p>
                          <w:tbl>
                            <w:tblPr>
                              <w:tblStyle w:val="TableGrid"/>
                              <w:tblW w:w="5000" w:type="pct"/>
                              <w:jc w:val="center"/>
                              <w:tblLook w:val="04A0" w:firstRow="1" w:lastRow="0" w:firstColumn="1" w:lastColumn="0" w:noHBand="0" w:noVBand="1"/>
                            </w:tblPr>
                            <w:tblGrid>
                              <w:gridCol w:w="512"/>
                              <w:gridCol w:w="743"/>
                              <w:gridCol w:w="656"/>
                              <w:gridCol w:w="663"/>
                              <w:gridCol w:w="858"/>
                              <w:gridCol w:w="656"/>
                            </w:tblGrid>
                            <w:tr w:rsidR="00C53B97" w:rsidRPr="00121967" w14:paraId="1236F242" w14:textId="77777777" w:rsidTr="00430857">
                              <w:trPr>
                                <w:jc w:val="center"/>
                              </w:trPr>
                              <w:tc>
                                <w:tcPr>
                                  <w:tcW w:w="2337" w:type="pct"/>
                                  <w:gridSpan w:val="3"/>
                                </w:tcPr>
                                <w:p w14:paraId="320960F1" w14:textId="77777777" w:rsidR="00C53B97" w:rsidRPr="00121967" w:rsidRDefault="00C53B97" w:rsidP="00C53B97">
                                  <w:pPr>
                                    <w:pStyle w:val="Isis"/>
                                    <w:spacing w:line="240" w:lineRule="auto"/>
                                    <w:ind w:firstLine="0"/>
                                    <w:jc w:val="center"/>
                                    <w:rPr>
                                      <w:sz w:val="16"/>
                                      <w:szCs w:val="16"/>
                                    </w:rPr>
                                  </w:pPr>
                                  <w:r w:rsidRPr="00121967">
                                    <w:rPr>
                                      <w:sz w:val="16"/>
                                      <w:szCs w:val="16"/>
                                    </w:rPr>
                                    <w:t>Phase Voltage</w:t>
                                  </w:r>
                                </w:p>
                              </w:tc>
                              <w:tc>
                                <w:tcPr>
                                  <w:tcW w:w="2663" w:type="pct"/>
                                  <w:gridSpan w:val="3"/>
                                </w:tcPr>
                                <w:p w14:paraId="2CD8BF7D" w14:textId="77777777" w:rsidR="00C53B97" w:rsidRPr="00121967" w:rsidRDefault="00C53B97" w:rsidP="00C53B97">
                                  <w:pPr>
                                    <w:pStyle w:val="Isis"/>
                                    <w:spacing w:line="240" w:lineRule="auto"/>
                                    <w:ind w:firstLine="0"/>
                                    <w:jc w:val="center"/>
                                    <w:rPr>
                                      <w:sz w:val="16"/>
                                      <w:szCs w:val="16"/>
                                    </w:rPr>
                                  </w:pPr>
                                  <w:r w:rsidRPr="00121967">
                                    <w:rPr>
                                      <w:sz w:val="16"/>
                                      <w:szCs w:val="16"/>
                                    </w:rPr>
                                    <w:t xml:space="preserve">Hall </w:t>
                                  </w:r>
                                  <w:r>
                                    <w:rPr>
                                      <w:sz w:val="16"/>
                                      <w:szCs w:val="16"/>
                                    </w:rPr>
                                    <w:t xml:space="preserve">sensor </w:t>
                                  </w:r>
                                  <w:r w:rsidRPr="00121967">
                                    <w:rPr>
                                      <w:sz w:val="16"/>
                                      <w:szCs w:val="16"/>
                                    </w:rPr>
                                    <w:t>condition</w:t>
                                  </w:r>
                                </w:p>
                              </w:tc>
                            </w:tr>
                            <w:tr w:rsidR="00C53B97" w:rsidRPr="00121967" w14:paraId="3A2840E2" w14:textId="77777777" w:rsidTr="00430857">
                              <w:trPr>
                                <w:jc w:val="center"/>
                              </w:trPr>
                              <w:tc>
                                <w:tcPr>
                                  <w:tcW w:w="626" w:type="pct"/>
                                </w:tcPr>
                                <w:p w14:paraId="60F88B44" w14:textId="77777777" w:rsidR="00C53B97" w:rsidRPr="00121967" w:rsidRDefault="00C53B97" w:rsidP="00C53B97">
                                  <w:pPr>
                                    <w:pStyle w:val="Isis"/>
                                    <w:spacing w:line="240" w:lineRule="auto"/>
                                    <w:ind w:firstLine="0"/>
                                    <w:rPr>
                                      <w:sz w:val="16"/>
                                      <w:szCs w:val="16"/>
                                    </w:rPr>
                                  </w:pPr>
                                  <w:r w:rsidRPr="00121967">
                                    <w:rPr>
                                      <w:sz w:val="16"/>
                                      <w:szCs w:val="16"/>
                                    </w:rPr>
                                    <w:t>Red</w:t>
                                  </w:r>
                                </w:p>
                              </w:tc>
                              <w:tc>
                                <w:tcPr>
                                  <w:tcW w:w="909" w:type="pct"/>
                                </w:tcPr>
                                <w:p w14:paraId="3A039FDF" w14:textId="77777777" w:rsidR="00C53B97" w:rsidRPr="00121967" w:rsidRDefault="00C53B97" w:rsidP="00C53B97">
                                  <w:pPr>
                                    <w:pStyle w:val="Isis"/>
                                    <w:spacing w:line="240" w:lineRule="auto"/>
                                    <w:ind w:firstLine="0"/>
                                    <w:rPr>
                                      <w:sz w:val="16"/>
                                      <w:szCs w:val="16"/>
                                    </w:rPr>
                                  </w:pPr>
                                  <w:r w:rsidRPr="00121967">
                                    <w:rPr>
                                      <w:sz w:val="16"/>
                                      <w:szCs w:val="16"/>
                                    </w:rPr>
                                    <w:t>Yellow</w:t>
                                  </w:r>
                                </w:p>
                              </w:tc>
                              <w:tc>
                                <w:tcPr>
                                  <w:tcW w:w="802" w:type="pct"/>
                                </w:tcPr>
                                <w:p w14:paraId="381904A1" w14:textId="77777777" w:rsidR="00C53B97" w:rsidRPr="00121967" w:rsidRDefault="00C53B97" w:rsidP="00C53B97">
                                  <w:pPr>
                                    <w:pStyle w:val="Isis"/>
                                    <w:spacing w:line="240" w:lineRule="auto"/>
                                    <w:ind w:firstLine="0"/>
                                    <w:rPr>
                                      <w:sz w:val="16"/>
                                      <w:szCs w:val="16"/>
                                    </w:rPr>
                                  </w:pPr>
                                  <w:r w:rsidRPr="00121967">
                                    <w:rPr>
                                      <w:sz w:val="16"/>
                                      <w:szCs w:val="16"/>
                                    </w:rPr>
                                    <w:t>Green</w:t>
                                  </w:r>
                                </w:p>
                              </w:tc>
                              <w:tc>
                                <w:tcPr>
                                  <w:tcW w:w="811" w:type="pct"/>
                                </w:tcPr>
                                <w:p w14:paraId="32D36D6E" w14:textId="77777777" w:rsidR="00C53B97" w:rsidRPr="00121967" w:rsidRDefault="00C53B97" w:rsidP="00C53B97">
                                  <w:pPr>
                                    <w:pStyle w:val="Isis"/>
                                    <w:spacing w:line="240" w:lineRule="auto"/>
                                    <w:ind w:firstLine="0"/>
                                    <w:rPr>
                                      <w:sz w:val="16"/>
                                      <w:szCs w:val="16"/>
                                    </w:rPr>
                                  </w:pPr>
                                  <w:r w:rsidRPr="00121967">
                                    <w:rPr>
                                      <w:sz w:val="16"/>
                                      <w:szCs w:val="16"/>
                                    </w:rPr>
                                    <w:t>Blue</w:t>
                                  </w:r>
                                </w:p>
                              </w:tc>
                              <w:tc>
                                <w:tcPr>
                                  <w:tcW w:w="1050" w:type="pct"/>
                                </w:tcPr>
                                <w:p w14:paraId="7419DFBD" w14:textId="77777777" w:rsidR="00C53B97" w:rsidRPr="00121967" w:rsidRDefault="00C53B97" w:rsidP="00C53B97">
                                  <w:pPr>
                                    <w:pStyle w:val="Isis"/>
                                    <w:spacing w:line="240" w:lineRule="auto"/>
                                    <w:ind w:firstLine="0"/>
                                    <w:rPr>
                                      <w:sz w:val="16"/>
                                      <w:szCs w:val="16"/>
                                    </w:rPr>
                                  </w:pPr>
                                  <w:r w:rsidRPr="00121967">
                                    <w:rPr>
                                      <w:sz w:val="16"/>
                                      <w:szCs w:val="16"/>
                                    </w:rPr>
                                    <w:t>White</w:t>
                                  </w:r>
                                </w:p>
                              </w:tc>
                              <w:tc>
                                <w:tcPr>
                                  <w:tcW w:w="802" w:type="pct"/>
                                </w:tcPr>
                                <w:p w14:paraId="1FA93A24" w14:textId="77777777" w:rsidR="00C53B97" w:rsidRPr="00121967" w:rsidRDefault="00C53B97" w:rsidP="00C53B97">
                                  <w:pPr>
                                    <w:pStyle w:val="Isis"/>
                                    <w:spacing w:line="240" w:lineRule="auto"/>
                                    <w:ind w:firstLine="0"/>
                                    <w:rPr>
                                      <w:sz w:val="16"/>
                                      <w:szCs w:val="16"/>
                                    </w:rPr>
                                  </w:pPr>
                                  <w:r w:rsidRPr="00121967">
                                    <w:rPr>
                                      <w:sz w:val="16"/>
                                      <w:szCs w:val="16"/>
                                    </w:rPr>
                                    <w:t>Green</w:t>
                                  </w:r>
                                </w:p>
                              </w:tc>
                            </w:tr>
                            <w:tr w:rsidR="00C53B97" w:rsidRPr="00121967" w14:paraId="57E33207" w14:textId="77777777" w:rsidTr="00430857">
                              <w:trPr>
                                <w:jc w:val="center"/>
                              </w:trPr>
                              <w:tc>
                                <w:tcPr>
                                  <w:tcW w:w="626" w:type="pct"/>
                                </w:tcPr>
                                <w:p w14:paraId="354DF4B8"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909" w:type="pct"/>
                                </w:tcPr>
                                <w:p w14:paraId="0AB20FCA"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02" w:type="pct"/>
                                </w:tcPr>
                                <w:p w14:paraId="6C145CCC"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11" w:type="pct"/>
                                </w:tcPr>
                                <w:p w14:paraId="6438E296"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c>
                                <w:tcPr>
                                  <w:tcW w:w="1050" w:type="pct"/>
                                </w:tcPr>
                                <w:p w14:paraId="755984A8"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c>
                                <w:tcPr>
                                  <w:tcW w:w="802" w:type="pct"/>
                                </w:tcPr>
                                <w:p w14:paraId="06431E04"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r>
                            <w:tr w:rsidR="00C53B97" w:rsidRPr="00121967" w14:paraId="3C8EB1DA" w14:textId="77777777" w:rsidTr="00430857">
                              <w:trPr>
                                <w:jc w:val="center"/>
                              </w:trPr>
                              <w:tc>
                                <w:tcPr>
                                  <w:tcW w:w="626" w:type="pct"/>
                                </w:tcPr>
                                <w:p w14:paraId="420327AF"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909" w:type="pct"/>
                                </w:tcPr>
                                <w:p w14:paraId="0E16490E"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02" w:type="pct"/>
                                </w:tcPr>
                                <w:p w14:paraId="07FD67D2"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11" w:type="pct"/>
                                </w:tcPr>
                                <w:p w14:paraId="1F848C94"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c>
                                <w:tcPr>
                                  <w:tcW w:w="1050" w:type="pct"/>
                                </w:tcPr>
                                <w:p w14:paraId="3B11C077"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c>
                                <w:tcPr>
                                  <w:tcW w:w="802" w:type="pct"/>
                                </w:tcPr>
                                <w:p w14:paraId="33115FA3"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r>
                            <w:tr w:rsidR="00C53B97" w:rsidRPr="00121967" w14:paraId="7239E464" w14:textId="77777777" w:rsidTr="00430857">
                              <w:trPr>
                                <w:jc w:val="center"/>
                              </w:trPr>
                              <w:tc>
                                <w:tcPr>
                                  <w:tcW w:w="626" w:type="pct"/>
                                </w:tcPr>
                                <w:p w14:paraId="4949D688"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909" w:type="pct"/>
                                </w:tcPr>
                                <w:p w14:paraId="30B7ED2F"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02" w:type="pct"/>
                                </w:tcPr>
                                <w:p w14:paraId="1B12EC62"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11" w:type="pct"/>
                                </w:tcPr>
                                <w:p w14:paraId="400329F1"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c>
                                <w:tcPr>
                                  <w:tcW w:w="1050" w:type="pct"/>
                                </w:tcPr>
                                <w:p w14:paraId="546CE12F"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c>
                                <w:tcPr>
                                  <w:tcW w:w="802" w:type="pct"/>
                                </w:tcPr>
                                <w:p w14:paraId="7007B1B8"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r>
                            <w:tr w:rsidR="00C53B97" w:rsidRPr="00121967" w14:paraId="4BDB72FE" w14:textId="77777777" w:rsidTr="00430857">
                              <w:trPr>
                                <w:jc w:val="center"/>
                              </w:trPr>
                              <w:tc>
                                <w:tcPr>
                                  <w:tcW w:w="626" w:type="pct"/>
                                </w:tcPr>
                                <w:p w14:paraId="31FBB69B"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909" w:type="pct"/>
                                </w:tcPr>
                                <w:p w14:paraId="20992FE7"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02" w:type="pct"/>
                                </w:tcPr>
                                <w:p w14:paraId="2FCF715C"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11" w:type="pct"/>
                                </w:tcPr>
                                <w:p w14:paraId="443C91FD"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c>
                                <w:tcPr>
                                  <w:tcW w:w="1050" w:type="pct"/>
                                </w:tcPr>
                                <w:p w14:paraId="62B98042"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c>
                                <w:tcPr>
                                  <w:tcW w:w="802" w:type="pct"/>
                                </w:tcPr>
                                <w:p w14:paraId="017A4CA8"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r>
                            <w:tr w:rsidR="00C53B97" w:rsidRPr="00121967" w14:paraId="69B4B598" w14:textId="77777777" w:rsidTr="00430857">
                              <w:trPr>
                                <w:jc w:val="center"/>
                              </w:trPr>
                              <w:tc>
                                <w:tcPr>
                                  <w:tcW w:w="626" w:type="pct"/>
                                </w:tcPr>
                                <w:p w14:paraId="3CD74953"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909" w:type="pct"/>
                                </w:tcPr>
                                <w:p w14:paraId="2A24CC4C"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02" w:type="pct"/>
                                </w:tcPr>
                                <w:p w14:paraId="60BE3C99"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11" w:type="pct"/>
                                </w:tcPr>
                                <w:p w14:paraId="7D27B43C"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c>
                                <w:tcPr>
                                  <w:tcW w:w="1050" w:type="pct"/>
                                </w:tcPr>
                                <w:p w14:paraId="773A6F42"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c>
                                <w:tcPr>
                                  <w:tcW w:w="802" w:type="pct"/>
                                </w:tcPr>
                                <w:p w14:paraId="17CB34C9"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r>
                            <w:tr w:rsidR="00C53B97" w:rsidRPr="00121967" w14:paraId="5BD83BBF" w14:textId="77777777" w:rsidTr="00430857">
                              <w:trPr>
                                <w:jc w:val="center"/>
                              </w:trPr>
                              <w:tc>
                                <w:tcPr>
                                  <w:tcW w:w="626" w:type="pct"/>
                                </w:tcPr>
                                <w:p w14:paraId="54A7795C"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909" w:type="pct"/>
                                </w:tcPr>
                                <w:p w14:paraId="37E7A2E7"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02" w:type="pct"/>
                                </w:tcPr>
                                <w:p w14:paraId="4C6141A6"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11" w:type="pct"/>
                                </w:tcPr>
                                <w:p w14:paraId="4A204CF4"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c>
                                <w:tcPr>
                                  <w:tcW w:w="1050" w:type="pct"/>
                                </w:tcPr>
                                <w:p w14:paraId="543509B3"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c>
                                <w:tcPr>
                                  <w:tcW w:w="802" w:type="pct"/>
                                </w:tcPr>
                                <w:p w14:paraId="11C208CC"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r>
                          </w:tbl>
                          <w:p w14:paraId="679BF8B2" w14:textId="28F6A7E1" w:rsidR="00C53B97" w:rsidRDefault="00C53B97" w:rsidP="00C53B97">
                            <w:pPr>
                              <w:ind w:firstLine="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3AB16D" id="_x0000_s1048" type="#_x0000_t202" style="position:absolute;left:0;text-align:left;margin-left:0;margin-top:61.95pt;width:219.25pt;height:110.6pt;z-index:251715584;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" stroked="f">
                <v:textbox style="mso-fit-shape-to-text:t">
                  <w:txbxContent>
                    <w:p w14:paraId="696B4849" w14:textId="19933982" w:rsidR="00C53B97" w:rsidRDefault="00C53B97" w:rsidP="00C53B97">
                      <w:pPr>
                        <w:pStyle w:val="TableHeading"/>
                        <w:rPr>
                          <w:rFonts w:eastAsia="PMingLiU"/>
                          <w:lang w:val="id-ID"/>
                        </w:rPr>
                      </w:pPr>
                      <w:r>
                        <w:rPr>
                          <w:rFonts w:eastAsia="PMingLiU"/>
                          <w:lang w:val="id-ID"/>
                        </w:rPr>
                        <w:t>Table 1</w:t>
                      </w:r>
                    </w:p>
                    <w:p w14:paraId="53C119D8" w14:textId="77777777" w:rsidR="00C53B97" w:rsidRPr="00626278" w:rsidRDefault="00C53B97" w:rsidP="00C53B97">
                      <w:pPr>
                        <w:pStyle w:val="TableHeading"/>
                        <w:rPr>
                          <w:color w:val="000000" w:themeColor="text1"/>
                        </w:rPr>
                      </w:pPr>
                      <w:r>
                        <w:rPr>
                          <w:lang w:val="en-US"/>
                        </w:rPr>
                        <w:t>Phase voltage to hall effect sensor condition</w:t>
                      </w:r>
                    </w:p>
                    <w:tbl>
                      <w:tblPr>
                        <w:tblStyle w:val="TableGrid"/>
                        <w:tblW w:w="5000" w:type="pct"/>
                        <w:jc w:val="center"/>
                        <w:tblLook w:val="04A0" w:firstRow="1" w:lastRow="0" w:firstColumn="1" w:lastColumn="0" w:noHBand="0" w:noVBand="1"/>
                      </w:tblPr>
                      <w:tblGrid>
                        <w:gridCol w:w="512"/>
                        <w:gridCol w:w="743"/>
                        <w:gridCol w:w="656"/>
                        <w:gridCol w:w="663"/>
                        <w:gridCol w:w="858"/>
                        <w:gridCol w:w="656"/>
                      </w:tblGrid>
                      <w:tr w:rsidR="00C53B97" w:rsidRPr="00121967" w14:paraId="1236F242" w14:textId="77777777" w:rsidTr="00430857">
                        <w:trPr>
                          <w:jc w:val="center"/>
                        </w:trPr>
                        <w:tc>
                          <w:tcPr>
                            <w:tcW w:w="2337" w:type="pct"/>
                            <w:gridSpan w:val="3"/>
                          </w:tcPr>
                          <w:p w14:paraId="320960F1" w14:textId="77777777" w:rsidR="00C53B97" w:rsidRPr="00121967" w:rsidRDefault="00C53B97" w:rsidP="00C53B97">
                            <w:pPr>
                              <w:pStyle w:val="Isis"/>
                              <w:spacing w:line="240" w:lineRule="auto"/>
                              <w:ind w:firstLine="0"/>
                              <w:jc w:val="center"/>
                              <w:rPr>
                                <w:sz w:val="16"/>
                                <w:szCs w:val="16"/>
                              </w:rPr>
                            </w:pPr>
                            <w:r w:rsidRPr="00121967">
                              <w:rPr>
                                <w:sz w:val="16"/>
                                <w:szCs w:val="16"/>
                              </w:rPr>
                              <w:t>Phase Voltage</w:t>
                            </w:r>
                          </w:p>
                        </w:tc>
                        <w:tc>
                          <w:tcPr>
                            <w:tcW w:w="2663" w:type="pct"/>
                            <w:gridSpan w:val="3"/>
                          </w:tcPr>
                          <w:p w14:paraId="2CD8BF7D" w14:textId="77777777" w:rsidR="00C53B97" w:rsidRPr="00121967" w:rsidRDefault="00C53B97" w:rsidP="00C53B97">
                            <w:pPr>
                              <w:pStyle w:val="Isis"/>
                              <w:spacing w:line="240" w:lineRule="auto"/>
                              <w:ind w:firstLine="0"/>
                              <w:jc w:val="center"/>
                              <w:rPr>
                                <w:sz w:val="16"/>
                                <w:szCs w:val="16"/>
                              </w:rPr>
                            </w:pPr>
                            <w:r w:rsidRPr="00121967">
                              <w:rPr>
                                <w:sz w:val="16"/>
                                <w:szCs w:val="16"/>
                              </w:rPr>
                              <w:t xml:space="preserve">Hall </w:t>
                            </w:r>
                            <w:r>
                              <w:rPr>
                                <w:sz w:val="16"/>
                                <w:szCs w:val="16"/>
                              </w:rPr>
                              <w:t xml:space="preserve">sensor </w:t>
                            </w:r>
                            <w:r w:rsidRPr="00121967">
                              <w:rPr>
                                <w:sz w:val="16"/>
                                <w:szCs w:val="16"/>
                              </w:rPr>
                              <w:t>condition</w:t>
                            </w:r>
                          </w:p>
                        </w:tc>
                      </w:tr>
                      <w:tr w:rsidR="00C53B97" w:rsidRPr="00121967" w14:paraId="3A2840E2" w14:textId="77777777" w:rsidTr="00430857">
                        <w:trPr>
                          <w:jc w:val="center"/>
                        </w:trPr>
                        <w:tc>
                          <w:tcPr>
                            <w:tcW w:w="626" w:type="pct"/>
                          </w:tcPr>
                          <w:p w14:paraId="60F88B44" w14:textId="77777777" w:rsidR="00C53B97" w:rsidRPr="00121967" w:rsidRDefault="00C53B97" w:rsidP="00C53B97">
                            <w:pPr>
                              <w:pStyle w:val="Isis"/>
                              <w:spacing w:line="240" w:lineRule="auto"/>
                              <w:ind w:firstLine="0"/>
                              <w:rPr>
                                <w:sz w:val="16"/>
                                <w:szCs w:val="16"/>
                              </w:rPr>
                            </w:pPr>
                            <w:r w:rsidRPr="00121967">
                              <w:rPr>
                                <w:sz w:val="16"/>
                                <w:szCs w:val="16"/>
                              </w:rPr>
                              <w:t>Red</w:t>
                            </w:r>
                          </w:p>
                        </w:tc>
                        <w:tc>
                          <w:tcPr>
                            <w:tcW w:w="909" w:type="pct"/>
                          </w:tcPr>
                          <w:p w14:paraId="3A039FDF" w14:textId="77777777" w:rsidR="00C53B97" w:rsidRPr="00121967" w:rsidRDefault="00C53B97" w:rsidP="00C53B97">
                            <w:pPr>
                              <w:pStyle w:val="Isis"/>
                              <w:spacing w:line="240" w:lineRule="auto"/>
                              <w:ind w:firstLine="0"/>
                              <w:rPr>
                                <w:sz w:val="16"/>
                                <w:szCs w:val="16"/>
                              </w:rPr>
                            </w:pPr>
                            <w:r w:rsidRPr="00121967">
                              <w:rPr>
                                <w:sz w:val="16"/>
                                <w:szCs w:val="16"/>
                              </w:rPr>
                              <w:t>Yellow</w:t>
                            </w:r>
                          </w:p>
                        </w:tc>
                        <w:tc>
                          <w:tcPr>
                            <w:tcW w:w="802" w:type="pct"/>
                          </w:tcPr>
                          <w:p w14:paraId="381904A1" w14:textId="77777777" w:rsidR="00C53B97" w:rsidRPr="00121967" w:rsidRDefault="00C53B97" w:rsidP="00C53B97">
                            <w:pPr>
                              <w:pStyle w:val="Isis"/>
                              <w:spacing w:line="240" w:lineRule="auto"/>
                              <w:ind w:firstLine="0"/>
                              <w:rPr>
                                <w:sz w:val="16"/>
                                <w:szCs w:val="16"/>
                              </w:rPr>
                            </w:pPr>
                            <w:r w:rsidRPr="00121967">
                              <w:rPr>
                                <w:sz w:val="16"/>
                                <w:szCs w:val="16"/>
                              </w:rPr>
                              <w:t>Green</w:t>
                            </w:r>
                          </w:p>
                        </w:tc>
                        <w:tc>
                          <w:tcPr>
                            <w:tcW w:w="811" w:type="pct"/>
                          </w:tcPr>
                          <w:p w14:paraId="32D36D6E" w14:textId="77777777" w:rsidR="00C53B97" w:rsidRPr="00121967" w:rsidRDefault="00C53B97" w:rsidP="00C53B97">
                            <w:pPr>
                              <w:pStyle w:val="Isis"/>
                              <w:spacing w:line="240" w:lineRule="auto"/>
                              <w:ind w:firstLine="0"/>
                              <w:rPr>
                                <w:sz w:val="16"/>
                                <w:szCs w:val="16"/>
                              </w:rPr>
                            </w:pPr>
                            <w:r w:rsidRPr="00121967">
                              <w:rPr>
                                <w:sz w:val="16"/>
                                <w:szCs w:val="16"/>
                              </w:rPr>
                              <w:t>Blue</w:t>
                            </w:r>
                          </w:p>
                        </w:tc>
                        <w:tc>
                          <w:tcPr>
                            <w:tcW w:w="1050" w:type="pct"/>
                          </w:tcPr>
                          <w:p w14:paraId="7419DFBD" w14:textId="77777777" w:rsidR="00C53B97" w:rsidRPr="00121967" w:rsidRDefault="00C53B97" w:rsidP="00C53B97">
                            <w:pPr>
                              <w:pStyle w:val="Isis"/>
                              <w:spacing w:line="240" w:lineRule="auto"/>
                              <w:ind w:firstLine="0"/>
                              <w:rPr>
                                <w:sz w:val="16"/>
                                <w:szCs w:val="16"/>
                              </w:rPr>
                            </w:pPr>
                            <w:r w:rsidRPr="00121967">
                              <w:rPr>
                                <w:sz w:val="16"/>
                                <w:szCs w:val="16"/>
                              </w:rPr>
                              <w:t>White</w:t>
                            </w:r>
                          </w:p>
                        </w:tc>
                        <w:tc>
                          <w:tcPr>
                            <w:tcW w:w="802" w:type="pct"/>
                          </w:tcPr>
                          <w:p w14:paraId="1FA93A24" w14:textId="77777777" w:rsidR="00C53B97" w:rsidRPr="00121967" w:rsidRDefault="00C53B97" w:rsidP="00C53B97">
                            <w:pPr>
                              <w:pStyle w:val="Isis"/>
                              <w:spacing w:line="240" w:lineRule="auto"/>
                              <w:ind w:firstLine="0"/>
                              <w:rPr>
                                <w:sz w:val="16"/>
                                <w:szCs w:val="16"/>
                              </w:rPr>
                            </w:pPr>
                            <w:r w:rsidRPr="00121967">
                              <w:rPr>
                                <w:sz w:val="16"/>
                                <w:szCs w:val="16"/>
                              </w:rPr>
                              <w:t>Green</w:t>
                            </w:r>
                          </w:p>
                        </w:tc>
                      </w:tr>
                      <w:tr w:rsidR="00C53B97" w:rsidRPr="00121967" w14:paraId="57E33207" w14:textId="77777777" w:rsidTr="00430857">
                        <w:trPr>
                          <w:jc w:val="center"/>
                        </w:trPr>
                        <w:tc>
                          <w:tcPr>
                            <w:tcW w:w="626" w:type="pct"/>
                          </w:tcPr>
                          <w:p w14:paraId="354DF4B8"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909" w:type="pct"/>
                          </w:tcPr>
                          <w:p w14:paraId="0AB20FCA"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02" w:type="pct"/>
                          </w:tcPr>
                          <w:p w14:paraId="6C145CCC"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11" w:type="pct"/>
                          </w:tcPr>
                          <w:p w14:paraId="6438E296"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c>
                          <w:tcPr>
                            <w:tcW w:w="1050" w:type="pct"/>
                          </w:tcPr>
                          <w:p w14:paraId="755984A8"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c>
                          <w:tcPr>
                            <w:tcW w:w="802" w:type="pct"/>
                          </w:tcPr>
                          <w:p w14:paraId="06431E04"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r>
                      <w:tr w:rsidR="00C53B97" w:rsidRPr="00121967" w14:paraId="3C8EB1DA" w14:textId="77777777" w:rsidTr="00430857">
                        <w:trPr>
                          <w:jc w:val="center"/>
                        </w:trPr>
                        <w:tc>
                          <w:tcPr>
                            <w:tcW w:w="626" w:type="pct"/>
                          </w:tcPr>
                          <w:p w14:paraId="420327AF"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909" w:type="pct"/>
                          </w:tcPr>
                          <w:p w14:paraId="0E16490E"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02" w:type="pct"/>
                          </w:tcPr>
                          <w:p w14:paraId="07FD67D2"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11" w:type="pct"/>
                          </w:tcPr>
                          <w:p w14:paraId="1F848C94"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c>
                          <w:tcPr>
                            <w:tcW w:w="1050" w:type="pct"/>
                          </w:tcPr>
                          <w:p w14:paraId="3B11C077"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c>
                          <w:tcPr>
                            <w:tcW w:w="802" w:type="pct"/>
                          </w:tcPr>
                          <w:p w14:paraId="33115FA3"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r>
                      <w:tr w:rsidR="00C53B97" w:rsidRPr="00121967" w14:paraId="7239E464" w14:textId="77777777" w:rsidTr="00430857">
                        <w:trPr>
                          <w:jc w:val="center"/>
                        </w:trPr>
                        <w:tc>
                          <w:tcPr>
                            <w:tcW w:w="626" w:type="pct"/>
                          </w:tcPr>
                          <w:p w14:paraId="4949D688"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909" w:type="pct"/>
                          </w:tcPr>
                          <w:p w14:paraId="30B7ED2F"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02" w:type="pct"/>
                          </w:tcPr>
                          <w:p w14:paraId="1B12EC62"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11" w:type="pct"/>
                          </w:tcPr>
                          <w:p w14:paraId="400329F1"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c>
                          <w:tcPr>
                            <w:tcW w:w="1050" w:type="pct"/>
                          </w:tcPr>
                          <w:p w14:paraId="546CE12F"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c>
                          <w:tcPr>
                            <w:tcW w:w="802" w:type="pct"/>
                          </w:tcPr>
                          <w:p w14:paraId="7007B1B8"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r>
                      <w:tr w:rsidR="00C53B97" w:rsidRPr="00121967" w14:paraId="4BDB72FE" w14:textId="77777777" w:rsidTr="00430857">
                        <w:trPr>
                          <w:jc w:val="center"/>
                        </w:trPr>
                        <w:tc>
                          <w:tcPr>
                            <w:tcW w:w="626" w:type="pct"/>
                          </w:tcPr>
                          <w:p w14:paraId="31FBB69B"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909" w:type="pct"/>
                          </w:tcPr>
                          <w:p w14:paraId="20992FE7"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02" w:type="pct"/>
                          </w:tcPr>
                          <w:p w14:paraId="2FCF715C"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11" w:type="pct"/>
                          </w:tcPr>
                          <w:p w14:paraId="443C91FD"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c>
                          <w:tcPr>
                            <w:tcW w:w="1050" w:type="pct"/>
                          </w:tcPr>
                          <w:p w14:paraId="62B98042"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c>
                          <w:tcPr>
                            <w:tcW w:w="802" w:type="pct"/>
                          </w:tcPr>
                          <w:p w14:paraId="017A4CA8"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r>
                      <w:tr w:rsidR="00C53B97" w:rsidRPr="00121967" w14:paraId="69B4B598" w14:textId="77777777" w:rsidTr="00430857">
                        <w:trPr>
                          <w:jc w:val="center"/>
                        </w:trPr>
                        <w:tc>
                          <w:tcPr>
                            <w:tcW w:w="626" w:type="pct"/>
                          </w:tcPr>
                          <w:p w14:paraId="3CD74953"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909" w:type="pct"/>
                          </w:tcPr>
                          <w:p w14:paraId="2A24CC4C"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02" w:type="pct"/>
                          </w:tcPr>
                          <w:p w14:paraId="60BE3C99"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11" w:type="pct"/>
                          </w:tcPr>
                          <w:p w14:paraId="7D27B43C"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c>
                          <w:tcPr>
                            <w:tcW w:w="1050" w:type="pct"/>
                          </w:tcPr>
                          <w:p w14:paraId="773A6F42"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c>
                          <w:tcPr>
                            <w:tcW w:w="802" w:type="pct"/>
                          </w:tcPr>
                          <w:p w14:paraId="17CB34C9"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r>
                      <w:tr w:rsidR="00C53B97" w:rsidRPr="00121967" w14:paraId="5BD83BBF" w14:textId="77777777" w:rsidTr="00430857">
                        <w:trPr>
                          <w:jc w:val="center"/>
                        </w:trPr>
                        <w:tc>
                          <w:tcPr>
                            <w:tcW w:w="626" w:type="pct"/>
                          </w:tcPr>
                          <w:p w14:paraId="54A7795C"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909" w:type="pct"/>
                          </w:tcPr>
                          <w:p w14:paraId="37E7A2E7"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02" w:type="pct"/>
                          </w:tcPr>
                          <w:p w14:paraId="4C6141A6" w14:textId="77777777" w:rsidR="00C53B97" w:rsidRPr="00121967" w:rsidRDefault="00C53B97" w:rsidP="00C53B97">
                            <w:pPr>
                              <w:pStyle w:val="Isis"/>
                              <w:spacing w:line="240" w:lineRule="auto"/>
                              <w:ind w:firstLine="0"/>
                              <w:jc w:val="center"/>
                              <w:rPr>
                                <w:sz w:val="16"/>
                                <w:szCs w:val="16"/>
                              </w:rPr>
                            </w:pPr>
                            <w:r w:rsidRPr="00121967">
                              <w:rPr>
                                <w:sz w:val="16"/>
                                <w:szCs w:val="16"/>
                              </w:rPr>
                              <w:t>-</w:t>
                            </w:r>
                          </w:p>
                        </w:tc>
                        <w:tc>
                          <w:tcPr>
                            <w:tcW w:w="811" w:type="pct"/>
                          </w:tcPr>
                          <w:p w14:paraId="4A204CF4" w14:textId="77777777" w:rsidR="00C53B97" w:rsidRPr="00121967" w:rsidRDefault="00C53B97" w:rsidP="00C53B97">
                            <w:pPr>
                              <w:pStyle w:val="Isis"/>
                              <w:spacing w:line="240" w:lineRule="auto"/>
                              <w:ind w:firstLine="0"/>
                              <w:jc w:val="center"/>
                              <w:rPr>
                                <w:sz w:val="16"/>
                                <w:szCs w:val="16"/>
                              </w:rPr>
                            </w:pPr>
                            <w:r w:rsidRPr="00121967">
                              <w:rPr>
                                <w:sz w:val="16"/>
                                <w:szCs w:val="16"/>
                              </w:rPr>
                              <w:t>1</w:t>
                            </w:r>
                          </w:p>
                        </w:tc>
                        <w:tc>
                          <w:tcPr>
                            <w:tcW w:w="1050" w:type="pct"/>
                          </w:tcPr>
                          <w:p w14:paraId="543509B3"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c>
                          <w:tcPr>
                            <w:tcW w:w="802" w:type="pct"/>
                          </w:tcPr>
                          <w:p w14:paraId="11C208CC" w14:textId="77777777" w:rsidR="00C53B97" w:rsidRPr="00121967" w:rsidRDefault="00C53B97" w:rsidP="00C53B97">
                            <w:pPr>
                              <w:pStyle w:val="Isis"/>
                              <w:spacing w:line="240" w:lineRule="auto"/>
                              <w:ind w:firstLine="0"/>
                              <w:jc w:val="center"/>
                              <w:rPr>
                                <w:sz w:val="16"/>
                                <w:szCs w:val="16"/>
                              </w:rPr>
                            </w:pPr>
                            <w:r w:rsidRPr="00121967">
                              <w:rPr>
                                <w:sz w:val="16"/>
                                <w:szCs w:val="16"/>
                              </w:rPr>
                              <w:t>0</w:t>
                            </w:r>
                          </w:p>
                        </w:tc>
                      </w:tr>
                    </w:tbl>
                    <w:p w14:paraId="679BF8B2" w14:textId="28F6A7E1" w:rsidR="00C53B97" w:rsidRDefault="00C53B97" w:rsidP="00C53B97">
                      <w:pPr>
                        <w:ind w:firstLine="0"/>
                      </w:pPr>
                    </w:p>
                  </w:txbxContent>
                </v:textbox>
                <w10:wrap type="topAndBottom"/>
              </v:shape>
            </w:pict>
          </mc:Fallback>
        </mc:AlternateContent>
      </w:r>
      <w:r w:rsidR="0051331A" w:rsidRPr="00EC6441">
        <w:rPr>
          <w:color w:val="000000" w:themeColor="text1"/>
          <w:lang w:val="en-US"/>
        </w:rPr>
        <w:t xml:space="preserve">On the other hand, 100 </w:t>
      </w:r>
      <w:r w:rsidR="002F3BC4">
        <w:rPr>
          <w:color w:val="000000" w:themeColor="text1"/>
          <w:lang w:val="en-US"/>
        </w:rPr>
        <w:t>kHz</w:t>
      </w:r>
      <w:r w:rsidR="0051331A" w:rsidRPr="00EC6441">
        <w:rPr>
          <w:color w:val="000000" w:themeColor="text1"/>
          <w:lang w:val="en-US"/>
        </w:rPr>
        <w:t xml:space="preserve"> frequency or 10 </w:t>
      </w:r>
      <w:proofErr w:type="spellStart"/>
      <w:r w:rsidR="0051331A" w:rsidRPr="00EC6441">
        <w:rPr>
          <w:color w:val="000000" w:themeColor="text1"/>
          <w:lang w:val="en-US"/>
        </w:rPr>
        <w:t>μs</w:t>
      </w:r>
      <w:proofErr w:type="spellEnd"/>
      <w:r w:rsidR="0051331A" w:rsidRPr="00EC6441">
        <w:rPr>
          <w:color w:val="000000" w:themeColor="text1"/>
          <w:lang w:val="en-US"/>
        </w:rPr>
        <w:t xml:space="preserve"> PWM period, 10% ON </w:t>
      </w:r>
      <w:r w:rsidR="004E2AF6">
        <w:rPr>
          <w:color w:val="000000" w:themeColor="text1"/>
          <w:lang w:val="en-US"/>
        </w:rPr>
        <w:t>duty cycle</w:t>
      </w:r>
      <w:r w:rsidR="0051331A" w:rsidRPr="00EC6441">
        <w:rPr>
          <w:color w:val="000000" w:themeColor="text1"/>
          <w:lang w:val="en-US"/>
        </w:rPr>
        <w:t xml:space="preserve"> happened 3 </w:t>
      </w:r>
      <w:proofErr w:type="spellStart"/>
      <w:r w:rsidR="0051331A" w:rsidRPr="00EC6441">
        <w:rPr>
          <w:color w:val="000000" w:themeColor="text1"/>
          <w:lang w:val="en-US"/>
        </w:rPr>
        <w:t>μs</w:t>
      </w:r>
      <w:proofErr w:type="spellEnd"/>
      <w:r w:rsidR="0051331A" w:rsidRPr="00EC6441">
        <w:rPr>
          <w:color w:val="000000" w:themeColor="text1"/>
          <w:lang w:val="en-US"/>
        </w:rPr>
        <w:t xml:space="preserve"> less than Ts, it was insufficient to charge C3 as bootstrap capacitor as in (4). The duty</w:t>
      </w:r>
      <w:r w:rsidR="004E2AF6">
        <w:rPr>
          <w:color w:val="000000" w:themeColor="text1"/>
          <w:lang w:val="en-US"/>
        </w:rPr>
        <w:t xml:space="preserve"> </w:t>
      </w:r>
      <w:r w:rsidR="0051331A" w:rsidRPr="00EC6441">
        <w:rPr>
          <w:color w:val="000000" w:themeColor="text1"/>
          <w:lang w:val="en-US"/>
        </w:rPr>
        <w:t>cy</w:t>
      </w:r>
      <w:r w:rsidR="004E2AF6">
        <w:rPr>
          <w:color w:val="000000" w:themeColor="text1"/>
          <w:lang w:val="en-US"/>
        </w:rPr>
        <w:t>c</w:t>
      </w:r>
      <w:r w:rsidR="0051331A" w:rsidRPr="00EC6441">
        <w:rPr>
          <w:color w:val="000000" w:themeColor="text1"/>
          <w:lang w:val="en-US"/>
        </w:rPr>
        <w:t xml:space="preserve">le </w:t>
      </w:r>
      <w:r w:rsidR="004E2AF6">
        <w:rPr>
          <w:color w:val="000000" w:themeColor="text1"/>
          <w:lang w:val="en-US"/>
        </w:rPr>
        <w:t>was</w:t>
      </w:r>
      <w:r w:rsidR="0051331A" w:rsidRPr="00EC6441">
        <w:rPr>
          <w:color w:val="000000" w:themeColor="text1"/>
          <w:lang w:val="en-US"/>
        </w:rPr>
        <w:t xml:space="preserve"> too small to charge the bootstrap capacitor and turn on the </w:t>
      </w:r>
      <w:r w:rsidR="0051331A">
        <w:rPr>
          <w:color w:val="000000" w:themeColor="text1"/>
          <w:lang w:val="en-US"/>
        </w:rPr>
        <w:t xml:space="preserve">high MOSFET on the </w:t>
      </w:r>
      <w:r w:rsidR="00D11137" w:rsidRPr="00325B4A">
        <w:rPr>
          <w:noProof/>
          <w:color w:val="000000" w:themeColor="text1"/>
          <w:sz w:val="16"/>
          <w:szCs w:val="16"/>
          <w:lang w:val="en-US"/>
        </w:rPr>
        <w:lastRenderedPageBreak/>
        <mc:AlternateContent>
          <mc:Choice Requires="wps">
            <w:drawing>
              <wp:anchor distT="45720" distB="45720" distL="114300" distR="114300" simplePos="0" relativeHeight="251721728" behindDoc="0" locked="0" layoutInCell="1" allowOverlap="1" wp14:anchorId="73683C7C" wp14:editId="61A5C378">
                <wp:simplePos x="0" y="0"/>
                <wp:positionH relativeFrom="margin">
                  <wp:posOffset>3056313</wp:posOffset>
                </wp:positionH>
                <wp:positionV relativeFrom="paragraph">
                  <wp:posOffset>231</wp:posOffset>
                </wp:positionV>
                <wp:extent cx="2892425" cy="1404620"/>
                <wp:effectExtent l="0" t="0" r="3175" b="5715"/>
                <wp:wrapTopAndBottom/>
                <wp:docPr id="720483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1404620"/>
                        </a:xfrm>
                        <a:prstGeom prst="rect">
                          <a:avLst/>
                        </a:prstGeom>
                        <a:solidFill>
                          <a:srgbClr val="FFFFFF"/>
                        </a:solidFill>
                        <a:ln w="9525">
                          <a:noFill/>
                          <a:miter lim="800000"/>
                          <a:headEnd/>
                          <a:tailEnd/>
                        </a:ln>
                      </wps:spPr>
                      <wps:txbx>
                        <w:txbxContent>
                          <w:p w14:paraId="345F42E6" w14:textId="3ECA3FF4" w:rsidR="00325B4A" w:rsidRDefault="00325B4A" w:rsidP="00325B4A">
                            <w:pPr>
                              <w:ind w:firstLine="0"/>
                            </w:pPr>
                            <w:r>
                              <w:rPr>
                                <w:noProof/>
                              </w:rPr>
                              <w:drawing>
                                <wp:inline distT="0" distB="0" distL="0" distR="0" wp14:anchorId="55D7D50F" wp14:editId="79F2D91C">
                                  <wp:extent cx="2667635" cy="1556615"/>
                                  <wp:effectExtent l="0" t="0" r="0" b="5715"/>
                                  <wp:docPr id="1321991879" name="Picture 1" descr="A char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91879" name="Picture 1" descr="A chart of a chart&#10;&#10;Description automatically generated"/>
                                          <pic:cNvPicPr/>
                                        </pic:nvPicPr>
                                        <pic:blipFill rotWithShape="1">
                                          <a:blip r:embed="rId26">
                                            <a:extLst>
                                              <a:ext uri="{BEBA8EAE-BF5A-486C-A8C5-ECC9F3942E4B}">
                                                <a14:imgProps xmlns:a14="http://schemas.microsoft.com/office/drawing/2010/main">
                                                  <a14:imgLayer r:embed="rId27">
                                                    <a14:imgEffect>
                                                      <a14:sharpenSoften amount="50000"/>
                                                    </a14:imgEffect>
                                                  </a14:imgLayer>
                                                </a14:imgProps>
                                              </a:ext>
                                            </a:extLst>
                                          </a:blip>
                                          <a:srcRect t="10542"/>
                                          <a:stretch/>
                                        </pic:blipFill>
                                        <pic:spPr bwMode="auto">
                                          <a:xfrm>
                                            <a:off x="0" y="0"/>
                                            <a:ext cx="2669145" cy="1557496"/>
                                          </a:xfrm>
                                          <a:prstGeom prst="rect">
                                            <a:avLst/>
                                          </a:prstGeom>
                                          <a:ln>
                                            <a:noFill/>
                                          </a:ln>
                                          <a:extLst>
                                            <a:ext uri="{53640926-AAD7-44D8-BBD7-CCE9431645EC}">
                                              <a14:shadowObscured xmlns:a14="http://schemas.microsoft.com/office/drawing/2010/main"/>
                                            </a:ext>
                                          </a:extLst>
                                        </pic:spPr>
                                      </pic:pic>
                                    </a:graphicData>
                                  </a:graphic>
                                </wp:inline>
                              </w:drawing>
                            </w:r>
                          </w:p>
                          <w:p w14:paraId="6D06BCEB" w14:textId="5662F3B4" w:rsidR="00325B4A" w:rsidRPr="00325B4A" w:rsidRDefault="00325B4A" w:rsidP="00325B4A">
                            <w:pPr>
                              <w:pStyle w:val="FigureHeading"/>
                              <w:spacing w:before="120"/>
                              <w:rPr>
                                <w:lang w:val="en-US"/>
                              </w:rPr>
                            </w:pPr>
                            <w:r>
                              <w:t>Figure 7. Duty cycle to speed linearity in 12 V</w:t>
                            </w:r>
                            <w:r>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683C7C" id="_x0000_s1049" type="#_x0000_t202" style="position:absolute;left:0;text-align:left;margin-left:240.65pt;margin-top:0;width:227.75pt;height:110.6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" stroked="f">
                <v:textbox style="mso-fit-shape-to-text:t">
                  <w:txbxContent>
                    <w:p w14:paraId="345F42E6" w14:textId="3ECA3FF4" w:rsidR="00325B4A" w:rsidRDefault="00325B4A" w:rsidP="00325B4A">
                      <w:pPr>
                        <w:ind w:firstLine="0"/>
                      </w:pPr>
                      <w:r>
                        <w:rPr>
                          <w:noProof/>
                        </w:rPr>
                        <w:drawing>
                          <wp:inline distT="0" distB="0" distL="0" distR="0" wp14:anchorId="55D7D50F" wp14:editId="79F2D91C">
                            <wp:extent cx="2667635" cy="1556615"/>
                            <wp:effectExtent l="0" t="0" r="0" b="5715"/>
                            <wp:docPr id="1321991879" name="Picture 1" descr="A char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91879" name="Picture 1" descr="A chart of a chart&#10;&#10;Description automatically generated"/>
                                    <pic:cNvPicPr/>
                                  </pic:nvPicPr>
                                  <pic:blipFill rotWithShape="1">
                                    <a:blip r:embed="rId26">
                                      <a:extLst>
                                        <a:ext uri="{BEBA8EAE-BF5A-486C-A8C5-ECC9F3942E4B}">
                                          <a14:imgProps xmlns:a14="http://schemas.microsoft.com/office/drawing/2010/main">
                                            <a14:imgLayer r:embed="rId27">
                                              <a14:imgEffect>
                                                <a14:sharpenSoften amount="50000"/>
                                              </a14:imgEffect>
                                            </a14:imgLayer>
                                          </a14:imgProps>
                                        </a:ext>
                                      </a:extLst>
                                    </a:blip>
                                    <a:srcRect t="10542"/>
                                    <a:stretch/>
                                  </pic:blipFill>
                                  <pic:spPr bwMode="auto">
                                    <a:xfrm>
                                      <a:off x="0" y="0"/>
                                      <a:ext cx="2669145" cy="1557496"/>
                                    </a:xfrm>
                                    <a:prstGeom prst="rect">
                                      <a:avLst/>
                                    </a:prstGeom>
                                    <a:ln>
                                      <a:noFill/>
                                    </a:ln>
                                    <a:extLst>
                                      <a:ext uri="{53640926-AAD7-44D8-BBD7-CCE9431645EC}">
                                        <a14:shadowObscured xmlns:a14="http://schemas.microsoft.com/office/drawing/2010/main"/>
                                      </a:ext>
                                    </a:extLst>
                                  </pic:spPr>
                                </pic:pic>
                              </a:graphicData>
                            </a:graphic>
                          </wp:inline>
                        </w:drawing>
                      </w:r>
                    </w:p>
                    <w:p w14:paraId="6D06BCEB" w14:textId="5662F3B4" w:rsidR="00325B4A" w:rsidRPr="00325B4A" w:rsidRDefault="00325B4A" w:rsidP="00325B4A">
                      <w:pPr>
                        <w:pStyle w:val="FigureHeading"/>
                        <w:spacing w:before="120"/>
                        <w:rPr>
                          <w:lang w:val="en-US"/>
                        </w:rPr>
                      </w:pPr>
                      <w:r>
                        <w:t>Figure 7. Duty cycle to speed linearity in 12 V</w:t>
                      </w:r>
                      <w:r>
                        <w:rPr>
                          <w:lang w:val="en-US"/>
                        </w:rPr>
                        <w:t>.</w:t>
                      </w:r>
                    </w:p>
                  </w:txbxContent>
                </v:textbox>
                <w10:wrap type="topAndBottom" anchorx="margin"/>
              </v:shape>
            </w:pict>
          </mc:Fallback>
        </mc:AlternateContent>
      </w:r>
      <w:r w:rsidR="00D11137" w:rsidRPr="00325B4A">
        <w:rPr>
          <w:noProof/>
          <w:color w:val="000000" w:themeColor="text1"/>
          <w:lang w:val="en-US"/>
        </w:rPr>
        <mc:AlternateContent>
          <mc:Choice Requires="wps">
            <w:drawing>
              <wp:anchor distT="45720" distB="45720" distL="114300" distR="114300" simplePos="0" relativeHeight="251723776" behindDoc="0" locked="0" layoutInCell="1" allowOverlap="1" wp14:anchorId="77FF0D43" wp14:editId="14F46E81">
                <wp:simplePos x="0" y="0"/>
                <wp:positionH relativeFrom="margin">
                  <wp:align>right</wp:align>
                </wp:positionH>
                <wp:positionV relativeFrom="paragraph">
                  <wp:posOffset>1981200</wp:posOffset>
                </wp:positionV>
                <wp:extent cx="2851150" cy="1404620"/>
                <wp:effectExtent l="0" t="0" r="6350" b="5715"/>
                <wp:wrapTopAndBottom/>
                <wp:docPr id="14895168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0" cy="1404620"/>
                        </a:xfrm>
                        <a:prstGeom prst="rect">
                          <a:avLst/>
                        </a:prstGeom>
                        <a:solidFill>
                          <a:srgbClr val="FFFFFF"/>
                        </a:solidFill>
                        <a:ln w="9525">
                          <a:noFill/>
                          <a:miter lim="800000"/>
                          <a:headEnd/>
                          <a:tailEnd/>
                        </a:ln>
                      </wps:spPr>
                      <wps:txbx>
                        <w:txbxContent>
                          <w:p w14:paraId="28F16ACE" w14:textId="1C8BE359" w:rsidR="00325B4A" w:rsidRDefault="00325B4A" w:rsidP="00325B4A">
                            <w:pPr>
                              <w:ind w:firstLine="0"/>
                            </w:pPr>
                            <w:r>
                              <w:rPr>
                                <w:noProof/>
                              </w:rPr>
                              <w:drawing>
                                <wp:inline distT="0" distB="0" distL="0" distR="0" wp14:anchorId="160B572C" wp14:editId="7785131D">
                                  <wp:extent cx="2610197" cy="1574120"/>
                                  <wp:effectExtent l="0" t="0" r="0" b="7620"/>
                                  <wp:docPr id="538931276" name="Picture 1" descr="A graph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31276" name="Picture 1" descr="A graph of a chart&#10;&#10;Description automatically generated"/>
                                          <pic:cNvPicPr>
                                            <a:picLocks noChangeAspect="1"/>
                                          </pic:cNvPicPr>
                                        </pic:nvPicPr>
                                        <pic:blipFill>
                                          <a:blip r:embed="rId28" cstate="print">
                                            <a:extLst>
                                              <a:ext uri="{BEBA8EAE-BF5A-486C-A8C5-ECC9F3942E4B}">
                                                <a14:imgProps xmlns:a14="http://schemas.microsoft.com/office/drawing/2010/main">
                                                  <a14:imgLayer r:embed="rId2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13855" cy="1576326"/>
                                          </a:xfrm>
                                          <a:prstGeom prst="rect">
                                            <a:avLst/>
                                          </a:prstGeom>
                                        </pic:spPr>
                                      </pic:pic>
                                    </a:graphicData>
                                  </a:graphic>
                                </wp:inline>
                              </w:drawing>
                            </w:r>
                          </w:p>
                          <w:p w14:paraId="67CFDED6" w14:textId="4A755DF8" w:rsidR="00325B4A" w:rsidRPr="00325B4A" w:rsidRDefault="00325B4A" w:rsidP="00325B4A">
                            <w:pPr>
                              <w:pStyle w:val="FigureHeading"/>
                              <w:spacing w:before="120"/>
                            </w:pPr>
                            <w:r>
                              <w:t>Figure 8. Duty cycle to speed linearity in 24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FF0D43" id="_x0000_s1050" type="#_x0000_t202" style="position:absolute;left:0;text-align:left;margin-left:173.3pt;margin-top:156pt;width:224.5pt;height:110.6pt;z-index:2517237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" stroked="f">
                <v:textbox style="mso-fit-shape-to-text:t">
                  <w:txbxContent>
                    <w:p w14:paraId="28F16ACE" w14:textId="1C8BE359" w:rsidR="00325B4A" w:rsidRDefault="00325B4A" w:rsidP="00325B4A">
                      <w:pPr>
                        <w:ind w:firstLine="0"/>
                      </w:pPr>
                      <w:r>
                        <w:rPr>
                          <w:noProof/>
                        </w:rPr>
                        <w:drawing>
                          <wp:inline distT="0" distB="0" distL="0" distR="0" wp14:anchorId="160B572C" wp14:editId="7785131D">
                            <wp:extent cx="2610197" cy="1574120"/>
                            <wp:effectExtent l="0" t="0" r="0" b="7620"/>
                            <wp:docPr id="538931276" name="Picture 1" descr="A graph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31276" name="Picture 1" descr="A graph of a chart&#10;&#10;Description automatically generated"/>
                                    <pic:cNvPicPr>
                                      <a:picLocks noChangeAspect="1"/>
                                    </pic:cNvPicPr>
                                  </pic:nvPicPr>
                                  <pic:blipFill>
                                    <a:blip r:embed="rId28" cstate="print">
                                      <a:extLst>
                                        <a:ext uri="{BEBA8EAE-BF5A-486C-A8C5-ECC9F3942E4B}">
                                          <a14:imgProps xmlns:a14="http://schemas.microsoft.com/office/drawing/2010/main">
                                            <a14:imgLayer r:embed="rId2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13855" cy="1576326"/>
                                    </a:xfrm>
                                    <a:prstGeom prst="rect">
                                      <a:avLst/>
                                    </a:prstGeom>
                                  </pic:spPr>
                                </pic:pic>
                              </a:graphicData>
                            </a:graphic>
                          </wp:inline>
                        </w:drawing>
                      </w:r>
                    </w:p>
                    <w:p w14:paraId="67CFDED6" w14:textId="4A755DF8" w:rsidR="00325B4A" w:rsidRPr="00325B4A" w:rsidRDefault="00325B4A" w:rsidP="00325B4A">
                      <w:pPr>
                        <w:pStyle w:val="FigureHeading"/>
                        <w:spacing w:before="120"/>
                      </w:pPr>
                      <w:r>
                        <w:t>Figure 8. Duty cycle to speed linearity in 24 V.</w:t>
                      </w:r>
                    </w:p>
                  </w:txbxContent>
                </v:textbox>
                <w10:wrap type="topAndBottom" anchorx="margin"/>
              </v:shape>
            </w:pict>
          </mc:Fallback>
        </mc:AlternateContent>
      </w:r>
      <w:r w:rsidR="00517FCC" w:rsidRPr="00517FCC">
        <w:rPr>
          <w:noProof/>
          <w:color w:val="000000" w:themeColor="text1"/>
          <w:lang w:val="en-US"/>
        </w:rPr>
        <mc:AlternateContent>
          <mc:Choice Requires="wps">
            <w:drawing>
              <wp:anchor distT="45720" distB="45720" distL="114300" distR="114300" simplePos="0" relativeHeight="251717632" behindDoc="0" locked="0" layoutInCell="1" allowOverlap="1" wp14:anchorId="2109B426" wp14:editId="757BC21E">
                <wp:simplePos x="0" y="0"/>
                <wp:positionH relativeFrom="column">
                  <wp:align>right</wp:align>
                </wp:positionH>
                <wp:positionV relativeFrom="paragraph">
                  <wp:posOffset>520</wp:posOffset>
                </wp:positionV>
                <wp:extent cx="2851150" cy="1404620"/>
                <wp:effectExtent l="0" t="0" r="6350" b="0"/>
                <wp:wrapTopAndBottom/>
                <wp:docPr id="173516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0" cy="1404620"/>
                        </a:xfrm>
                        <a:prstGeom prst="rect">
                          <a:avLst/>
                        </a:prstGeom>
                        <a:solidFill>
                          <a:srgbClr val="FFFFFF"/>
                        </a:solidFill>
                        <a:ln w="9525">
                          <a:noFill/>
                          <a:miter lim="800000"/>
                          <a:headEnd/>
                          <a:tailEnd/>
                        </a:ln>
                      </wps:spPr>
                      <wps:txbx>
                        <w:txbxContent>
                          <w:p w14:paraId="3A884B94" w14:textId="63FCF3F6" w:rsidR="00517FCC" w:rsidRPr="003175D9" w:rsidRDefault="00517FCC" w:rsidP="00517FCC">
                            <w:pPr>
                              <w:pStyle w:val="TableHeading"/>
                              <w:rPr>
                                <w:rFonts w:eastAsia="PMingLiU"/>
                                <w:lang w:val="en-US"/>
                              </w:rPr>
                            </w:pPr>
                            <w:r>
                              <w:rPr>
                                <w:rFonts w:eastAsia="PMingLiU"/>
                                <w:lang w:val="id-ID"/>
                              </w:rPr>
                              <w:t xml:space="preserve">Table </w:t>
                            </w:r>
                            <w:r>
                              <w:rPr>
                                <w:rFonts w:eastAsia="PMingLiU"/>
                                <w:lang w:val="en-US"/>
                              </w:rPr>
                              <w:t>2</w:t>
                            </w:r>
                          </w:p>
                          <w:p w14:paraId="19C83320" w14:textId="77777777" w:rsidR="00517FCC" w:rsidRPr="00F54C49" w:rsidRDefault="00517FCC" w:rsidP="00517FCC">
                            <w:pPr>
                              <w:pStyle w:val="TableHeading"/>
                              <w:rPr>
                                <w:lang w:val="id-ID"/>
                              </w:rPr>
                            </w:pPr>
                            <w:r w:rsidRPr="00215A98">
                              <w:rPr>
                                <w:lang w:val="en-ID"/>
                              </w:rPr>
                              <w:t xml:space="preserve">BLDC driver observation </w:t>
                            </w:r>
                            <w:r>
                              <w:rPr>
                                <w:lang w:val="en-ID"/>
                              </w:rPr>
                              <w:t>in</w:t>
                            </w:r>
                            <w:r w:rsidRPr="00215A98">
                              <w:rPr>
                                <w:lang w:val="en-ID"/>
                              </w:rPr>
                              <w:t xml:space="preserve"> 12 V</w:t>
                            </w:r>
                            <w:r>
                              <w:rPr>
                                <w:lang w:val="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614"/>
                              <w:gridCol w:w="568"/>
                              <w:gridCol w:w="616"/>
                              <w:gridCol w:w="569"/>
                              <w:gridCol w:w="616"/>
                              <w:gridCol w:w="569"/>
                            </w:tblGrid>
                            <w:tr w:rsidR="00517FCC" w:rsidRPr="00517FCC" w14:paraId="29BC2D1E" w14:textId="77777777" w:rsidTr="00430857">
                              <w:trPr>
                                <w:trHeight w:val="202"/>
                              </w:trPr>
                              <w:tc>
                                <w:tcPr>
                                  <w:tcW w:w="765" w:type="pct"/>
                                  <w:shd w:val="clear" w:color="auto" w:fill="FFFFFF" w:themeFill="background1"/>
                                  <w:vAlign w:val="center"/>
                                </w:tcPr>
                                <w:p w14:paraId="305E1B9B" w14:textId="77777777" w:rsidR="00517FCC" w:rsidRPr="00517FCC" w:rsidRDefault="00517FCC" w:rsidP="00517FCC">
                                  <w:pPr>
                                    <w:pBdr>
                                      <w:top w:val="nil"/>
                                      <w:left w:val="nil"/>
                                      <w:bottom w:val="nil"/>
                                      <w:right w:val="nil"/>
                                      <w:between w:val="nil"/>
                                    </w:pBdr>
                                    <w:ind w:firstLine="0"/>
                                    <w:rPr>
                                      <w:b/>
                                      <w:bCs/>
                                      <w:sz w:val="16"/>
                                      <w:szCs w:val="16"/>
                                    </w:rPr>
                                  </w:pPr>
                                  <w:r w:rsidRPr="00517FCC">
                                    <w:rPr>
                                      <w:b/>
                                      <w:bCs/>
                                      <w:sz w:val="16"/>
                                      <w:szCs w:val="16"/>
                                    </w:rPr>
                                    <w:t>Duty</w:t>
                                  </w:r>
                                </w:p>
                                <w:p w14:paraId="2555E001" w14:textId="77777777" w:rsidR="00517FCC" w:rsidRPr="00517FCC" w:rsidRDefault="00517FCC" w:rsidP="00517FCC">
                                  <w:pPr>
                                    <w:pBdr>
                                      <w:top w:val="nil"/>
                                      <w:left w:val="nil"/>
                                      <w:bottom w:val="nil"/>
                                      <w:right w:val="nil"/>
                                      <w:between w:val="nil"/>
                                    </w:pBdr>
                                    <w:ind w:firstLine="0"/>
                                    <w:rPr>
                                      <w:b/>
                                      <w:bCs/>
                                      <w:sz w:val="16"/>
                                      <w:szCs w:val="16"/>
                                    </w:rPr>
                                  </w:pPr>
                                  <w:r w:rsidRPr="00517FCC">
                                    <w:rPr>
                                      <w:b/>
                                      <w:bCs/>
                                      <w:sz w:val="16"/>
                                      <w:szCs w:val="16"/>
                                    </w:rPr>
                                    <w:t xml:space="preserve">cycle </w:t>
                                  </w:r>
                                </w:p>
                                <w:p w14:paraId="6A7F3FE8" w14:textId="77777777" w:rsidR="00517FCC" w:rsidRPr="00517FCC" w:rsidRDefault="00517FCC" w:rsidP="00517FCC">
                                  <w:pPr>
                                    <w:pBdr>
                                      <w:top w:val="nil"/>
                                      <w:left w:val="nil"/>
                                      <w:bottom w:val="nil"/>
                                      <w:right w:val="nil"/>
                                      <w:between w:val="nil"/>
                                    </w:pBdr>
                                    <w:ind w:firstLine="0"/>
                                    <w:rPr>
                                      <w:b/>
                                      <w:bCs/>
                                      <w:sz w:val="16"/>
                                      <w:szCs w:val="16"/>
                                    </w:rPr>
                                  </w:pPr>
                                  <w:r w:rsidRPr="00517FCC">
                                    <w:rPr>
                                      <w:b/>
                                      <w:bCs/>
                                      <w:sz w:val="16"/>
                                      <w:szCs w:val="16"/>
                                    </w:rPr>
                                    <w:t>(%)</w:t>
                                  </w:r>
                                </w:p>
                              </w:tc>
                              <w:tc>
                                <w:tcPr>
                                  <w:tcW w:w="1411" w:type="pct"/>
                                  <w:gridSpan w:val="2"/>
                                  <w:shd w:val="clear" w:color="auto" w:fill="FFFFFF" w:themeFill="background1"/>
                                  <w:vAlign w:val="center"/>
                                </w:tcPr>
                                <w:p w14:paraId="2EC3944E" w14:textId="2EC4C667" w:rsidR="00517FCC" w:rsidRPr="00517FCC" w:rsidRDefault="00517FCC" w:rsidP="00517FCC">
                                  <w:pPr>
                                    <w:pBdr>
                                      <w:top w:val="nil"/>
                                      <w:left w:val="nil"/>
                                      <w:bottom w:val="nil"/>
                                      <w:right w:val="nil"/>
                                      <w:between w:val="nil"/>
                                    </w:pBdr>
                                    <w:ind w:firstLine="0"/>
                                    <w:jc w:val="center"/>
                                    <w:rPr>
                                      <w:b/>
                                      <w:bCs/>
                                      <w:sz w:val="16"/>
                                      <w:szCs w:val="16"/>
                                    </w:rPr>
                                  </w:pPr>
                                  <w:r w:rsidRPr="00517FCC">
                                    <w:rPr>
                                      <w:b/>
                                      <w:bCs/>
                                      <w:sz w:val="16"/>
                                      <w:szCs w:val="16"/>
                                    </w:rPr>
                                    <w:t>5</w:t>
                                  </w:r>
                                  <w:r w:rsidR="002F3BC4">
                                    <w:rPr>
                                      <w:b/>
                                      <w:bCs/>
                                      <w:sz w:val="16"/>
                                      <w:szCs w:val="16"/>
                                      <w:lang w:val="en-US"/>
                                    </w:rPr>
                                    <w:t xml:space="preserve"> </w:t>
                                  </w:r>
                                  <w:r w:rsidR="002F3BC4">
                                    <w:rPr>
                                      <w:b/>
                                      <w:bCs/>
                                      <w:sz w:val="16"/>
                                      <w:szCs w:val="16"/>
                                    </w:rPr>
                                    <w:t>kHz</w:t>
                                  </w:r>
                                </w:p>
                              </w:tc>
                              <w:tc>
                                <w:tcPr>
                                  <w:tcW w:w="1412" w:type="pct"/>
                                  <w:gridSpan w:val="2"/>
                                  <w:shd w:val="clear" w:color="auto" w:fill="auto"/>
                                  <w:vAlign w:val="center"/>
                                </w:tcPr>
                                <w:p w14:paraId="201D32D4" w14:textId="5F3FB7E4" w:rsidR="00517FCC" w:rsidRPr="00517FCC" w:rsidRDefault="00517FCC" w:rsidP="00517FCC">
                                  <w:pPr>
                                    <w:pBdr>
                                      <w:top w:val="nil"/>
                                      <w:left w:val="nil"/>
                                      <w:bottom w:val="nil"/>
                                      <w:right w:val="nil"/>
                                      <w:between w:val="nil"/>
                                    </w:pBdr>
                                    <w:ind w:firstLine="0"/>
                                    <w:jc w:val="center"/>
                                    <w:rPr>
                                      <w:b/>
                                      <w:bCs/>
                                      <w:sz w:val="16"/>
                                      <w:szCs w:val="16"/>
                                    </w:rPr>
                                  </w:pPr>
                                  <w:r w:rsidRPr="00517FCC">
                                    <w:rPr>
                                      <w:b/>
                                      <w:bCs/>
                                      <w:sz w:val="16"/>
                                      <w:szCs w:val="16"/>
                                    </w:rPr>
                                    <w:t>20</w:t>
                                  </w:r>
                                  <w:r w:rsidR="002F3BC4">
                                    <w:rPr>
                                      <w:b/>
                                      <w:bCs/>
                                      <w:sz w:val="16"/>
                                      <w:szCs w:val="16"/>
                                      <w:lang w:val="en-US"/>
                                    </w:rPr>
                                    <w:t xml:space="preserve"> </w:t>
                                  </w:r>
                                  <w:r w:rsidR="002F3BC4">
                                    <w:rPr>
                                      <w:b/>
                                      <w:bCs/>
                                      <w:sz w:val="16"/>
                                      <w:szCs w:val="16"/>
                                    </w:rPr>
                                    <w:t>kHz</w:t>
                                  </w:r>
                                </w:p>
                              </w:tc>
                              <w:tc>
                                <w:tcPr>
                                  <w:tcW w:w="1412" w:type="pct"/>
                                  <w:gridSpan w:val="2"/>
                                  <w:vAlign w:val="center"/>
                                </w:tcPr>
                                <w:p w14:paraId="1B33B53A" w14:textId="51FA5489" w:rsidR="00517FCC" w:rsidRPr="00517FCC" w:rsidRDefault="00517FCC" w:rsidP="00517FCC">
                                  <w:pPr>
                                    <w:pBdr>
                                      <w:top w:val="nil"/>
                                      <w:left w:val="nil"/>
                                      <w:bottom w:val="nil"/>
                                      <w:right w:val="nil"/>
                                      <w:between w:val="nil"/>
                                    </w:pBdr>
                                    <w:ind w:firstLine="0"/>
                                    <w:jc w:val="center"/>
                                    <w:rPr>
                                      <w:b/>
                                      <w:bCs/>
                                      <w:sz w:val="16"/>
                                      <w:szCs w:val="16"/>
                                    </w:rPr>
                                  </w:pPr>
                                  <w:r w:rsidRPr="00517FCC">
                                    <w:rPr>
                                      <w:b/>
                                      <w:bCs/>
                                      <w:sz w:val="16"/>
                                      <w:szCs w:val="16"/>
                                    </w:rPr>
                                    <w:t>100</w:t>
                                  </w:r>
                                  <w:r w:rsidR="002F3BC4">
                                    <w:rPr>
                                      <w:b/>
                                      <w:bCs/>
                                      <w:sz w:val="16"/>
                                      <w:szCs w:val="16"/>
                                      <w:lang w:val="en-US"/>
                                    </w:rPr>
                                    <w:t xml:space="preserve"> kHz</w:t>
                                  </w:r>
                                </w:p>
                              </w:tc>
                            </w:tr>
                            <w:tr w:rsidR="00517FCC" w:rsidRPr="000C5890" w14:paraId="0B5F2B0E" w14:textId="77777777" w:rsidTr="00430857">
                              <w:trPr>
                                <w:trHeight w:val="202"/>
                              </w:trPr>
                              <w:tc>
                                <w:tcPr>
                                  <w:tcW w:w="765" w:type="pct"/>
                                  <w:shd w:val="clear" w:color="auto" w:fill="FFFFFF" w:themeFill="background1"/>
                                </w:tcPr>
                                <w:p w14:paraId="331B9078" w14:textId="77777777" w:rsidR="00517FCC" w:rsidRPr="000C5890" w:rsidRDefault="00517FCC" w:rsidP="00517FCC">
                                  <w:pPr>
                                    <w:pBdr>
                                      <w:top w:val="nil"/>
                                      <w:left w:val="nil"/>
                                      <w:bottom w:val="nil"/>
                                      <w:right w:val="nil"/>
                                      <w:between w:val="nil"/>
                                    </w:pBdr>
                                    <w:ind w:firstLine="0"/>
                                    <w:jc w:val="left"/>
                                    <w:rPr>
                                      <w:b/>
                                      <w:sz w:val="16"/>
                                      <w:szCs w:val="16"/>
                                    </w:rPr>
                                  </w:pPr>
                                </w:p>
                              </w:tc>
                              <w:tc>
                                <w:tcPr>
                                  <w:tcW w:w="733" w:type="pct"/>
                                  <w:shd w:val="clear" w:color="auto" w:fill="FFFFFF" w:themeFill="background1"/>
                                  <w:vAlign w:val="center"/>
                                </w:tcPr>
                                <w:p w14:paraId="43822AC1" w14:textId="77777777" w:rsidR="00517FCC" w:rsidRPr="000C5890" w:rsidRDefault="00517FCC" w:rsidP="00517FCC">
                                  <w:pPr>
                                    <w:pBdr>
                                      <w:top w:val="nil"/>
                                      <w:left w:val="nil"/>
                                      <w:bottom w:val="nil"/>
                                      <w:right w:val="nil"/>
                                      <w:between w:val="nil"/>
                                    </w:pBdr>
                                    <w:ind w:firstLine="0"/>
                                    <w:jc w:val="center"/>
                                    <w:rPr>
                                      <w:bCs/>
                                      <w:sz w:val="16"/>
                                      <w:szCs w:val="16"/>
                                    </w:rPr>
                                  </w:pPr>
                                  <w:r w:rsidRPr="000C5890">
                                    <w:rPr>
                                      <w:bCs/>
                                      <w:sz w:val="16"/>
                                      <w:szCs w:val="16"/>
                                    </w:rPr>
                                    <w:t>rad/s</w:t>
                                  </w:r>
                                </w:p>
                              </w:tc>
                              <w:tc>
                                <w:tcPr>
                                  <w:tcW w:w="678" w:type="pct"/>
                                  <w:shd w:val="clear" w:color="auto" w:fill="FFFFFF" w:themeFill="background1"/>
                                  <w:vAlign w:val="center"/>
                                </w:tcPr>
                                <w:p w14:paraId="73AEFBD0" w14:textId="77777777" w:rsidR="00517FCC" w:rsidRPr="000C5890" w:rsidRDefault="00517FCC" w:rsidP="00517FCC">
                                  <w:pPr>
                                    <w:pBdr>
                                      <w:top w:val="nil"/>
                                      <w:left w:val="nil"/>
                                      <w:bottom w:val="nil"/>
                                      <w:right w:val="nil"/>
                                      <w:between w:val="nil"/>
                                    </w:pBdr>
                                    <w:ind w:firstLine="0"/>
                                    <w:jc w:val="center"/>
                                    <w:rPr>
                                      <w:bCs/>
                                      <w:sz w:val="16"/>
                                      <w:szCs w:val="16"/>
                                    </w:rPr>
                                  </w:pPr>
                                  <w:r w:rsidRPr="000C5890">
                                    <w:rPr>
                                      <w:bCs/>
                                      <w:sz w:val="16"/>
                                      <w:szCs w:val="16"/>
                                    </w:rPr>
                                    <w:t>I(A)</w:t>
                                  </w:r>
                                </w:p>
                              </w:tc>
                              <w:tc>
                                <w:tcPr>
                                  <w:tcW w:w="734" w:type="pct"/>
                                  <w:shd w:val="clear" w:color="auto" w:fill="auto"/>
                                  <w:vAlign w:val="center"/>
                                </w:tcPr>
                                <w:p w14:paraId="1AFF4244" w14:textId="77777777" w:rsidR="00517FCC" w:rsidRPr="000C5890" w:rsidRDefault="00517FCC" w:rsidP="00517FCC">
                                  <w:pPr>
                                    <w:pBdr>
                                      <w:top w:val="nil"/>
                                      <w:left w:val="nil"/>
                                      <w:bottom w:val="nil"/>
                                      <w:right w:val="nil"/>
                                      <w:between w:val="nil"/>
                                    </w:pBdr>
                                    <w:ind w:firstLine="0"/>
                                    <w:jc w:val="center"/>
                                    <w:rPr>
                                      <w:bCs/>
                                      <w:sz w:val="16"/>
                                      <w:szCs w:val="16"/>
                                    </w:rPr>
                                  </w:pPr>
                                  <w:r w:rsidRPr="000C5890">
                                    <w:rPr>
                                      <w:bCs/>
                                      <w:sz w:val="16"/>
                                      <w:szCs w:val="16"/>
                                    </w:rPr>
                                    <w:t>rad/s</w:t>
                                  </w:r>
                                </w:p>
                              </w:tc>
                              <w:tc>
                                <w:tcPr>
                                  <w:tcW w:w="678" w:type="pct"/>
                                  <w:shd w:val="clear" w:color="auto" w:fill="auto"/>
                                  <w:vAlign w:val="center"/>
                                </w:tcPr>
                                <w:p w14:paraId="4D9DED2A" w14:textId="77777777" w:rsidR="00517FCC" w:rsidRPr="000C5890" w:rsidRDefault="00517FCC" w:rsidP="00517FCC">
                                  <w:pPr>
                                    <w:pBdr>
                                      <w:top w:val="nil"/>
                                      <w:left w:val="nil"/>
                                      <w:bottom w:val="nil"/>
                                      <w:right w:val="nil"/>
                                      <w:between w:val="nil"/>
                                    </w:pBdr>
                                    <w:ind w:firstLine="0"/>
                                    <w:jc w:val="center"/>
                                    <w:rPr>
                                      <w:bCs/>
                                      <w:sz w:val="16"/>
                                      <w:szCs w:val="16"/>
                                    </w:rPr>
                                  </w:pPr>
                                  <w:r w:rsidRPr="000C5890">
                                    <w:rPr>
                                      <w:bCs/>
                                      <w:sz w:val="16"/>
                                      <w:szCs w:val="16"/>
                                    </w:rPr>
                                    <w:t>I(A)</w:t>
                                  </w:r>
                                </w:p>
                              </w:tc>
                              <w:tc>
                                <w:tcPr>
                                  <w:tcW w:w="734" w:type="pct"/>
                                  <w:shd w:val="clear" w:color="auto" w:fill="auto"/>
                                </w:tcPr>
                                <w:p w14:paraId="3EA04285" w14:textId="77777777" w:rsidR="00517FCC" w:rsidRPr="000C5890" w:rsidRDefault="00517FCC" w:rsidP="00517FCC">
                                  <w:pPr>
                                    <w:pBdr>
                                      <w:top w:val="nil"/>
                                      <w:left w:val="nil"/>
                                      <w:bottom w:val="nil"/>
                                      <w:right w:val="nil"/>
                                      <w:between w:val="nil"/>
                                    </w:pBdr>
                                    <w:ind w:firstLine="0"/>
                                    <w:jc w:val="center"/>
                                    <w:rPr>
                                      <w:bCs/>
                                      <w:sz w:val="16"/>
                                      <w:szCs w:val="16"/>
                                    </w:rPr>
                                  </w:pPr>
                                  <w:r w:rsidRPr="000C5890">
                                    <w:rPr>
                                      <w:bCs/>
                                      <w:sz w:val="16"/>
                                      <w:szCs w:val="16"/>
                                    </w:rPr>
                                    <w:t>rad/s</w:t>
                                  </w:r>
                                </w:p>
                              </w:tc>
                              <w:tc>
                                <w:tcPr>
                                  <w:tcW w:w="678" w:type="pct"/>
                                  <w:shd w:val="clear" w:color="auto" w:fill="auto"/>
                                </w:tcPr>
                                <w:p w14:paraId="2524AF20" w14:textId="77777777" w:rsidR="00517FCC" w:rsidRPr="000C5890" w:rsidRDefault="00517FCC" w:rsidP="00517FCC">
                                  <w:pPr>
                                    <w:pBdr>
                                      <w:top w:val="nil"/>
                                      <w:left w:val="nil"/>
                                      <w:bottom w:val="nil"/>
                                      <w:right w:val="nil"/>
                                      <w:between w:val="nil"/>
                                    </w:pBdr>
                                    <w:ind w:firstLine="0"/>
                                    <w:jc w:val="center"/>
                                    <w:rPr>
                                      <w:bCs/>
                                      <w:sz w:val="16"/>
                                      <w:szCs w:val="16"/>
                                    </w:rPr>
                                  </w:pPr>
                                  <w:r w:rsidRPr="000C5890">
                                    <w:rPr>
                                      <w:bCs/>
                                      <w:sz w:val="16"/>
                                      <w:szCs w:val="16"/>
                                    </w:rPr>
                                    <w:t>I(A)</w:t>
                                  </w:r>
                                </w:p>
                              </w:tc>
                            </w:tr>
                            <w:tr w:rsidR="00517FCC" w:rsidRPr="000C5890" w14:paraId="6DFC0173" w14:textId="77777777" w:rsidTr="00430857">
                              <w:tc>
                                <w:tcPr>
                                  <w:tcW w:w="765" w:type="pct"/>
                                  <w:shd w:val="clear" w:color="auto" w:fill="auto"/>
                                </w:tcPr>
                                <w:p w14:paraId="5D03760D" w14:textId="77777777" w:rsidR="00517FCC" w:rsidRPr="000C5890" w:rsidRDefault="00517FCC" w:rsidP="00517FCC">
                                  <w:pPr>
                                    <w:pBdr>
                                      <w:top w:val="nil"/>
                                      <w:left w:val="nil"/>
                                      <w:bottom w:val="nil"/>
                                      <w:right w:val="nil"/>
                                      <w:between w:val="nil"/>
                                    </w:pBdr>
                                    <w:ind w:firstLine="0"/>
                                    <w:jc w:val="center"/>
                                    <w:rPr>
                                      <w:b/>
                                      <w:sz w:val="16"/>
                                      <w:szCs w:val="16"/>
                                    </w:rPr>
                                  </w:pPr>
                                  <w:r w:rsidRPr="000C5890">
                                    <w:rPr>
                                      <w:sz w:val="16"/>
                                      <w:szCs w:val="16"/>
                                    </w:rPr>
                                    <w:t>0</w:t>
                                  </w:r>
                                </w:p>
                              </w:tc>
                              <w:tc>
                                <w:tcPr>
                                  <w:tcW w:w="733" w:type="pct"/>
                                  <w:shd w:val="clear" w:color="auto" w:fill="auto"/>
                                </w:tcPr>
                                <w:p w14:paraId="68D4B2E0"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c>
                                <w:tcPr>
                                  <w:tcW w:w="678" w:type="pct"/>
                                  <w:shd w:val="clear" w:color="auto" w:fill="auto"/>
                                </w:tcPr>
                                <w:p w14:paraId="42DF39A1"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c>
                                <w:tcPr>
                                  <w:tcW w:w="734" w:type="pct"/>
                                  <w:shd w:val="clear" w:color="auto" w:fill="auto"/>
                                </w:tcPr>
                                <w:p w14:paraId="08B2B1CE"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c>
                                <w:tcPr>
                                  <w:tcW w:w="678" w:type="pct"/>
                                  <w:shd w:val="clear" w:color="auto" w:fill="auto"/>
                                </w:tcPr>
                                <w:p w14:paraId="4A5BD6EB"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c>
                                <w:tcPr>
                                  <w:tcW w:w="734" w:type="pct"/>
                                  <w:shd w:val="clear" w:color="auto" w:fill="auto"/>
                                  <w:vAlign w:val="center"/>
                                </w:tcPr>
                                <w:p w14:paraId="4050E038"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c>
                                <w:tcPr>
                                  <w:tcW w:w="678" w:type="pct"/>
                                  <w:shd w:val="clear" w:color="auto" w:fill="auto"/>
                                </w:tcPr>
                                <w:p w14:paraId="79B69EEE"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r>
                            <w:tr w:rsidR="00517FCC" w:rsidRPr="000C5890" w14:paraId="212419D9" w14:textId="77777777" w:rsidTr="00430857">
                              <w:tc>
                                <w:tcPr>
                                  <w:tcW w:w="765" w:type="pct"/>
                                  <w:shd w:val="clear" w:color="auto" w:fill="auto"/>
                                </w:tcPr>
                                <w:p w14:paraId="77D095AE"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10</w:t>
                                  </w:r>
                                </w:p>
                              </w:tc>
                              <w:tc>
                                <w:tcPr>
                                  <w:tcW w:w="733" w:type="pct"/>
                                  <w:shd w:val="clear" w:color="auto" w:fill="auto"/>
                                </w:tcPr>
                                <w:p w14:paraId="180B2CA0"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11</w:t>
                                  </w:r>
                                </w:p>
                              </w:tc>
                              <w:tc>
                                <w:tcPr>
                                  <w:tcW w:w="678" w:type="pct"/>
                                  <w:shd w:val="clear" w:color="auto" w:fill="auto"/>
                                </w:tcPr>
                                <w:p w14:paraId="7FBBA5B3"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0.05</w:t>
                                  </w:r>
                                </w:p>
                              </w:tc>
                              <w:tc>
                                <w:tcPr>
                                  <w:tcW w:w="734" w:type="pct"/>
                                  <w:shd w:val="clear" w:color="auto" w:fill="auto"/>
                                </w:tcPr>
                                <w:p w14:paraId="5CD0D157"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10</w:t>
                                  </w:r>
                                </w:p>
                              </w:tc>
                              <w:tc>
                                <w:tcPr>
                                  <w:tcW w:w="678" w:type="pct"/>
                                  <w:shd w:val="clear" w:color="auto" w:fill="auto"/>
                                </w:tcPr>
                                <w:p w14:paraId="51FBE69F"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0.04</w:t>
                                  </w:r>
                                </w:p>
                              </w:tc>
                              <w:tc>
                                <w:tcPr>
                                  <w:tcW w:w="734" w:type="pct"/>
                                  <w:shd w:val="clear" w:color="auto" w:fill="auto"/>
                                  <w:vAlign w:val="center"/>
                                </w:tcPr>
                                <w:p w14:paraId="47CB50CE"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c>
                                <w:tcPr>
                                  <w:tcW w:w="678" w:type="pct"/>
                                  <w:shd w:val="clear" w:color="auto" w:fill="auto"/>
                                </w:tcPr>
                                <w:p w14:paraId="5DE7D004"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0.01</w:t>
                                  </w:r>
                                </w:p>
                              </w:tc>
                            </w:tr>
                            <w:tr w:rsidR="00517FCC" w:rsidRPr="000C5890" w14:paraId="59D43E8E" w14:textId="77777777" w:rsidTr="00430857">
                              <w:tc>
                                <w:tcPr>
                                  <w:tcW w:w="765" w:type="pct"/>
                                  <w:shd w:val="clear" w:color="auto" w:fill="auto"/>
                                </w:tcPr>
                                <w:p w14:paraId="01005EFF"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20</w:t>
                                  </w:r>
                                </w:p>
                              </w:tc>
                              <w:tc>
                                <w:tcPr>
                                  <w:tcW w:w="733" w:type="pct"/>
                                  <w:shd w:val="clear" w:color="auto" w:fill="auto"/>
                                </w:tcPr>
                                <w:p w14:paraId="064902DB"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57</w:t>
                                  </w:r>
                                </w:p>
                              </w:tc>
                              <w:tc>
                                <w:tcPr>
                                  <w:tcW w:w="678" w:type="pct"/>
                                  <w:shd w:val="clear" w:color="auto" w:fill="auto"/>
                                </w:tcPr>
                                <w:p w14:paraId="39FF3119"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0.2</w:t>
                                  </w:r>
                                </w:p>
                              </w:tc>
                              <w:tc>
                                <w:tcPr>
                                  <w:tcW w:w="734" w:type="pct"/>
                                  <w:shd w:val="clear" w:color="auto" w:fill="auto"/>
                                </w:tcPr>
                                <w:p w14:paraId="0E0B717F"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46</w:t>
                                  </w:r>
                                </w:p>
                              </w:tc>
                              <w:tc>
                                <w:tcPr>
                                  <w:tcW w:w="678" w:type="pct"/>
                                  <w:shd w:val="clear" w:color="auto" w:fill="auto"/>
                                </w:tcPr>
                                <w:p w14:paraId="680DCE74"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0.08</w:t>
                                  </w:r>
                                </w:p>
                              </w:tc>
                              <w:tc>
                                <w:tcPr>
                                  <w:tcW w:w="734" w:type="pct"/>
                                  <w:shd w:val="clear" w:color="auto" w:fill="auto"/>
                                  <w:vAlign w:val="center"/>
                                </w:tcPr>
                                <w:p w14:paraId="74B6369E"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45</w:t>
                                  </w:r>
                                </w:p>
                              </w:tc>
                              <w:tc>
                                <w:tcPr>
                                  <w:tcW w:w="678" w:type="pct"/>
                                  <w:shd w:val="clear" w:color="auto" w:fill="auto"/>
                                </w:tcPr>
                                <w:p w14:paraId="0D5A3C9E"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0.07</w:t>
                                  </w:r>
                                </w:p>
                              </w:tc>
                            </w:tr>
                            <w:tr w:rsidR="00517FCC" w:rsidRPr="000C5890" w14:paraId="7E6B893C" w14:textId="77777777" w:rsidTr="00430857">
                              <w:tc>
                                <w:tcPr>
                                  <w:tcW w:w="765" w:type="pct"/>
                                  <w:shd w:val="clear" w:color="auto" w:fill="auto"/>
                                </w:tcPr>
                                <w:p w14:paraId="3E70C087"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30</w:t>
                                  </w:r>
                                </w:p>
                              </w:tc>
                              <w:tc>
                                <w:tcPr>
                                  <w:tcW w:w="733" w:type="pct"/>
                                  <w:shd w:val="clear" w:color="auto" w:fill="auto"/>
                                </w:tcPr>
                                <w:p w14:paraId="0696C6F3"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111</w:t>
                                  </w:r>
                                </w:p>
                              </w:tc>
                              <w:tc>
                                <w:tcPr>
                                  <w:tcW w:w="678" w:type="pct"/>
                                  <w:shd w:val="clear" w:color="auto" w:fill="auto"/>
                                </w:tcPr>
                                <w:p w14:paraId="615B0BD4"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0.35</w:t>
                                  </w:r>
                                </w:p>
                              </w:tc>
                              <w:tc>
                                <w:tcPr>
                                  <w:tcW w:w="734" w:type="pct"/>
                                  <w:shd w:val="clear" w:color="auto" w:fill="auto"/>
                                </w:tcPr>
                                <w:p w14:paraId="7CE19CA7"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83</w:t>
                                  </w:r>
                                </w:p>
                              </w:tc>
                              <w:tc>
                                <w:tcPr>
                                  <w:tcW w:w="678" w:type="pct"/>
                                  <w:shd w:val="clear" w:color="auto" w:fill="auto"/>
                                </w:tcPr>
                                <w:p w14:paraId="7643AE4C"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0.16</w:t>
                                  </w:r>
                                </w:p>
                              </w:tc>
                              <w:tc>
                                <w:tcPr>
                                  <w:tcW w:w="734" w:type="pct"/>
                                  <w:shd w:val="clear" w:color="auto" w:fill="auto"/>
                                  <w:vAlign w:val="center"/>
                                </w:tcPr>
                                <w:p w14:paraId="1D828EBA"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81</w:t>
                                  </w:r>
                                </w:p>
                              </w:tc>
                              <w:tc>
                                <w:tcPr>
                                  <w:tcW w:w="678" w:type="pct"/>
                                  <w:shd w:val="clear" w:color="auto" w:fill="auto"/>
                                </w:tcPr>
                                <w:p w14:paraId="34AA2573"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0.14</w:t>
                                  </w:r>
                                </w:p>
                              </w:tc>
                            </w:tr>
                            <w:tr w:rsidR="00517FCC" w:rsidRPr="000C5890" w14:paraId="305C2BC7" w14:textId="77777777" w:rsidTr="00430857">
                              <w:tc>
                                <w:tcPr>
                                  <w:tcW w:w="765" w:type="pct"/>
                                  <w:shd w:val="clear" w:color="auto" w:fill="auto"/>
                                </w:tcPr>
                                <w:p w14:paraId="7E7CC88A"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40</w:t>
                                  </w:r>
                                </w:p>
                              </w:tc>
                              <w:tc>
                                <w:tcPr>
                                  <w:tcW w:w="733" w:type="pct"/>
                                  <w:shd w:val="clear" w:color="auto" w:fill="auto"/>
                                </w:tcPr>
                                <w:p w14:paraId="14265F2E"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155</w:t>
                                  </w:r>
                                </w:p>
                              </w:tc>
                              <w:tc>
                                <w:tcPr>
                                  <w:tcW w:w="678" w:type="pct"/>
                                  <w:shd w:val="clear" w:color="auto" w:fill="auto"/>
                                </w:tcPr>
                                <w:p w14:paraId="1F1E23BB"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0.43</w:t>
                                  </w:r>
                                </w:p>
                              </w:tc>
                              <w:tc>
                                <w:tcPr>
                                  <w:tcW w:w="734" w:type="pct"/>
                                  <w:shd w:val="clear" w:color="auto" w:fill="auto"/>
                                </w:tcPr>
                                <w:p w14:paraId="624D835D"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120</w:t>
                                  </w:r>
                                </w:p>
                              </w:tc>
                              <w:tc>
                                <w:tcPr>
                                  <w:tcW w:w="678" w:type="pct"/>
                                  <w:shd w:val="clear" w:color="auto" w:fill="auto"/>
                                </w:tcPr>
                                <w:p w14:paraId="52B57D19"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0.23</w:t>
                                  </w:r>
                                </w:p>
                              </w:tc>
                              <w:tc>
                                <w:tcPr>
                                  <w:tcW w:w="734" w:type="pct"/>
                                  <w:shd w:val="clear" w:color="auto" w:fill="auto"/>
                                  <w:vAlign w:val="center"/>
                                </w:tcPr>
                                <w:p w14:paraId="178CFAA8"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121</w:t>
                                  </w:r>
                                </w:p>
                              </w:tc>
                              <w:tc>
                                <w:tcPr>
                                  <w:tcW w:w="678" w:type="pct"/>
                                  <w:shd w:val="clear" w:color="auto" w:fill="auto"/>
                                </w:tcPr>
                                <w:p w14:paraId="1678B8F4"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0.22</w:t>
                                  </w:r>
                                </w:p>
                              </w:tc>
                            </w:tr>
                            <w:tr w:rsidR="00517FCC" w:rsidRPr="000C5890" w14:paraId="4A3DC8EE" w14:textId="77777777" w:rsidTr="00430857">
                              <w:tc>
                                <w:tcPr>
                                  <w:tcW w:w="765" w:type="pct"/>
                                  <w:shd w:val="clear" w:color="auto" w:fill="auto"/>
                                </w:tcPr>
                                <w:p w14:paraId="5B08418A"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50</w:t>
                                  </w:r>
                                </w:p>
                              </w:tc>
                              <w:tc>
                                <w:tcPr>
                                  <w:tcW w:w="733" w:type="pct"/>
                                  <w:shd w:val="clear" w:color="auto" w:fill="auto"/>
                                </w:tcPr>
                                <w:p w14:paraId="66C73993"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194</w:t>
                                  </w:r>
                                </w:p>
                              </w:tc>
                              <w:tc>
                                <w:tcPr>
                                  <w:tcW w:w="678" w:type="pct"/>
                                  <w:shd w:val="clear" w:color="auto" w:fill="auto"/>
                                </w:tcPr>
                                <w:p w14:paraId="03F8B291"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0.48</w:t>
                                  </w:r>
                                </w:p>
                              </w:tc>
                              <w:tc>
                                <w:tcPr>
                                  <w:tcW w:w="734" w:type="pct"/>
                                  <w:shd w:val="clear" w:color="auto" w:fill="auto"/>
                                </w:tcPr>
                                <w:p w14:paraId="76E7294F"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159</w:t>
                                  </w:r>
                                </w:p>
                              </w:tc>
                              <w:tc>
                                <w:tcPr>
                                  <w:tcW w:w="678" w:type="pct"/>
                                  <w:shd w:val="clear" w:color="auto" w:fill="auto"/>
                                </w:tcPr>
                                <w:p w14:paraId="1D28A43A"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0.32</w:t>
                                  </w:r>
                                </w:p>
                              </w:tc>
                              <w:tc>
                                <w:tcPr>
                                  <w:tcW w:w="734" w:type="pct"/>
                                  <w:shd w:val="clear" w:color="auto" w:fill="auto"/>
                                  <w:vAlign w:val="center"/>
                                </w:tcPr>
                                <w:p w14:paraId="3B310788"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159</w:t>
                                  </w:r>
                                </w:p>
                              </w:tc>
                              <w:tc>
                                <w:tcPr>
                                  <w:tcW w:w="678" w:type="pct"/>
                                  <w:shd w:val="clear" w:color="auto" w:fill="auto"/>
                                </w:tcPr>
                                <w:p w14:paraId="62FACAAA"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0.31</w:t>
                                  </w:r>
                                </w:p>
                              </w:tc>
                            </w:tr>
                            <w:tr w:rsidR="00517FCC" w:rsidRPr="000C5890" w14:paraId="66E3A97C" w14:textId="77777777" w:rsidTr="00430857">
                              <w:tc>
                                <w:tcPr>
                                  <w:tcW w:w="765" w:type="pct"/>
                                  <w:shd w:val="clear" w:color="auto" w:fill="auto"/>
                                </w:tcPr>
                                <w:p w14:paraId="3F521EE3"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60</w:t>
                                  </w:r>
                                </w:p>
                              </w:tc>
                              <w:tc>
                                <w:tcPr>
                                  <w:tcW w:w="733" w:type="pct"/>
                                  <w:shd w:val="clear" w:color="auto" w:fill="auto"/>
                                </w:tcPr>
                                <w:p w14:paraId="4C77CECB"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228</w:t>
                                  </w:r>
                                </w:p>
                              </w:tc>
                              <w:tc>
                                <w:tcPr>
                                  <w:tcW w:w="678" w:type="pct"/>
                                  <w:shd w:val="clear" w:color="auto" w:fill="auto"/>
                                </w:tcPr>
                                <w:p w14:paraId="2B4523E7"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0.45</w:t>
                                  </w:r>
                                </w:p>
                              </w:tc>
                              <w:tc>
                                <w:tcPr>
                                  <w:tcW w:w="734" w:type="pct"/>
                                  <w:shd w:val="clear" w:color="auto" w:fill="auto"/>
                                </w:tcPr>
                                <w:p w14:paraId="167F2CD0"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200</w:t>
                                  </w:r>
                                </w:p>
                              </w:tc>
                              <w:tc>
                                <w:tcPr>
                                  <w:tcW w:w="678" w:type="pct"/>
                                  <w:shd w:val="clear" w:color="auto" w:fill="auto"/>
                                </w:tcPr>
                                <w:p w14:paraId="27E6DD83"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0.41</w:t>
                                  </w:r>
                                </w:p>
                              </w:tc>
                              <w:tc>
                                <w:tcPr>
                                  <w:tcW w:w="734" w:type="pct"/>
                                  <w:shd w:val="clear" w:color="auto" w:fill="auto"/>
                                  <w:vAlign w:val="center"/>
                                </w:tcPr>
                                <w:p w14:paraId="5ECCBC09"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194</w:t>
                                  </w:r>
                                </w:p>
                              </w:tc>
                              <w:tc>
                                <w:tcPr>
                                  <w:tcW w:w="678" w:type="pct"/>
                                  <w:shd w:val="clear" w:color="auto" w:fill="auto"/>
                                </w:tcPr>
                                <w:p w14:paraId="6F56901D"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0.39</w:t>
                                  </w:r>
                                </w:p>
                              </w:tc>
                            </w:tr>
                            <w:tr w:rsidR="00517FCC" w:rsidRPr="000C5890" w14:paraId="04FD0231" w14:textId="77777777" w:rsidTr="00430857">
                              <w:tc>
                                <w:tcPr>
                                  <w:tcW w:w="765" w:type="pct"/>
                                  <w:shd w:val="clear" w:color="auto" w:fill="auto"/>
                                </w:tcPr>
                                <w:p w14:paraId="46E9EB1D"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70</w:t>
                                  </w:r>
                                </w:p>
                              </w:tc>
                              <w:tc>
                                <w:tcPr>
                                  <w:tcW w:w="733" w:type="pct"/>
                                  <w:shd w:val="clear" w:color="auto" w:fill="auto"/>
                                </w:tcPr>
                                <w:p w14:paraId="16ED950C"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254</w:t>
                                  </w:r>
                                </w:p>
                              </w:tc>
                              <w:tc>
                                <w:tcPr>
                                  <w:tcW w:w="678" w:type="pct"/>
                                  <w:shd w:val="clear" w:color="auto" w:fill="auto"/>
                                </w:tcPr>
                                <w:p w14:paraId="337BBB36"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0.54</w:t>
                                  </w:r>
                                </w:p>
                              </w:tc>
                              <w:tc>
                                <w:tcPr>
                                  <w:tcW w:w="734" w:type="pct"/>
                                  <w:shd w:val="clear" w:color="auto" w:fill="auto"/>
                                </w:tcPr>
                                <w:p w14:paraId="2CC9D5E5"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238</w:t>
                                  </w:r>
                                </w:p>
                              </w:tc>
                              <w:tc>
                                <w:tcPr>
                                  <w:tcW w:w="678" w:type="pct"/>
                                  <w:shd w:val="clear" w:color="auto" w:fill="auto"/>
                                </w:tcPr>
                                <w:p w14:paraId="561F6C69"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0.54</w:t>
                                  </w:r>
                                </w:p>
                              </w:tc>
                              <w:tc>
                                <w:tcPr>
                                  <w:tcW w:w="734" w:type="pct"/>
                                  <w:shd w:val="clear" w:color="auto" w:fill="auto"/>
                                  <w:vAlign w:val="center"/>
                                </w:tcPr>
                                <w:p w14:paraId="0E8ED728"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234</w:t>
                                  </w:r>
                                </w:p>
                              </w:tc>
                              <w:tc>
                                <w:tcPr>
                                  <w:tcW w:w="678" w:type="pct"/>
                                  <w:shd w:val="clear" w:color="auto" w:fill="auto"/>
                                </w:tcPr>
                                <w:p w14:paraId="18E0D94C"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0.51</w:t>
                                  </w:r>
                                </w:p>
                              </w:tc>
                            </w:tr>
                            <w:tr w:rsidR="00517FCC" w:rsidRPr="000C5890" w14:paraId="4F993D06" w14:textId="77777777" w:rsidTr="00430857">
                              <w:tc>
                                <w:tcPr>
                                  <w:tcW w:w="765" w:type="pct"/>
                                  <w:shd w:val="clear" w:color="auto" w:fill="auto"/>
                                </w:tcPr>
                                <w:p w14:paraId="7949D382"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80</w:t>
                                  </w:r>
                                </w:p>
                              </w:tc>
                              <w:tc>
                                <w:tcPr>
                                  <w:tcW w:w="733" w:type="pct"/>
                                  <w:shd w:val="clear" w:color="auto" w:fill="auto"/>
                                </w:tcPr>
                                <w:p w14:paraId="20442DE5"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285</w:t>
                                  </w:r>
                                </w:p>
                              </w:tc>
                              <w:tc>
                                <w:tcPr>
                                  <w:tcW w:w="678" w:type="pct"/>
                                  <w:shd w:val="clear" w:color="auto" w:fill="auto"/>
                                </w:tcPr>
                                <w:p w14:paraId="72A173D8"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0.7</w:t>
                                  </w:r>
                                </w:p>
                              </w:tc>
                              <w:tc>
                                <w:tcPr>
                                  <w:tcW w:w="734" w:type="pct"/>
                                  <w:shd w:val="clear" w:color="auto" w:fill="auto"/>
                                </w:tcPr>
                                <w:p w14:paraId="36E61483"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278</w:t>
                                  </w:r>
                                </w:p>
                              </w:tc>
                              <w:tc>
                                <w:tcPr>
                                  <w:tcW w:w="678" w:type="pct"/>
                                  <w:shd w:val="clear" w:color="auto" w:fill="auto"/>
                                </w:tcPr>
                                <w:p w14:paraId="33ADC6EC"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0.67</w:t>
                                  </w:r>
                                </w:p>
                              </w:tc>
                              <w:tc>
                                <w:tcPr>
                                  <w:tcW w:w="734" w:type="pct"/>
                                  <w:shd w:val="clear" w:color="auto" w:fill="auto"/>
                                  <w:vAlign w:val="center"/>
                                </w:tcPr>
                                <w:p w14:paraId="2CB523B4"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272</w:t>
                                  </w:r>
                                </w:p>
                              </w:tc>
                              <w:tc>
                                <w:tcPr>
                                  <w:tcW w:w="678" w:type="pct"/>
                                  <w:shd w:val="clear" w:color="auto" w:fill="auto"/>
                                </w:tcPr>
                                <w:p w14:paraId="3C276D4F"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0.67</w:t>
                                  </w:r>
                                </w:p>
                              </w:tc>
                            </w:tr>
                            <w:tr w:rsidR="00517FCC" w:rsidRPr="000C5890" w14:paraId="35E44BB8" w14:textId="77777777" w:rsidTr="00430857">
                              <w:tc>
                                <w:tcPr>
                                  <w:tcW w:w="765" w:type="pct"/>
                                  <w:shd w:val="clear" w:color="auto" w:fill="auto"/>
                                </w:tcPr>
                                <w:p w14:paraId="44C6FA67"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90</w:t>
                                  </w:r>
                                </w:p>
                              </w:tc>
                              <w:tc>
                                <w:tcPr>
                                  <w:tcW w:w="733" w:type="pct"/>
                                  <w:shd w:val="clear" w:color="auto" w:fill="auto"/>
                                </w:tcPr>
                                <w:p w14:paraId="2081187D"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313</w:t>
                                  </w:r>
                                </w:p>
                              </w:tc>
                              <w:tc>
                                <w:tcPr>
                                  <w:tcW w:w="678" w:type="pct"/>
                                  <w:shd w:val="clear" w:color="auto" w:fill="auto"/>
                                </w:tcPr>
                                <w:p w14:paraId="13952970"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0.88</w:t>
                                  </w:r>
                                </w:p>
                              </w:tc>
                              <w:tc>
                                <w:tcPr>
                                  <w:tcW w:w="734" w:type="pct"/>
                                  <w:shd w:val="clear" w:color="auto" w:fill="auto"/>
                                </w:tcPr>
                                <w:p w14:paraId="5C635FBD"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315</w:t>
                                  </w:r>
                                </w:p>
                              </w:tc>
                              <w:tc>
                                <w:tcPr>
                                  <w:tcW w:w="678" w:type="pct"/>
                                  <w:shd w:val="clear" w:color="auto" w:fill="auto"/>
                                </w:tcPr>
                                <w:p w14:paraId="6B5CBC62"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0.79</w:t>
                                  </w:r>
                                </w:p>
                              </w:tc>
                              <w:tc>
                                <w:tcPr>
                                  <w:tcW w:w="734" w:type="pct"/>
                                  <w:shd w:val="clear" w:color="auto" w:fill="auto"/>
                                  <w:vAlign w:val="center"/>
                                </w:tcPr>
                                <w:p w14:paraId="5FB3FCED"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312</w:t>
                                  </w:r>
                                </w:p>
                              </w:tc>
                              <w:tc>
                                <w:tcPr>
                                  <w:tcW w:w="678" w:type="pct"/>
                                  <w:shd w:val="clear" w:color="auto" w:fill="auto"/>
                                </w:tcPr>
                                <w:p w14:paraId="16FAFDB8"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0.8</w:t>
                                  </w:r>
                                </w:p>
                              </w:tc>
                            </w:tr>
                            <w:tr w:rsidR="00517FCC" w:rsidRPr="000C5890" w14:paraId="50F9449D" w14:textId="77777777" w:rsidTr="00430857">
                              <w:tc>
                                <w:tcPr>
                                  <w:tcW w:w="765" w:type="pct"/>
                                  <w:shd w:val="clear" w:color="auto" w:fill="auto"/>
                                </w:tcPr>
                                <w:p w14:paraId="12399D73"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100</w:t>
                                  </w:r>
                                </w:p>
                              </w:tc>
                              <w:tc>
                                <w:tcPr>
                                  <w:tcW w:w="733" w:type="pct"/>
                                  <w:shd w:val="clear" w:color="auto" w:fill="auto"/>
                                </w:tcPr>
                                <w:p w14:paraId="475A02D1"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350</w:t>
                                  </w:r>
                                </w:p>
                              </w:tc>
                              <w:tc>
                                <w:tcPr>
                                  <w:tcW w:w="678" w:type="pct"/>
                                  <w:shd w:val="clear" w:color="auto" w:fill="auto"/>
                                </w:tcPr>
                                <w:p w14:paraId="632AF50C"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0.9</w:t>
                                  </w:r>
                                </w:p>
                              </w:tc>
                              <w:tc>
                                <w:tcPr>
                                  <w:tcW w:w="734" w:type="pct"/>
                                  <w:shd w:val="clear" w:color="auto" w:fill="auto"/>
                                </w:tcPr>
                                <w:p w14:paraId="0207C77F"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351</w:t>
                                  </w:r>
                                </w:p>
                              </w:tc>
                              <w:tc>
                                <w:tcPr>
                                  <w:tcW w:w="678" w:type="pct"/>
                                  <w:shd w:val="clear" w:color="auto" w:fill="auto"/>
                                </w:tcPr>
                                <w:p w14:paraId="7F7D0975"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0.89</w:t>
                                  </w:r>
                                </w:p>
                              </w:tc>
                              <w:tc>
                                <w:tcPr>
                                  <w:tcW w:w="734" w:type="pct"/>
                                  <w:shd w:val="clear" w:color="auto" w:fill="auto"/>
                                  <w:vAlign w:val="center"/>
                                </w:tcPr>
                                <w:p w14:paraId="7AE0C1CB"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350</w:t>
                                  </w:r>
                                </w:p>
                              </w:tc>
                              <w:tc>
                                <w:tcPr>
                                  <w:tcW w:w="678" w:type="pct"/>
                                  <w:shd w:val="clear" w:color="auto" w:fill="auto"/>
                                </w:tcPr>
                                <w:p w14:paraId="1B777612"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0.89</w:t>
                                  </w:r>
                                </w:p>
                              </w:tc>
                            </w:tr>
                          </w:tbl>
                          <w:p w14:paraId="2CC9A065" w14:textId="1DB92CEB" w:rsidR="00517FCC" w:rsidRDefault="00517FCC" w:rsidP="00517FCC">
                            <w:pPr>
                              <w:ind w:firstLine="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09B426" id="_x0000_s1051" type="#_x0000_t202" style="position:absolute;left:0;text-align:left;margin-left:173.3pt;margin-top:.05pt;width:224.5pt;height:110.6pt;z-index:251717632;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" stroked="f">
                <v:textbox style="mso-fit-shape-to-text:t">
                  <w:txbxContent>
                    <w:p w14:paraId="3A884B94" w14:textId="63FCF3F6" w:rsidR="00517FCC" w:rsidRPr="003175D9" w:rsidRDefault="00517FCC" w:rsidP="00517FCC">
                      <w:pPr>
                        <w:pStyle w:val="TableHeading"/>
                        <w:rPr>
                          <w:rFonts w:eastAsia="PMingLiU"/>
                          <w:lang w:val="en-US"/>
                        </w:rPr>
                      </w:pPr>
                      <w:r>
                        <w:rPr>
                          <w:rFonts w:eastAsia="PMingLiU"/>
                          <w:lang w:val="id-ID"/>
                        </w:rPr>
                        <w:t xml:space="preserve">Table </w:t>
                      </w:r>
                      <w:r>
                        <w:rPr>
                          <w:rFonts w:eastAsia="PMingLiU"/>
                          <w:lang w:val="en-US"/>
                        </w:rPr>
                        <w:t>2</w:t>
                      </w:r>
                    </w:p>
                    <w:p w14:paraId="19C83320" w14:textId="77777777" w:rsidR="00517FCC" w:rsidRPr="00F54C49" w:rsidRDefault="00517FCC" w:rsidP="00517FCC">
                      <w:pPr>
                        <w:pStyle w:val="TableHeading"/>
                        <w:rPr>
                          <w:lang w:val="id-ID"/>
                        </w:rPr>
                      </w:pPr>
                      <w:r w:rsidRPr="00215A98">
                        <w:rPr>
                          <w:lang w:val="en-ID"/>
                        </w:rPr>
                        <w:t xml:space="preserve">BLDC driver observation </w:t>
                      </w:r>
                      <w:r>
                        <w:rPr>
                          <w:lang w:val="en-ID"/>
                        </w:rPr>
                        <w:t>in</w:t>
                      </w:r>
                      <w:r w:rsidRPr="00215A98">
                        <w:rPr>
                          <w:lang w:val="en-ID"/>
                        </w:rPr>
                        <w:t xml:space="preserve"> 12 V</w:t>
                      </w:r>
                      <w:r>
                        <w:rPr>
                          <w:lang w:val="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614"/>
                        <w:gridCol w:w="568"/>
                        <w:gridCol w:w="616"/>
                        <w:gridCol w:w="569"/>
                        <w:gridCol w:w="616"/>
                        <w:gridCol w:w="569"/>
                      </w:tblGrid>
                      <w:tr w:rsidR="00517FCC" w:rsidRPr="00517FCC" w14:paraId="29BC2D1E" w14:textId="77777777" w:rsidTr="00430857">
                        <w:trPr>
                          <w:trHeight w:val="202"/>
                        </w:trPr>
                        <w:tc>
                          <w:tcPr>
                            <w:tcW w:w="765" w:type="pct"/>
                            <w:shd w:val="clear" w:color="auto" w:fill="FFFFFF" w:themeFill="background1"/>
                            <w:vAlign w:val="center"/>
                          </w:tcPr>
                          <w:p w14:paraId="305E1B9B" w14:textId="77777777" w:rsidR="00517FCC" w:rsidRPr="00517FCC" w:rsidRDefault="00517FCC" w:rsidP="00517FCC">
                            <w:pPr>
                              <w:pBdr>
                                <w:top w:val="nil"/>
                                <w:left w:val="nil"/>
                                <w:bottom w:val="nil"/>
                                <w:right w:val="nil"/>
                                <w:between w:val="nil"/>
                              </w:pBdr>
                              <w:ind w:firstLine="0"/>
                              <w:rPr>
                                <w:b/>
                                <w:bCs/>
                                <w:sz w:val="16"/>
                                <w:szCs w:val="16"/>
                              </w:rPr>
                            </w:pPr>
                            <w:r w:rsidRPr="00517FCC">
                              <w:rPr>
                                <w:b/>
                                <w:bCs/>
                                <w:sz w:val="16"/>
                                <w:szCs w:val="16"/>
                              </w:rPr>
                              <w:t>Duty</w:t>
                            </w:r>
                          </w:p>
                          <w:p w14:paraId="2555E001" w14:textId="77777777" w:rsidR="00517FCC" w:rsidRPr="00517FCC" w:rsidRDefault="00517FCC" w:rsidP="00517FCC">
                            <w:pPr>
                              <w:pBdr>
                                <w:top w:val="nil"/>
                                <w:left w:val="nil"/>
                                <w:bottom w:val="nil"/>
                                <w:right w:val="nil"/>
                                <w:between w:val="nil"/>
                              </w:pBdr>
                              <w:ind w:firstLine="0"/>
                              <w:rPr>
                                <w:b/>
                                <w:bCs/>
                                <w:sz w:val="16"/>
                                <w:szCs w:val="16"/>
                              </w:rPr>
                            </w:pPr>
                            <w:r w:rsidRPr="00517FCC">
                              <w:rPr>
                                <w:b/>
                                <w:bCs/>
                                <w:sz w:val="16"/>
                                <w:szCs w:val="16"/>
                              </w:rPr>
                              <w:t xml:space="preserve">cycle </w:t>
                            </w:r>
                          </w:p>
                          <w:p w14:paraId="6A7F3FE8" w14:textId="77777777" w:rsidR="00517FCC" w:rsidRPr="00517FCC" w:rsidRDefault="00517FCC" w:rsidP="00517FCC">
                            <w:pPr>
                              <w:pBdr>
                                <w:top w:val="nil"/>
                                <w:left w:val="nil"/>
                                <w:bottom w:val="nil"/>
                                <w:right w:val="nil"/>
                                <w:between w:val="nil"/>
                              </w:pBdr>
                              <w:ind w:firstLine="0"/>
                              <w:rPr>
                                <w:b/>
                                <w:bCs/>
                                <w:sz w:val="16"/>
                                <w:szCs w:val="16"/>
                              </w:rPr>
                            </w:pPr>
                            <w:r w:rsidRPr="00517FCC">
                              <w:rPr>
                                <w:b/>
                                <w:bCs/>
                                <w:sz w:val="16"/>
                                <w:szCs w:val="16"/>
                              </w:rPr>
                              <w:t>(%)</w:t>
                            </w:r>
                          </w:p>
                        </w:tc>
                        <w:tc>
                          <w:tcPr>
                            <w:tcW w:w="1411" w:type="pct"/>
                            <w:gridSpan w:val="2"/>
                            <w:shd w:val="clear" w:color="auto" w:fill="FFFFFF" w:themeFill="background1"/>
                            <w:vAlign w:val="center"/>
                          </w:tcPr>
                          <w:p w14:paraId="2EC3944E" w14:textId="2EC4C667" w:rsidR="00517FCC" w:rsidRPr="00517FCC" w:rsidRDefault="00517FCC" w:rsidP="00517FCC">
                            <w:pPr>
                              <w:pBdr>
                                <w:top w:val="nil"/>
                                <w:left w:val="nil"/>
                                <w:bottom w:val="nil"/>
                                <w:right w:val="nil"/>
                                <w:between w:val="nil"/>
                              </w:pBdr>
                              <w:ind w:firstLine="0"/>
                              <w:jc w:val="center"/>
                              <w:rPr>
                                <w:b/>
                                <w:bCs/>
                                <w:sz w:val="16"/>
                                <w:szCs w:val="16"/>
                              </w:rPr>
                            </w:pPr>
                            <w:r w:rsidRPr="00517FCC">
                              <w:rPr>
                                <w:b/>
                                <w:bCs/>
                                <w:sz w:val="16"/>
                                <w:szCs w:val="16"/>
                              </w:rPr>
                              <w:t>5</w:t>
                            </w:r>
                            <w:r w:rsidR="002F3BC4">
                              <w:rPr>
                                <w:b/>
                                <w:bCs/>
                                <w:sz w:val="16"/>
                                <w:szCs w:val="16"/>
                                <w:lang w:val="en-US"/>
                              </w:rPr>
                              <w:t xml:space="preserve"> </w:t>
                            </w:r>
                            <w:r w:rsidR="002F3BC4">
                              <w:rPr>
                                <w:b/>
                                <w:bCs/>
                                <w:sz w:val="16"/>
                                <w:szCs w:val="16"/>
                              </w:rPr>
                              <w:t>kHz</w:t>
                            </w:r>
                          </w:p>
                        </w:tc>
                        <w:tc>
                          <w:tcPr>
                            <w:tcW w:w="1412" w:type="pct"/>
                            <w:gridSpan w:val="2"/>
                            <w:shd w:val="clear" w:color="auto" w:fill="auto"/>
                            <w:vAlign w:val="center"/>
                          </w:tcPr>
                          <w:p w14:paraId="201D32D4" w14:textId="5F3FB7E4" w:rsidR="00517FCC" w:rsidRPr="00517FCC" w:rsidRDefault="00517FCC" w:rsidP="00517FCC">
                            <w:pPr>
                              <w:pBdr>
                                <w:top w:val="nil"/>
                                <w:left w:val="nil"/>
                                <w:bottom w:val="nil"/>
                                <w:right w:val="nil"/>
                                <w:between w:val="nil"/>
                              </w:pBdr>
                              <w:ind w:firstLine="0"/>
                              <w:jc w:val="center"/>
                              <w:rPr>
                                <w:b/>
                                <w:bCs/>
                                <w:sz w:val="16"/>
                                <w:szCs w:val="16"/>
                              </w:rPr>
                            </w:pPr>
                            <w:r w:rsidRPr="00517FCC">
                              <w:rPr>
                                <w:b/>
                                <w:bCs/>
                                <w:sz w:val="16"/>
                                <w:szCs w:val="16"/>
                              </w:rPr>
                              <w:t>20</w:t>
                            </w:r>
                            <w:r w:rsidR="002F3BC4">
                              <w:rPr>
                                <w:b/>
                                <w:bCs/>
                                <w:sz w:val="16"/>
                                <w:szCs w:val="16"/>
                                <w:lang w:val="en-US"/>
                              </w:rPr>
                              <w:t xml:space="preserve"> </w:t>
                            </w:r>
                            <w:r w:rsidR="002F3BC4">
                              <w:rPr>
                                <w:b/>
                                <w:bCs/>
                                <w:sz w:val="16"/>
                                <w:szCs w:val="16"/>
                              </w:rPr>
                              <w:t>kHz</w:t>
                            </w:r>
                          </w:p>
                        </w:tc>
                        <w:tc>
                          <w:tcPr>
                            <w:tcW w:w="1412" w:type="pct"/>
                            <w:gridSpan w:val="2"/>
                            <w:vAlign w:val="center"/>
                          </w:tcPr>
                          <w:p w14:paraId="1B33B53A" w14:textId="51FA5489" w:rsidR="00517FCC" w:rsidRPr="00517FCC" w:rsidRDefault="00517FCC" w:rsidP="00517FCC">
                            <w:pPr>
                              <w:pBdr>
                                <w:top w:val="nil"/>
                                <w:left w:val="nil"/>
                                <w:bottom w:val="nil"/>
                                <w:right w:val="nil"/>
                                <w:between w:val="nil"/>
                              </w:pBdr>
                              <w:ind w:firstLine="0"/>
                              <w:jc w:val="center"/>
                              <w:rPr>
                                <w:b/>
                                <w:bCs/>
                                <w:sz w:val="16"/>
                                <w:szCs w:val="16"/>
                              </w:rPr>
                            </w:pPr>
                            <w:r w:rsidRPr="00517FCC">
                              <w:rPr>
                                <w:b/>
                                <w:bCs/>
                                <w:sz w:val="16"/>
                                <w:szCs w:val="16"/>
                              </w:rPr>
                              <w:t>100</w:t>
                            </w:r>
                            <w:r w:rsidR="002F3BC4">
                              <w:rPr>
                                <w:b/>
                                <w:bCs/>
                                <w:sz w:val="16"/>
                                <w:szCs w:val="16"/>
                                <w:lang w:val="en-US"/>
                              </w:rPr>
                              <w:t xml:space="preserve"> kHz</w:t>
                            </w:r>
                          </w:p>
                        </w:tc>
                      </w:tr>
                      <w:tr w:rsidR="00517FCC" w:rsidRPr="000C5890" w14:paraId="0B5F2B0E" w14:textId="77777777" w:rsidTr="00430857">
                        <w:trPr>
                          <w:trHeight w:val="202"/>
                        </w:trPr>
                        <w:tc>
                          <w:tcPr>
                            <w:tcW w:w="765" w:type="pct"/>
                            <w:shd w:val="clear" w:color="auto" w:fill="FFFFFF" w:themeFill="background1"/>
                          </w:tcPr>
                          <w:p w14:paraId="331B9078" w14:textId="77777777" w:rsidR="00517FCC" w:rsidRPr="000C5890" w:rsidRDefault="00517FCC" w:rsidP="00517FCC">
                            <w:pPr>
                              <w:pBdr>
                                <w:top w:val="nil"/>
                                <w:left w:val="nil"/>
                                <w:bottom w:val="nil"/>
                                <w:right w:val="nil"/>
                                <w:between w:val="nil"/>
                              </w:pBdr>
                              <w:ind w:firstLine="0"/>
                              <w:jc w:val="left"/>
                              <w:rPr>
                                <w:b/>
                                <w:sz w:val="16"/>
                                <w:szCs w:val="16"/>
                              </w:rPr>
                            </w:pPr>
                          </w:p>
                        </w:tc>
                        <w:tc>
                          <w:tcPr>
                            <w:tcW w:w="733" w:type="pct"/>
                            <w:shd w:val="clear" w:color="auto" w:fill="FFFFFF" w:themeFill="background1"/>
                            <w:vAlign w:val="center"/>
                          </w:tcPr>
                          <w:p w14:paraId="43822AC1" w14:textId="77777777" w:rsidR="00517FCC" w:rsidRPr="000C5890" w:rsidRDefault="00517FCC" w:rsidP="00517FCC">
                            <w:pPr>
                              <w:pBdr>
                                <w:top w:val="nil"/>
                                <w:left w:val="nil"/>
                                <w:bottom w:val="nil"/>
                                <w:right w:val="nil"/>
                                <w:between w:val="nil"/>
                              </w:pBdr>
                              <w:ind w:firstLine="0"/>
                              <w:jc w:val="center"/>
                              <w:rPr>
                                <w:bCs/>
                                <w:sz w:val="16"/>
                                <w:szCs w:val="16"/>
                              </w:rPr>
                            </w:pPr>
                            <w:r w:rsidRPr="000C5890">
                              <w:rPr>
                                <w:bCs/>
                                <w:sz w:val="16"/>
                                <w:szCs w:val="16"/>
                              </w:rPr>
                              <w:t>rad/s</w:t>
                            </w:r>
                          </w:p>
                        </w:tc>
                        <w:tc>
                          <w:tcPr>
                            <w:tcW w:w="678" w:type="pct"/>
                            <w:shd w:val="clear" w:color="auto" w:fill="FFFFFF" w:themeFill="background1"/>
                            <w:vAlign w:val="center"/>
                          </w:tcPr>
                          <w:p w14:paraId="73AEFBD0" w14:textId="77777777" w:rsidR="00517FCC" w:rsidRPr="000C5890" w:rsidRDefault="00517FCC" w:rsidP="00517FCC">
                            <w:pPr>
                              <w:pBdr>
                                <w:top w:val="nil"/>
                                <w:left w:val="nil"/>
                                <w:bottom w:val="nil"/>
                                <w:right w:val="nil"/>
                                <w:between w:val="nil"/>
                              </w:pBdr>
                              <w:ind w:firstLine="0"/>
                              <w:jc w:val="center"/>
                              <w:rPr>
                                <w:bCs/>
                                <w:sz w:val="16"/>
                                <w:szCs w:val="16"/>
                              </w:rPr>
                            </w:pPr>
                            <w:r w:rsidRPr="000C5890">
                              <w:rPr>
                                <w:bCs/>
                                <w:sz w:val="16"/>
                                <w:szCs w:val="16"/>
                              </w:rPr>
                              <w:t>I(A)</w:t>
                            </w:r>
                          </w:p>
                        </w:tc>
                        <w:tc>
                          <w:tcPr>
                            <w:tcW w:w="734" w:type="pct"/>
                            <w:shd w:val="clear" w:color="auto" w:fill="auto"/>
                            <w:vAlign w:val="center"/>
                          </w:tcPr>
                          <w:p w14:paraId="1AFF4244" w14:textId="77777777" w:rsidR="00517FCC" w:rsidRPr="000C5890" w:rsidRDefault="00517FCC" w:rsidP="00517FCC">
                            <w:pPr>
                              <w:pBdr>
                                <w:top w:val="nil"/>
                                <w:left w:val="nil"/>
                                <w:bottom w:val="nil"/>
                                <w:right w:val="nil"/>
                                <w:between w:val="nil"/>
                              </w:pBdr>
                              <w:ind w:firstLine="0"/>
                              <w:jc w:val="center"/>
                              <w:rPr>
                                <w:bCs/>
                                <w:sz w:val="16"/>
                                <w:szCs w:val="16"/>
                              </w:rPr>
                            </w:pPr>
                            <w:r w:rsidRPr="000C5890">
                              <w:rPr>
                                <w:bCs/>
                                <w:sz w:val="16"/>
                                <w:szCs w:val="16"/>
                              </w:rPr>
                              <w:t>rad/s</w:t>
                            </w:r>
                          </w:p>
                        </w:tc>
                        <w:tc>
                          <w:tcPr>
                            <w:tcW w:w="678" w:type="pct"/>
                            <w:shd w:val="clear" w:color="auto" w:fill="auto"/>
                            <w:vAlign w:val="center"/>
                          </w:tcPr>
                          <w:p w14:paraId="4D9DED2A" w14:textId="77777777" w:rsidR="00517FCC" w:rsidRPr="000C5890" w:rsidRDefault="00517FCC" w:rsidP="00517FCC">
                            <w:pPr>
                              <w:pBdr>
                                <w:top w:val="nil"/>
                                <w:left w:val="nil"/>
                                <w:bottom w:val="nil"/>
                                <w:right w:val="nil"/>
                                <w:between w:val="nil"/>
                              </w:pBdr>
                              <w:ind w:firstLine="0"/>
                              <w:jc w:val="center"/>
                              <w:rPr>
                                <w:bCs/>
                                <w:sz w:val="16"/>
                                <w:szCs w:val="16"/>
                              </w:rPr>
                            </w:pPr>
                            <w:r w:rsidRPr="000C5890">
                              <w:rPr>
                                <w:bCs/>
                                <w:sz w:val="16"/>
                                <w:szCs w:val="16"/>
                              </w:rPr>
                              <w:t>I(A)</w:t>
                            </w:r>
                          </w:p>
                        </w:tc>
                        <w:tc>
                          <w:tcPr>
                            <w:tcW w:w="734" w:type="pct"/>
                            <w:shd w:val="clear" w:color="auto" w:fill="auto"/>
                          </w:tcPr>
                          <w:p w14:paraId="3EA04285" w14:textId="77777777" w:rsidR="00517FCC" w:rsidRPr="000C5890" w:rsidRDefault="00517FCC" w:rsidP="00517FCC">
                            <w:pPr>
                              <w:pBdr>
                                <w:top w:val="nil"/>
                                <w:left w:val="nil"/>
                                <w:bottom w:val="nil"/>
                                <w:right w:val="nil"/>
                                <w:between w:val="nil"/>
                              </w:pBdr>
                              <w:ind w:firstLine="0"/>
                              <w:jc w:val="center"/>
                              <w:rPr>
                                <w:bCs/>
                                <w:sz w:val="16"/>
                                <w:szCs w:val="16"/>
                              </w:rPr>
                            </w:pPr>
                            <w:r w:rsidRPr="000C5890">
                              <w:rPr>
                                <w:bCs/>
                                <w:sz w:val="16"/>
                                <w:szCs w:val="16"/>
                              </w:rPr>
                              <w:t>rad/s</w:t>
                            </w:r>
                          </w:p>
                        </w:tc>
                        <w:tc>
                          <w:tcPr>
                            <w:tcW w:w="678" w:type="pct"/>
                            <w:shd w:val="clear" w:color="auto" w:fill="auto"/>
                          </w:tcPr>
                          <w:p w14:paraId="2524AF20" w14:textId="77777777" w:rsidR="00517FCC" w:rsidRPr="000C5890" w:rsidRDefault="00517FCC" w:rsidP="00517FCC">
                            <w:pPr>
                              <w:pBdr>
                                <w:top w:val="nil"/>
                                <w:left w:val="nil"/>
                                <w:bottom w:val="nil"/>
                                <w:right w:val="nil"/>
                                <w:between w:val="nil"/>
                              </w:pBdr>
                              <w:ind w:firstLine="0"/>
                              <w:jc w:val="center"/>
                              <w:rPr>
                                <w:bCs/>
                                <w:sz w:val="16"/>
                                <w:szCs w:val="16"/>
                              </w:rPr>
                            </w:pPr>
                            <w:r w:rsidRPr="000C5890">
                              <w:rPr>
                                <w:bCs/>
                                <w:sz w:val="16"/>
                                <w:szCs w:val="16"/>
                              </w:rPr>
                              <w:t>I(A)</w:t>
                            </w:r>
                          </w:p>
                        </w:tc>
                      </w:tr>
                      <w:tr w:rsidR="00517FCC" w:rsidRPr="000C5890" w14:paraId="6DFC0173" w14:textId="77777777" w:rsidTr="00430857">
                        <w:tc>
                          <w:tcPr>
                            <w:tcW w:w="765" w:type="pct"/>
                            <w:shd w:val="clear" w:color="auto" w:fill="auto"/>
                          </w:tcPr>
                          <w:p w14:paraId="5D03760D" w14:textId="77777777" w:rsidR="00517FCC" w:rsidRPr="000C5890" w:rsidRDefault="00517FCC" w:rsidP="00517FCC">
                            <w:pPr>
                              <w:pBdr>
                                <w:top w:val="nil"/>
                                <w:left w:val="nil"/>
                                <w:bottom w:val="nil"/>
                                <w:right w:val="nil"/>
                                <w:between w:val="nil"/>
                              </w:pBdr>
                              <w:ind w:firstLine="0"/>
                              <w:jc w:val="center"/>
                              <w:rPr>
                                <w:b/>
                                <w:sz w:val="16"/>
                                <w:szCs w:val="16"/>
                              </w:rPr>
                            </w:pPr>
                            <w:r w:rsidRPr="000C5890">
                              <w:rPr>
                                <w:sz w:val="16"/>
                                <w:szCs w:val="16"/>
                              </w:rPr>
                              <w:t>0</w:t>
                            </w:r>
                          </w:p>
                        </w:tc>
                        <w:tc>
                          <w:tcPr>
                            <w:tcW w:w="733" w:type="pct"/>
                            <w:shd w:val="clear" w:color="auto" w:fill="auto"/>
                          </w:tcPr>
                          <w:p w14:paraId="68D4B2E0"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c>
                          <w:tcPr>
                            <w:tcW w:w="678" w:type="pct"/>
                            <w:shd w:val="clear" w:color="auto" w:fill="auto"/>
                          </w:tcPr>
                          <w:p w14:paraId="42DF39A1"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c>
                          <w:tcPr>
                            <w:tcW w:w="734" w:type="pct"/>
                            <w:shd w:val="clear" w:color="auto" w:fill="auto"/>
                          </w:tcPr>
                          <w:p w14:paraId="08B2B1CE"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c>
                          <w:tcPr>
                            <w:tcW w:w="678" w:type="pct"/>
                            <w:shd w:val="clear" w:color="auto" w:fill="auto"/>
                          </w:tcPr>
                          <w:p w14:paraId="4A5BD6EB"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c>
                          <w:tcPr>
                            <w:tcW w:w="734" w:type="pct"/>
                            <w:shd w:val="clear" w:color="auto" w:fill="auto"/>
                            <w:vAlign w:val="center"/>
                          </w:tcPr>
                          <w:p w14:paraId="4050E038"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c>
                          <w:tcPr>
                            <w:tcW w:w="678" w:type="pct"/>
                            <w:shd w:val="clear" w:color="auto" w:fill="auto"/>
                          </w:tcPr>
                          <w:p w14:paraId="79B69EEE"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r>
                      <w:tr w:rsidR="00517FCC" w:rsidRPr="000C5890" w14:paraId="212419D9" w14:textId="77777777" w:rsidTr="00430857">
                        <w:tc>
                          <w:tcPr>
                            <w:tcW w:w="765" w:type="pct"/>
                            <w:shd w:val="clear" w:color="auto" w:fill="auto"/>
                          </w:tcPr>
                          <w:p w14:paraId="77D095AE"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10</w:t>
                            </w:r>
                          </w:p>
                        </w:tc>
                        <w:tc>
                          <w:tcPr>
                            <w:tcW w:w="733" w:type="pct"/>
                            <w:shd w:val="clear" w:color="auto" w:fill="auto"/>
                          </w:tcPr>
                          <w:p w14:paraId="180B2CA0"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11</w:t>
                            </w:r>
                          </w:p>
                        </w:tc>
                        <w:tc>
                          <w:tcPr>
                            <w:tcW w:w="678" w:type="pct"/>
                            <w:shd w:val="clear" w:color="auto" w:fill="auto"/>
                          </w:tcPr>
                          <w:p w14:paraId="7FBBA5B3"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0.05</w:t>
                            </w:r>
                          </w:p>
                        </w:tc>
                        <w:tc>
                          <w:tcPr>
                            <w:tcW w:w="734" w:type="pct"/>
                            <w:shd w:val="clear" w:color="auto" w:fill="auto"/>
                          </w:tcPr>
                          <w:p w14:paraId="5CD0D157"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10</w:t>
                            </w:r>
                          </w:p>
                        </w:tc>
                        <w:tc>
                          <w:tcPr>
                            <w:tcW w:w="678" w:type="pct"/>
                            <w:shd w:val="clear" w:color="auto" w:fill="auto"/>
                          </w:tcPr>
                          <w:p w14:paraId="51FBE69F"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0.04</w:t>
                            </w:r>
                          </w:p>
                        </w:tc>
                        <w:tc>
                          <w:tcPr>
                            <w:tcW w:w="734" w:type="pct"/>
                            <w:shd w:val="clear" w:color="auto" w:fill="auto"/>
                            <w:vAlign w:val="center"/>
                          </w:tcPr>
                          <w:p w14:paraId="47CB50CE"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w:t>
                            </w:r>
                          </w:p>
                        </w:tc>
                        <w:tc>
                          <w:tcPr>
                            <w:tcW w:w="678" w:type="pct"/>
                            <w:shd w:val="clear" w:color="auto" w:fill="auto"/>
                          </w:tcPr>
                          <w:p w14:paraId="5DE7D004"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0.01</w:t>
                            </w:r>
                          </w:p>
                        </w:tc>
                      </w:tr>
                      <w:tr w:rsidR="00517FCC" w:rsidRPr="000C5890" w14:paraId="59D43E8E" w14:textId="77777777" w:rsidTr="00430857">
                        <w:tc>
                          <w:tcPr>
                            <w:tcW w:w="765" w:type="pct"/>
                            <w:shd w:val="clear" w:color="auto" w:fill="auto"/>
                          </w:tcPr>
                          <w:p w14:paraId="01005EFF"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20</w:t>
                            </w:r>
                          </w:p>
                        </w:tc>
                        <w:tc>
                          <w:tcPr>
                            <w:tcW w:w="733" w:type="pct"/>
                            <w:shd w:val="clear" w:color="auto" w:fill="auto"/>
                          </w:tcPr>
                          <w:p w14:paraId="064902DB"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57</w:t>
                            </w:r>
                          </w:p>
                        </w:tc>
                        <w:tc>
                          <w:tcPr>
                            <w:tcW w:w="678" w:type="pct"/>
                            <w:shd w:val="clear" w:color="auto" w:fill="auto"/>
                          </w:tcPr>
                          <w:p w14:paraId="39FF3119"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0.2</w:t>
                            </w:r>
                          </w:p>
                        </w:tc>
                        <w:tc>
                          <w:tcPr>
                            <w:tcW w:w="734" w:type="pct"/>
                            <w:shd w:val="clear" w:color="auto" w:fill="auto"/>
                          </w:tcPr>
                          <w:p w14:paraId="0E0B717F"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46</w:t>
                            </w:r>
                          </w:p>
                        </w:tc>
                        <w:tc>
                          <w:tcPr>
                            <w:tcW w:w="678" w:type="pct"/>
                            <w:shd w:val="clear" w:color="auto" w:fill="auto"/>
                          </w:tcPr>
                          <w:p w14:paraId="680DCE74"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0.08</w:t>
                            </w:r>
                          </w:p>
                        </w:tc>
                        <w:tc>
                          <w:tcPr>
                            <w:tcW w:w="734" w:type="pct"/>
                            <w:shd w:val="clear" w:color="auto" w:fill="auto"/>
                            <w:vAlign w:val="center"/>
                          </w:tcPr>
                          <w:p w14:paraId="74B6369E"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45</w:t>
                            </w:r>
                          </w:p>
                        </w:tc>
                        <w:tc>
                          <w:tcPr>
                            <w:tcW w:w="678" w:type="pct"/>
                            <w:shd w:val="clear" w:color="auto" w:fill="auto"/>
                          </w:tcPr>
                          <w:p w14:paraId="0D5A3C9E"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0.07</w:t>
                            </w:r>
                          </w:p>
                        </w:tc>
                      </w:tr>
                      <w:tr w:rsidR="00517FCC" w:rsidRPr="000C5890" w14:paraId="7E6B893C" w14:textId="77777777" w:rsidTr="00430857">
                        <w:tc>
                          <w:tcPr>
                            <w:tcW w:w="765" w:type="pct"/>
                            <w:shd w:val="clear" w:color="auto" w:fill="auto"/>
                          </w:tcPr>
                          <w:p w14:paraId="3E70C087"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30</w:t>
                            </w:r>
                          </w:p>
                        </w:tc>
                        <w:tc>
                          <w:tcPr>
                            <w:tcW w:w="733" w:type="pct"/>
                            <w:shd w:val="clear" w:color="auto" w:fill="auto"/>
                          </w:tcPr>
                          <w:p w14:paraId="0696C6F3"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111</w:t>
                            </w:r>
                          </w:p>
                        </w:tc>
                        <w:tc>
                          <w:tcPr>
                            <w:tcW w:w="678" w:type="pct"/>
                            <w:shd w:val="clear" w:color="auto" w:fill="auto"/>
                          </w:tcPr>
                          <w:p w14:paraId="615B0BD4"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0.35</w:t>
                            </w:r>
                          </w:p>
                        </w:tc>
                        <w:tc>
                          <w:tcPr>
                            <w:tcW w:w="734" w:type="pct"/>
                            <w:shd w:val="clear" w:color="auto" w:fill="auto"/>
                          </w:tcPr>
                          <w:p w14:paraId="7CE19CA7"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83</w:t>
                            </w:r>
                          </w:p>
                        </w:tc>
                        <w:tc>
                          <w:tcPr>
                            <w:tcW w:w="678" w:type="pct"/>
                            <w:shd w:val="clear" w:color="auto" w:fill="auto"/>
                          </w:tcPr>
                          <w:p w14:paraId="7643AE4C"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0.16</w:t>
                            </w:r>
                          </w:p>
                        </w:tc>
                        <w:tc>
                          <w:tcPr>
                            <w:tcW w:w="734" w:type="pct"/>
                            <w:shd w:val="clear" w:color="auto" w:fill="auto"/>
                            <w:vAlign w:val="center"/>
                          </w:tcPr>
                          <w:p w14:paraId="1D828EBA"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81</w:t>
                            </w:r>
                          </w:p>
                        </w:tc>
                        <w:tc>
                          <w:tcPr>
                            <w:tcW w:w="678" w:type="pct"/>
                            <w:shd w:val="clear" w:color="auto" w:fill="auto"/>
                          </w:tcPr>
                          <w:p w14:paraId="34AA2573"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0.14</w:t>
                            </w:r>
                          </w:p>
                        </w:tc>
                      </w:tr>
                      <w:tr w:rsidR="00517FCC" w:rsidRPr="000C5890" w14:paraId="305C2BC7" w14:textId="77777777" w:rsidTr="00430857">
                        <w:tc>
                          <w:tcPr>
                            <w:tcW w:w="765" w:type="pct"/>
                            <w:shd w:val="clear" w:color="auto" w:fill="auto"/>
                          </w:tcPr>
                          <w:p w14:paraId="7E7CC88A"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40</w:t>
                            </w:r>
                          </w:p>
                        </w:tc>
                        <w:tc>
                          <w:tcPr>
                            <w:tcW w:w="733" w:type="pct"/>
                            <w:shd w:val="clear" w:color="auto" w:fill="auto"/>
                          </w:tcPr>
                          <w:p w14:paraId="14265F2E"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155</w:t>
                            </w:r>
                          </w:p>
                        </w:tc>
                        <w:tc>
                          <w:tcPr>
                            <w:tcW w:w="678" w:type="pct"/>
                            <w:shd w:val="clear" w:color="auto" w:fill="auto"/>
                          </w:tcPr>
                          <w:p w14:paraId="1F1E23BB"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0.43</w:t>
                            </w:r>
                          </w:p>
                        </w:tc>
                        <w:tc>
                          <w:tcPr>
                            <w:tcW w:w="734" w:type="pct"/>
                            <w:shd w:val="clear" w:color="auto" w:fill="auto"/>
                          </w:tcPr>
                          <w:p w14:paraId="624D835D"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120</w:t>
                            </w:r>
                          </w:p>
                        </w:tc>
                        <w:tc>
                          <w:tcPr>
                            <w:tcW w:w="678" w:type="pct"/>
                            <w:shd w:val="clear" w:color="auto" w:fill="auto"/>
                          </w:tcPr>
                          <w:p w14:paraId="52B57D19"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0.23</w:t>
                            </w:r>
                          </w:p>
                        </w:tc>
                        <w:tc>
                          <w:tcPr>
                            <w:tcW w:w="734" w:type="pct"/>
                            <w:shd w:val="clear" w:color="auto" w:fill="auto"/>
                            <w:vAlign w:val="center"/>
                          </w:tcPr>
                          <w:p w14:paraId="178CFAA8"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121</w:t>
                            </w:r>
                          </w:p>
                        </w:tc>
                        <w:tc>
                          <w:tcPr>
                            <w:tcW w:w="678" w:type="pct"/>
                            <w:shd w:val="clear" w:color="auto" w:fill="auto"/>
                          </w:tcPr>
                          <w:p w14:paraId="1678B8F4"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0.22</w:t>
                            </w:r>
                          </w:p>
                        </w:tc>
                      </w:tr>
                      <w:tr w:rsidR="00517FCC" w:rsidRPr="000C5890" w14:paraId="4A3DC8EE" w14:textId="77777777" w:rsidTr="00430857">
                        <w:tc>
                          <w:tcPr>
                            <w:tcW w:w="765" w:type="pct"/>
                            <w:shd w:val="clear" w:color="auto" w:fill="auto"/>
                          </w:tcPr>
                          <w:p w14:paraId="5B08418A"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50</w:t>
                            </w:r>
                          </w:p>
                        </w:tc>
                        <w:tc>
                          <w:tcPr>
                            <w:tcW w:w="733" w:type="pct"/>
                            <w:shd w:val="clear" w:color="auto" w:fill="auto"/>
                          </w:tcPr>
                          <w:p w14:paraId="66C73993"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194</w:t>
                            </w:r>
                          </w:p>
                        </w:tc>
                        <w:tc>
                          <w:tcPr>
                            <w:tcW w:w="678" w:type="pct"/>
                            <w:shd w:val="clear" w:color="auto" w:fill="auto"/>
                          </w:tcPr>
                          <w:p w14:paraId="03F8B291"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0.48</w:t>
                            </w:r>
                          </w:p>
                        </w:tc>
                        <w:tc>
                          <w:tcPr>
                            <w:tcW w:w="734" w:type="pct"/>
                            <w:shd w:val="clear" w:color="auto" w:fill="auto"/>
                          </w:tcPr>
                          <w:p w14:paraId="76E7294F"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159</w:t>
                            </w:r>
                          </w:p>
                        </w:tc>
                        <w:tc>
                          <w:tcPr>
                            <w:tcW w:w="678" w:type="pct"/>
                            <w:shd w:val="clear" w:color="auto" w:fill="auto"/>
                          </w:tcPr>
                          <w:p w14:paraId="1D28A43A"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0.32</w:t>
                            </w:r>
                          </w:p>
                        </w:tc>
                        <w:tc>
                          <w:tcPr>
                            <w:tcW w:w="734" w:type="pct"/>
                            <w:shd w:val="clear" w:color="auto" w:fill="auto"/>
                            <w:vAlign w:val="center"/>
                          </w:tcPr>
                          <w:p w14:paraId="3B310788"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159</w:t>
                            </w:r>
                          </w:p>
                        </w:tc>
                        <w:tc>
                          <w:tcPr>
                            <w:tcW w:w="678" w:type="pct"/>
                            <w:shd w:val="clear" w:color="auto" w:fill="auto"/>
                          </w:tcPr>
                          <w:p w14:paraId="62FACAAA"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0.31</w:t>
                            </w:r>
                          </w:p>
                        </w:tc>
                      </w:tr>
                      <w:tr w:rsidR="00517FCC" w:rsidRPr="000C5890" w14:paraId="66E3A97C" w14:textId="77777777" w:rsidTr="00430857">
                        <w:tc>
                          <w:tcPr>
                            <w:tcW w:w="765" w:type="pct"/>
                            <w:shd w:val="clear" w:color="auto" w:fill="auto"/>
                          </w:tcPr>
                          <w:p w14:paraId="3F521EE3"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60</w:t>
                            </w:r>
                          </w:p>
                        </w:tc>
                        <w:tc>
                          <w:tcPr>
                            <w:tcW w:w="733" w:type="pct"/>
                            <w:shd w:val="clear" w:color="auto" w:fill="auto"/>
                          </w:tcPr>
                          <w:p w14:paraId="4C77CECB"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228</w:t>
                            </w:r>
                          </w:p>
                        </w:tc>
                        <w:tc>
                          <w:tcPr>
                            <w:tcW w:w="678" w:type="pct"/>
                            <w:shd w:val="clear" w:color="auto" w:fill="auto"/>
                          </w:tcPr>
                          <w:p w14:paraId="2B4523E7"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0.45</w:t>
                            </w:r>
                          </w:p>
                        </w:tc>
                        <w:tc>
                          <w:tcPr>
                            <w:tcW w:w="734" w:type="pct"/>
                            <w:shd w:val="clear" w:color="auto" w:fill="auto"/>
                          </w:tcPr>
                          <w:p w14:paraId="167F2CD0"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200</w:t>
                            </w:r>
                          </w:p>
                        </w:tc>
                        <w:tc>
                          <w:tcPr>
                            <w:tcW w:w="678" w:type="pct"/>
                            <w:shd w:val="clear" w:color="auto" w:fill="auto"/>
                          </w:tcPr>
                          <w:p w14:paraId="27E6DD83"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0.41</w:t>
                            </w:r>
                          </w:p>
                        </w:tc>
                        <w:tc>
                          <w:tcPr>
                            <w:tcW w:w="734" w:type="pct"/>
                            <w:shd w:val="clear" w:color="auto" w:fill="auto"/>
                            <w:vAlign w:val="center"/>
                          </w:tcPr>
                          <w:p w14:paraId="5ECCBC09"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194</w:t>
                            </w:r>
                          </w:p>
                        </w:tc>
                        <w:tc>
                          <w:tcPr>
                            <w:tcW w:w="678" w:type="pct"/>
                            <w:shd w:val="clear" w:color="auto" w:fill="auto"/>
                          </w:tcPr>
                          <w:p w14:paraId="6F56901D"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0.39</w:t>
                            </w:r>
                          </w:p>
                        </w:tc>
                      </w:tr>
                      <w:tr w:rsidR="00517FCC" w:rsidRPr="000C5890" w14:paraId="04FD0231" w14:textId="77777777" w:rsidTr="00430857">
                        <w:tc>
                          <w:tcPr>
                            <w:tcW w:w="765" w:type="pct"/>
                            <w:shd w:val="clear" w:color="auto" w:fill="auto"/>
                          </w:tcPr>
                          <w:p w14:paraId="46E9EB1D"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70</w:t>
                            </w:r>
                          </w:p>
                        </w:tc>
                        <w:tc>
                          <w:tcPr>
                            <w:tcW w:w="733" w:type="pct"/>
                            <w:shd w:val="clear" w:color="auto" w:fill="auto"/>
                          </w:tcPr>
                          <w:p w14:paraId="16ED950C"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254</w:t>
                            </w:r>
                          </w:p>
                        </w:tc>
                        <w:tc>
                          <w:tcPr>
                            <w:tcW w:w="678" w:type="pct"/>
                            <w:shd w:val="clear" w:color="auto" w:fill="auto"/>
                          </w:tcPr>
                          <w:p w14:paraId="337BBB36"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0.54</w:t>
                            </w:r>
                          </w:p>
                        </w:tc>
                        <w:tc>
                          <w:tcPr>
                            <w:tcW w:w="734" w:type="pct"/>
                            <w:shd w:val="clear" w:color="auto" w:fill="auto"/>
                          </w:tcPr>
                          <w:p w14:paraId="2CC9D5E5"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238</w:t>
                            </w:r>
                          </w:p>
                        </w:tc>
                        <w:tc>
                          <w:tcPr>
                            <w:tcW w:w="678" w:type="pct"/>
                            <w:shd w:val="clear" w:color="auto" w:fill="auto"/>
                          </w:tcPr>
                          <w:p w14:paraId="561F6C69"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0.54</w:t>
                            </w:r>
                          </w:p>
                        </w:tc>
                        <w:tc>
                          <w:tcPr>
                            <w:tcW w:w="734" w:type="pct"/>
                            <w:shd w:val="clear" w:color="auto" w:fill="auto"/>
                            <w:vAlign w:val="center"/>
                          </w:tcPr>
                          <w:p w14:paraId="0E8ED728"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234</w:t>
                            </w:r>
                          </w:p>
                        </w:tc>
                        <w:tc>
                          <w:tcPr>
                            <w:tcW w:w="678" w:type="pct"/>
                            <w:shd w:val="clear" w:color="auto" w:fill="auto"/>
                          </w:tcPr>
                          <w:p w14:paraId="18E0D94C"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0.51</w:t>
                            </w:r>
                          </w:p>
                        </w:tc>
                      </w:tr>
                      <w:tr w:rsidR="00517FCC" w:rsidRPr="000C5890" w14:paraId="4F993D06" w14:textId="77777777" w:rsidTr="00430857">
                        <w:tc>
                          <w:tcPr>
                            <w:tcW w:w="765" w:type="pct"/>
                            <w:shd w:val="clear" w:color="auto" w:fill="auto"/>
                          </w:tcPr>
                          <w:p w14:paraId="7949D382"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80</w:t>
                            </w:r>
                          </w:p>
                        </w:tc>
                        <w:tc>
                          <w:tcPr>
                            <w:tcW w:w="733" w:type="pct"/>
                            <w:shd w:val="clear" w:color="auto" w:fill="auto"/>
                          </w:tcPr>
                          <w:p w14:paraId="20442DE5"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285</w:t>
                            </w:r>
                          </w:p>
                        </w:tc>
                        <w:tc>
                          <w:tcPr>
                            <w:tcW w:w="678" w:type="pct"/>
                            <w:shd w:val="clear" w:color="auto" w:fill="auto"/>
                          </w:tcPr>
                          <w:p w14:paraId="72A173D8"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0.7</w:t>
                            </w:r>
                          </w:p>
                        </w:tc>
                        <w:tc>
                          <w:tcPr>
                            <w:tcW w:w="734" w:type="pct"/>
                            <w:shd w:val="clear" w:color="auto" w:fill="auto"/>
                          </w:tcPr>
                          <w:p w14:paraId="36E61483"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278</w:t>
                            </w:r>
                          </w:p>
                        </w:tc>
                        <w:tc>
                          <w:tcPr>
                            <w:tcW w:w="678" w:type="pct"/>
                            <w:shd w:val="clear" w:color="auto" w:fill="auto"/>
                          </w:tcPr>
                          <w:p w14:paraId="33ADC6EC"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0.67</w:t>
                            </w:r>
                          </w:p>
                        </w:tc>
                        <w:tc>
                          <w:tcPr>
                            <w:tcW w:w="734" w:type="pct"/>
                            <w:shd w:val="clear" w:color="auto" w:fill="auto"/>
                            <w:vAlign w:val="center"/>
                          </w:tcPr>
                          <w:p w14:paraId="2CB523B4"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272</w:t>
                            </w:r>
                          </w:p>
                        </w:tc>
                        <w:tc>
                          <w:tcPr>
                            <w:tcW w:w="678" w:type="pct"/>
                            <w:shd w:val="clear" w:color="auto" w:fill="auto"/>
                          </w:tcPr>
                          <w:p w14:paraId="3C276D4F"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0.67</w:t>
                            </w:r>
                          </w:p>
                        </w:tc>
                      </w:tr>
                      <w:tr w:rsidR="00517FCC" w:rsidRPr="000C5890" w14:paraId="35E44BB8" w14:textId="77777777" w:rsidTr="00430857">
                        <w:tc>
                          <w:tcPr>
                            <w:tcW w:w="765" w:type="pct"/>
                            <w:shd w:val="clear" w:color="auto" w:fill="auto"/>
                          </w:tcPr>
                          <w:p w14:paraId="44C6FA67"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90</w:t>
                            </w:r>
                          </w:p>
                        </w:tc>
                        <w:tc>
                          <w:tcPr>
                            <w:tcW w:w="733" w:type="pct"/>
                            <w:shd w:val="clear" w:color="auto" w:fill="auto"/>
                          </w:tcPr>
                          <w:p w14:paraId="2081187D"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313</w:t>
                            </w:r>
                          </w:p>
                        </w:tc>
                        <w:tc>
                          <w:tcPr>
                            <w:tcW w:w="678" w:type="pct"/>
                            <w:shd w:val="clear" w:color="auto" w:fill="auto"/>
                          </w:tcPr>
                          <w:p w14:paraId="13952970"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0.88</w:t>
                            </w:r>
                          </w:p>
                        </w:tc>
                        <w:tc>
                          <w:tcPr>
                            <w:tcW w:w="734" w:type="pct"/>
                            <w:shd w:val="clear" w:color="auto" w:fill="auto"/>
                          </w:tcPr>
                          <w:p w14:paraId="5C635FBD"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315</w:t>
                            </w:r>
                          </w:p>
                        </w:tc>
                        <w:tc>
                          <w:tcPr>
                            <w:tcW w:w="678" w:type="pct"/>
                            <w:shd w:val="clear" w:color="auto" w:fill="auto"/>
                          </w:tcPr>
                          <w:p w14:paraId="6B5CBC62"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0.79</w:t>
                            </w:r>
                          </w:p>
                        </w:tc>
                        <w:tc>
                          <w:tcPr>
                            <w:tcW w:w="734" w:type="pct"/>
                            <w:shd w:val="clear" w:color="auto" w:fill="auto"/>
                            <w:vAlign w:val="center"/>
                          </w:tcPr>
                          <w:p w14:paraId="5FB3FCED"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312</w:t>
                            </w:r>
                          </w:p>
                        </w:tc>
                        <w:tc>
                          <w:tcPr>
                            <w:tcW w:w="678" w:type="pct"/>
                            <w:shd w:val="clear" w:color="auto" w:fill="auto"/>
                          </w:tcPr>
                          <w:p w14:paraId="16FAFDB8"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0.8</w:t>
                            </w:r>
                          </w:p>
                        </w:tc>
                      </w:tr>
                      <w:tr w:rsidR="00517FCC" w:rsidRPr="000C5890" w14:paraId="50F9449D" w14:textId="77777777" w:rsidTr="00430857">
                        <w:tc>
                          <w:tcPr>
                            <w:tcW w:w="765" w:type="pct"/>
                            <w:shd w:val="clear" w:color="auto" w:fill="auto"/>
                          </w:tcPr>
                          <w:p w14:paraId="12399D73" w14:textId="77777777" w:rsidR="00517FCC" w:rsidRPr="000C5890" w:rsidRDefault="00517FCC" w:rsidP="00517FCC">
                            <w:pPr>
                              <w:pBdr>
                                <w:top w:val="nil"/>
                                <w:left w:val="nil"/>
                                <w:bottom w:val="nil"/>
                                <w:right w:val="nil"/>
                                <w:between w:val="nil"/>
                              </w:pBdr>
                              <w:ind w:firstLine="0"/>
                              <w:jc w:val="center"/>
                              <w:rPr>
                                <w:b/>
                                <w:bCs/>
                                <w:sz w:val="16"/>
                                <w:szCs w:val="16"/>
                              </w:rPr>
                            </w:pPr>
                            <w:r w:rsidRPr="000C5890">
                              <w:rPr>
                                <w:bCs/>
                                <w:sz w:val="16"/>
                                <w:szCs w:val="16"/>
                              </w:rPr>
                              <w:t>100</w:t>
                            </w:r>
                          </w:p>
                        </w:tc>
                        <w:tc>
                          <w:tcPr>
                            <w:tcW w:w="733" w:type="pct"/>
                            <w:shd w:val="clear" w:color="auto" w:fill="auto"/>
                          </w:tcPr>
                          <w:p w14:paraId="475A02D1"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350</w:t>
                            </w:r>
                          </w:p>
                        </w:tc>
                        <w:tc>
                          <w:tcPr>
                            <w:tcW w:w="678" w:type="pct"/>
                            <w:shd w:val="clear" w:color="auto" w:fill="auto"/>
                          </w:tcPr>
                          <w:p w14:paraId="632AF50C"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0.9</w:t>
                            </w:r>
                          </w:p>
                        </w:tc>
                        <w:tc>
                          <w:tcPr>
                            <w:tcW w:w="734" w:type="pct"/>
                            <w:shd w:val="clear" w:color="auto" w:fill="auto"/>
                          </w:tcPr>
                          <w:p w14:paraId="0207C77F"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351</w:t>
                            </w:r>
                          </w:p>
                        </w:tc>
                        <w:tc>
                          <w:tcPr>
                            <w:tcW w:w="678" w:type="pct"/>
                            <w:shd w:val="clear" w:color="auto" w:fill="auto"/>
                          </w:tcPr>
                          <w:p w14:paraId="7F7D0975"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0.89</w:t>
                            </w:r>
                          </w:p>
                        </w:tc>
                        <w:tc>
                          <w:tcPr>
                            <w:tcW w:w="734" w:type="pct"/>
                            <w:shd w:val="clear" w:color="auto" w:fill="auto"/>
                            <w:vAlign w:val="center"/>
                          </w:tcPr>
                          <w:p w14:paraId="7AE0C1CB"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350</w:t>
                            </w:r>
                          </w:p>
                        </w:tc>
                        <w:tc>
                          <w:tcPr>
                            <w:tcW w:w="678" w:type="pct"/>
                            <w:shd w:val="clear" w:color="auto" w:fill="auto"/>
                          </w:tcPr>
                          <w:p w14:paraId="1B777612" w14:textId="77777777" w:rsidR="00517FCC" w:rsidRPr="000C5890" w:rsidRDefault="00517FCC" w:rsidP="00517FCC">
                            <w:pPr>
                              <w:pBdr>
                                <w:top w:val="nil"/>
                                <w:left w:val="nil"/>
                                <w:bottom w:val="nil"/>
                                <w:right w:val="nil"/>
                                <w:between w:val="nil"/>
                              </w:pBdr>
                              <w:ind w:firstLine="0"/>
                              <w:jc w:val="center"/>
                              <w:rPr>
                                <w:sz w:val="16"/>
                                <w:szCs w:val="16"/>
                              </w:rPr>
                            </w:pPr>
                            <w:r w:rsidRPr="000C5890">
                              <w:rPr>
                                <w:sz w:val="16"/>
                                <w:szCs w:val="16"/>
                              </w:rPr>
                              <w:t>0.89</w:t>
                            </w:r>
                          </w:p>
                        </w:tc>
                      </w:tr>
                    </w:tbl>
                    <w:p w14:paraId="2CC9A065" w14:textId="1DB92CEB" w:rsidR="00517FCC" w:rsidRDefault="00517FCC" w:rsidP="00517FCC">
                      <w:pPr>
                        <w:ind w:firstLine="0"/>
                      </w:pPr>
                    </w:p>
                  </w:txbxContent>
                </v:textbox>
                <w10:wrap type="topAndBottom"/>
              </v:shape>
            </w:pict>
          </mc:Fallback>
        </mc:AlternateContent>
      </w:r>
      <w:r w:rsidR="0051331A">
        <w:rPr>
          <w:color w:val="000000" w:themeColor="text1"/>
          <w:lang w:val="en-US"/>
        </w:rPr>
        <w:t>next cycle</w:t>
      </w:r>
      <w:r w:rsidR="0051331A" w:rsidRPr="00EC6441">
        <w:rPr>
          <w:color w:val="000000" w:themeColor="text1"/>
          <w:lang w:val="en-US"/>
        </w:rPr>
        <w:t>. This is in accordance with calculation (4)</w:t>
      </w:r>
      <w:r w:rsidR="00FC52B1">
        <w:rPr>
          <w:color w:val="000000" w:themeColor="text1"/>
          <w:lang w:val="en-US"/>
        </w:rPr>
        <w:t>:</w:t>
      </w:r>
      <w:r w:rsidR="0051331A" w:rsidRPr="00EC6441">
        <w:rPr>
          <w:color w:val="000000" w:themeColor="text1"/>
          <w:lang w:val="en-US"/>
        </w:rPr>
        <w:t xml:space="preserve"> if the period is less than </w:t>
      </w:r>
      <w:r w:rsidR="0051331A" w:rsidRPr="004F3D0E">
        <w:rPr>
          <w:i/>
          <w:iCs/>
          <w:color w:val="000000" w:themeColor="text1"/>
          <w:lang w:val="en-US"/>
        </w:rPr>
        <w:t>T</w:t>
      </w:r>
      <w:r w:rsidR="0051331A" w:rsidRPr="004F3D0E">
        <w:rPr>
          <w:i/>
          <w:iCs/>
          <w:color w:val="000000" w:themeColor="text1"/>
          <w:vertAlign w:val="subscript"/>
          <w:lang w:val="en-US"/>
        </w:rPr>
        <w:t>s</w:t>
      </w:r>
      <w:r w:rsidR="0051331A" w:rsidRPr="00EC6441">
        <w:rPr>
          <w:color w:val="000000" w:themeColor="text1"/>
          <w:lang w:val="en-US"/>
        </w:rPr>
        <w:t xml:space="preserve">, the bootstrap C3 is not </w:t>
      </w:r>
      <w:r w:rsidR="0051331A">
        <w:rPr>
          <w:color w:val="000000" w:themeColor="text1"/>
          <w:lang w:val="en-US"/>
        </w:rPr>
        <w:t>charged</w:t>
      </w:r>
      <w:r w:rsidR="0051331A" w:rsidRPr="00EC6441">
        <w:rPr>
          <w:color w:val="000000" w:themeColor="text1"/>
          <w:lang w:val="en-US"/>
        </w:rPr>
        <w:t xml:space="preserve"> enough </w:t>
      </w:r>
      <w:r w:rsidR="0051331A">
        <w:rPr>
          <w:color w:val="000000" w:themeColor="text1"/>
          <w:lang w:val="en-US"/>
        </w:rPr>
        <w:t>while</w:t>
      </w:r>
      <w:r w:rsidR="0051331A" w:rsidRPr="00EC6441">
        <w:rPr>
          <w:color w:val="000000" w:themeColor="text1"/>
          <w:lang w:val="en-US"/>
        </w:rPr>
        <w:t xml:space="preserve"> the low </w:t>
      </w:r>
      <w:r w:rsidR="0051331A">
        <w:rPr>
          <w:color w:val="000000" w:themeColor="text1"/>
          <w:lang w:val="en-US"/>
        </w:rPr>
        <w:t>MOSFET</w:t>
      </w:r>
      <w:r w:rsidR="0051331A" w:rsidRPr="00EC6441">
        <w:rPr>
          <w:color w:val="000000" w:themeColor="text1"/>
          <w:lang w:val="en-US"/>
        </w:rPr>
        <w:t xml:space="preserve"> is ON</w:t>
      </w:r>
      <w:r w:rsidR="0051331A">
        <w:rPr>
          <w:color w:val="000000" w:themeColor="text1"/>
          <w:lang w:val="en-US"/>
        </w:rPr>
        <w:t xml:space="preserve"> to reach minimum V</w:t>
      </w:r>
      <w:r w:rsidR="0051331A" w:rsidRPr="00C31365">
        <w:rPr>
          <w:color w:val="000000" w:themeColor="text1"/>
          <w:vertAlign w:val="subscript"/>
          <w:lang w:val="en-US"/>
        </w:rPr>
        <w:t>GS</w:t>
      </w:r>
      <w:r w:rsidR="0051331A" w:rsidRPr="00EC6441">
        <w:rPr>
          <w:color w:val="000000" w:themeColor="text1"/>
          <w:lang w:val="en-US"/>
        </w:rPr>
        <w:t xml:space="preserve">, so that when the high </w:t>
      </w:r>
      <w:r w:rsidR="0051331A">
        <w:rPr>
          <w:color w:val="000000" w:themeColor="text1"/>
          <w:lang w:val="en-US"/>
        </w:rPr>
        <w:t>MOSFET</w:t>
      </w:r>
      <w:r w:rsidR="0051331A" w:rsidRPr="00EC6441">
        <w:rPr>
          <w:color w:val="000000" w:themeColor="text1"/>
          <w:lang w:val="en-US"/>
        </w:rPr>
        <w:t xml:space="preserve"> is ON, not enough V</w:t>
      </w:r>
      <w:r w:rsidR="0051331A" w:rsidRPr="00477BEF">
        <w:rPr>
          <w:color w:val="000000" w:themeColor="text1"/>
          <w:vertAlign w:val="subscript"/>
          <w:lang w:val="en-US"/>
        </w:rPr>
        <w:t>GS</w:t>
      </w:r>
      <w:r w:rsidR="0051331A" w:rsidRPr="00EC6441">
        <w:rPr>
          <w:color w:val="000000" w:themeColor="text1"/>
          <w:lang w:val="en-US"/>
        </w:rPr>
        <w:t xml:space="preserve"> </w:t>
      </w:r>
      <w:r w:rsidR="0051331A">
        <w:rPr>
          <w:color w:val="000000" w:themeColor="text1"/>
          <w:lang w:val="en-US"/>
        </w:rPr>
        <w:t xml:space="preserve">voltage </w:t>
      </w:r>
      <w:r w:rsidR="0051331A" w:rsidRPr="00EC6441">
        <w:rPr>
          <w:color w:val="000000" w:themeColor="text1"/>
          <w:lang w:val="en-US"/>
        </w:rPr>
        <w:t xml:space="preserve">to drive the </w:t>
      </w:r>
      <w:r w:rsidR="0051331A">
        <w:rPr>
          <w:color w:val="000000" w:themeColor="text1"/>
          <w:lang w:val="en-US"/>
        </w:rPr>
        <w:t>MOSFET</w:t>
      </w:r>
      <w:r w:rsidR="00517FCC">
        <w:rPr>
          <w:color w:val="000000" w:themeColor="text1"/>
          <w:lang w:val="en-US"/>
        </w:rPr>
        <w:t>.</w:t>
      </w:r>
    </w:p>
    <w:p w14:paraId="75ACB3E9" w14:textId="2BD58867" w:rsidR="00C03DAA" w:rsidRDefault="00F834B9" w:rsidP="00C03DAA">
      <w:pPr>
        <w:ind w:firstLine="284"/>
        <w:rPr>
          <w:color w:val="000000" w:themeColor="text1"/>
          <w:lang w:val="en-US"/>
        </w:rPr>
      </w:pPr>
      <w:r w:rsidRPr="00EC6441">
        <w:rPr>
          <w:color w:val="000000" w:themeColor="text1"/>
          <w:lang w:val="en-US"/>
        </w:rPr>
        <w:t xml:space="preserve">In addition, in 100 </w:t>
      </w:r>
      <w:r w:rsidR="002F3BC4">
        <w:rPr>
          <w:color w:val="000000" w:themeColor="text1"/>
          <w:lang w:val="en-US"/>
        </w:rPr>
        <w:t>kHz</w:t>
      </w:r>
      <w:r w:rsidRPr="00EC6441">
        <w:rPr>
          <w:color w:val="000000" w:themeColor="text1"/>
          <w:lang w:val="en-US"/>
        </w:rPr>
        <w:t xml:space="preserve"> PWM frequency, </w:t>
      </w:r>
      <w:r w:rsidR="00FC52B1">
        <w:rPr>
          <w:color w:val="000000" w:themeColor="text1"/>
          <w:lang w:val="en-US"/>
        </w:rPr>
        <w:t xml:space="preserve">the </w:t>
      </w:r>
      <w:r w:rsidRPr="00EC6441">
        <w:rPr>
          <w:color w:val="000000" w:themeColor="text1"/>
          <w:lang w:val="en-US"/>
        </w:rPr>
        <w:t xml:space="preserve">current does not have enough time during ON condition to reach the motor winding and achieve </w:t>
      </w:r>
      <w:r w:rsidR="00FC52B1">
        <w:rPr>
          <w:color w:val="000000" w:themeColor="text1"/>
          <w:lang w:val="en-US"/>
        </w:rPr>
        <w:t xml:space="preserve">the </w:t>
      </w:r>
      <w:r w:rsidRPr="00EC6441">
        <w:rPr>
          <w:color w:val="000000" w:themeColor="text1"/>
          <w:lang w:val="en-US"/>
        </w:rPr>
        <w:t>motor electrical time constant. This led to the presence of current</w:t>
      </w:r>
      <w:r w:rsidR="00FC52B1">
        <w:rPr>
          <w:color w:val="000000" w:themeColor="text1"/>
          <w:lang w:val="en-US"/>
        </w:rPr>
        <w:t>,</w:t>
      </w:r>
      <w:r w:rsidRPr="00EC6441">
        <w:rPr>
          <w:color w:val="000000" w:themeColor="text1"/>
          <w:lang w:val="en-US"/>
        </w:rPr>
        <w:t xml:space="preserve"> although the motor </w:t>
      </w:r>
      <w:r w:rsidR="00870E10">
        <w:rPr>
          <w:color w:val="000000" w:themeColor="text1"/>
          <w:lang w:val="en-US"/>
        </w:rPr>
        <w:t>was</w:t>
      </w:r>
      <w:r w:rsidRPr="00EC6441">
        <w:rPr>
          <w:color w:val="000000" w:themeColor="text1"/>
          <w:lang w:val="en-US"/>
        </w:rPr>
        <w:t xml:space="preserve"> not rotating.</w:t>
      </w:r>
      <w:r w:rsidR="00C03DAA">
        <w:rPr>
          <w:color w:val="000000" w:themeColor="text1"/>
          <w:lang w:val="en-US"/>
        </w:rPr>
        <w:t xml:space="preserve"> </w:t>
      </w:r>
      <w:r w:rsidR="009E1A93" w:rsidRPr="009E1A93">
        <w:rPr>
          <w:color w:val="000000" w:themeColor="text1"/>
          <w:lang w:val="en-US"/>
        </w:rPr>
        <w:t>It also shows that 20 kHz and 100 kHz show a similar pattern except for a 10% duty cycle in 12 V, in which the motor was not rotating at 100 kHz.</w:t>
      </w:r>
      <w:r w:rsidR="00C03DAA" w:rsidRPr="001C284D">
        <w:rPr>
          <w:color w:val="000000" w:themeColor="text1"/>
          <w:lang w:val="en-US"/>
        </w:rPr>
        <w:t xml:space="preserve"> This le</w:t>
      </w:r>
      <w:r w:rsidR="00C03DAA">
        <w:rPr>
          <w:color w:val="000000" w:themeColor="text1"/>
          <w:lang w:val="en-US"/>
        </w:rPr>
        <w:t>d</w:t>
      </w:r>
      <w:r w:rsidR="00C03DAA" w:rsidRPr="001C284D">
        <w:rPr>
          <w:color w:val="000000" w:themeColor="text1"/>
          <w:lang w:val="en-US"/>
        </w:rPr>
        <w:t xml:space="preserve"> to the best linearity in 20 </w:t>
      </w:r>
      <w:r w:rsidR="002F3BC4">
        <w:rPr>
          <w:color w:val="000000" w:themeColor="text1"/>
          <w:lang w:val="en-US"/>
        </w:rPr>
        <w:t>kHz</w:t>
      </w:r>
      <w:r w:rsidR="00C03DAA" w:rsidRPr="001C284D">
        <w:rPr>
          <w:color w:val="000000" w:themeColor="text1"/>
          <w:lang w:val="en-US"/>
        </w:rPr>
        <w:t>.</w:t>
      </w:r>
      <w:r w:rsidR="005C2EA1">
        <w:rPr>
          <w:color w:val="000000" w:themeColor="text1"/>
          <w:lang w:val="en-US"/>
        </w:rPr>
        <w:t xml:space="preserve"> </w:t>
      </w:r>
    </w:p>
    <w:p w14:paraId="008B1DC4" w14:textId="7C96158A" w:rsidR="00D11137" w:rsidRDefault="00D11137" w:rsidP="00CE14F5">
      <w:pPr>
        <w:ind w:firstLine="284"/>
        <w:rPr>
          <w:color w:val="000000" w:themeColor="text1"/>
          <w:lang w:val="en-US"/>
        </w:rPr>
      </w:pPr>
      <w:r w:rsidRPr="00DD25BA">
        <w:rPr>
          <w:noProof/>
          <w:color w:val="000000" w:themeColor="text1"/>
          <w:lang w:val="en-US"/>
        </w:rPr>
        <mc:AlternateContent>
          <mc:Choice Requires="wps">
            <w:drawing>
              <wp:anchor distT="45720" distB="45720" distL="114300" distR="114300" simplePos="0" relativeHeight="251725824" behindDoc="0" locked="0" layoutInCell="1" allowOverlap="1" wp14:anchorId="38278E57" wp14:editId="242CDAEC">
                <wp:simplePos x="0" y="0"/>
                <wp:positionH relativeFrom="margin">
                  <wp:align>right</wp:align>
                </wp:positionH>
                <wp:positionV relativeFrom="paragraph">
                  <wp:posOffset>1188258</wp:posOffset>
                </wp:positionV>
                <wp:extent cx="2825750" cy="1404620"/>
                <wp:effectExtent l="0" t="0" r="0" b="0"/>
                <wp:wrapTopAndBottom/>
                <wp:docPr id="1077353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1404620"/>
                        </a:xfrm>
                        <a:prstGeom prst="rect">
                          <a:avLst/>
                        </a:prstGeom>
                        <a:solidFill>
                          <a:srgbClr val="FFFFFF"/>
                        </a:solidFill>
                        <a:ln w="9525">
                          <a:noFill/>
                          <a:miter lim="800000"/>
                          <a:headEnd/>
                          <a:tailEnd/>
                        </a:ln>
                      </wps:spPr>
                      <wps:txbx>
                        <w:txbxContent>
                          <w:p w14:paraId="0C33C221" w14:textId="60E92C38" w:rsidR="00DD25BA" w:rsidRDefault="00DD25BA" w:rsidP="00DD25BA">
                            <w:pPr>
                              <w:ind w:firstLine="0"/>
                            </w:pPr>
                            <w:r>
                              <w:rPr>
                                <w:noProof/>
                              </w:rPr>
                              <w:drawing>
                                <wp:inline distT="0" distB="0" distL="0" distR="0" wp14:anchorId="5FB87C49" wp14:editId="0B4DEE1C">
                                  <wp:extent cx="2633980" cy="1607731"/>
                                  <wp:effectExtent l="0" t="0" r="0" b="0"/>
                                  <wp:docPr id="971398471" name="Picture 1" descr="A graph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98471" name="Picture 1" descr="A graph with numbers and symbols&#10;&#10;Description automatically generated"/>
                                          <pic:cNvPicPr/>
                                        </pic:nvPicPr>
                                        <pic:blipFill>
                                          <a:blip r:embed="rId30">
                                            <a:extLst>
                                              <a:ext uri="{BEBA8EAE-BF5A-486C-A8C5-ECC9F3942E4B}">
                                                <a14:imgProps xmlns:a14="http://schemas.microsoft.com/office/drawing/2010/main">
                                                  <a14:imgLayer r:embed="rId31">
                                                    <a14:imgEffect>
                                                      <a14:sharpenSoften amount="50000"/>
                                                    </a14:imgEffect>
                                                    <a14:imgEffect>
                                                      <a14:brightnessContrast contrast="-40000"/>
                                                    </a14:imgEffect>
                                                  </a14:imgLayer>
                                                </a14:imgProps>
                                              </a:ext>
                                            </a:extLst>
                                          </a:blip>
                                          <a:stretch>
                                            <a:fillRect/>
                                          </a:stretch>
                                        </pic:blipFill>
                                        <pic:spPr>
                                          <a:xfrm>
                                            <a:off x="0" y="0"/>
                                            <a:ext cx="2633980" cy="1607731"/>
                                          </a:xfrm>
                                          <a:prstGeom prst="rect">
                                            <a:avLst/>
                                          </a:prstGeom>
                                        </pic:spPr>
                                      </pic:pic>
                                    </a:graphicData>
                                  </a:graphic>
                                </wp:inline>
                              </w:drawing>
                            </w:r>
                          </w:p>
                          <w:p w14:paraId="0B632527" w14:textId="2512925E" w:rsidR="00DD25BA" w:rsidRDefault="00DD25BA" w:rsidP="008D396F">
                            <w:pPr>
                              <w:pStyle w:val="FigureHeading"/>
                              <w:spacing w:before="120"/>
                            </w:pPr>
                            <w:r>
                              <w:t>Figure 9. Duty cycle to current linearity in 12 V</w:t>
                            </w:r>
                            <w:r w:rsidR="008D396F">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278E57" id="_x0000_s1052" type="#_x0000_t202" style="position:absolute;left:0;text-align:left;margin-left:171.3pt;margin-top:93.55pt;width:222.5pt;height:110.6pt;z-index:2517258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" stroked="f">
                <v:textbox style="mso-fit-shape-to-text:t">
                  <w:txbxContent>
                    <w:p w14:paraId="0C33C221" w14:textId="60E92C38" w:rsidR="00DD25BA" w:rsidRDefault="00DD25BA" w:rsidP="00DD25BA">
                      <w:pPr>
                        <w:ind w:firstLine="0"/>
                      </w:pPr>
                      <w:r>
                        <w:rPr>
                          <w:noProof/>
                        </w:rPr>
                        <w:drawing>
                          <wp:inline distT="0" distB="0" distL="0" distR="0" wp14:anchorId="5FB87C49" wp14:editId="0B4DEE1C">
                            <wp:extent cx="2633980" cy="1607731"/>
                            <wp:effectExtent l="0" t="0" r="0" b="0"/>
                            <wp:docPr id="971398471" name="Picture 1" descr="A graph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98471" name="Picture 1" descr="A graph with numbers and symbols&#10;&#10;Description automatically generated"/>
                                    <pic:cNvPicPr/>
                                  </pic:nvPicPr>
                                  <pic:blipFill>
                                    <a:blip r:embed="rId30">
                                      <a:extLst>
                                        <a:ext uri="{BEBA8EAE-BF5A-486C-A8C5-ECC9F3942E4B}">
                                          <a14:imgProps xmlns:a14="http://schemas.microsoft.com/office/drawing/2010/main">
                                            <a14:imgLayer r:embed="rId31">
                                              <a14:imgEffect>
                                                <a14:sharpenSoften amount="50000"/>
                                              </a14:imgEffect>
                                              <a14:imgEffect>
                                                <a14:brightnessContrast contrast="-40000"/>
                                              </a14:imgEffect>
                                            </a14:imgLayer>
                                          </a14:imgProps>
                                        </a:ext>
                                      </a:extLst>
                                    </a:blip>
                                    <a:stretch>
                                      <a:fillRect/>
                                    </a:stretch>
                                  </pic:blipFill>
                                  <pic:spPr>
                                    <a:xfrm>
                                      <a:off x="0" y="0"/>
                                      <a:ext cx="2633980" cy="1607731"/>
                                    </a:xfrm>
                                    <a:prstGeom prst="rect">
                                      <a:avLst/>
                                    </a:prstGeom>
                                  </pic:spPr>
                                </pic:pic>
                              </a:graphicData>
                            </a:graphic>
                          </wp:inline>
                        </w:drawing>
                      </w:r>
                    </w:p>
                    <w:p w14:paraId="0B632527" w14:textId="2512925E" w:rsidR="00DD25BA" w:rsidRDefault="00DD25BA" w:rsidP="008D396F">
                      <w:pPr>
                        <w:pStyle w:val="FigureHeading"/>
                        <w:spacing w:before="120"/>
                      </w:pPr>
                      <w:r>
                        <w:t>Figure 9. Duty cycle to current linearity in 12 V</w:t>
                      </w:r>
                      <w:r w:rsidR="008D396F">
                        <w:t>.</w:t>
                      </w:r>
                    </w:p>
                  </w:txbxContent>
                </v:textbox>
                <w10:wrap type="topAndBottom" anchorx="margin"/>
              </v:shape>
            </w:pict>
          </mc:Fallback>
        </mc:AlternateContent>
      </w:r>
      <w:r w:rsidR="008D396F" w:rsidRPr="008245A0">
        <w:rPr>
          <w:noProof/>
          <w:color w:val="000000" w:themeColor="text1"/>
          <w:lang w:val="en-US"/>
        </w:rPr>
        <mc:AlternateContent>
          <mc:Choice Requires="wps">
            <w:drawing>
              <wp:anchor distT="45720" distB="45720" distL="114300" distR="114300" simplePos="0" relativeHeight="251719680" behindDoc="0" locked="0" layoutInCell="1" allowOverlap="1" wp14:anchorId="52FC1507" wp14:editId="33017649">
                <wp:simplePos x="0" y="0"/>
                <wp:positionH relativeFrom="column">
                  <wp:align>right</wp:align>
                </wp:positionH>
                <wp:positionV relativeFrom="paragraph">
                  <wp:posOffset>2466282</wp:posOffset>
                </wp:positionV>
                <wp:extent cx="2859405" cy="1404620"/>
                <wp:effectExtent l="0" t="0" r="0" b="1270"/>
                <wp:wrapTopAndBottom/>
                <wp:docPr id="735474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9405" cy="1404620"/>
                        </a:xfrm>
                        <a:prstGeom prst="rect">
                          <a:avLst/>
                        </a:prstGeom>
                        <a:solidFill>
                          <a:srgbClr val="FFFFFF"/>
                        </a:solidFill>
                        <a:ln w="9525">
                          <a:noFill/>
                          <a:miter lim="800000"/>
                          <a:headEnd/>
                          <a:tailEnd/>
                        </a:ln>
                      </wps:spPr>
                      <wps:txbx>
                        <w:txbxContent>
                          <w:p w14:paraId="55DA75CA" w14:textId="62C333C6" w:rsidR="00325B4A" w:rsidRDefault="00325B4A" w:rsidP="00325B4A">
                            <w:pPr>
                              <w:pStyle w:val="TableHeading"/>
                            </w:pPr>
                            <w:r>
                              <w:t>Table 3</w:t>
                            </w:r>
                          </w:p>
                          <w:p w14:paraId="7E72B12A" w14:textId="27698D74" w:rsidR="00325B4A" w:rsidRPr="00325B4A" w:rsidRDefault="00325B4A" w:rsidP="00325B4A">
                            <w:pPr>
                              <w:pStyle w:val="TableHeading"/>
                            </w:pPr>
                            <w:r>
                              <w:t>BLDC driver observation in 24 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613"/>
                              <w:gridCol w:w="574"/>
                              <w:gridCol w:w="613"/>
                              <w:gridCol w:w="574"/>
                              <w:gridCol w:w="613"/>
                              <w:gridCol w:w="573"/>
                            </w:tblGrid>
                            <w:tr w:rsidR="00325B4A" w:rsidRPr="00325B4A" w14:paraId="1372F8DF" w14:textId="77777777" w:rsidTr="00430857">
                              <w:trPr>
                                <w:trHeight w:val="511"/>
                                <w:jc w:val="center"/>
                              </w:trPr>
                              <w:tc>
                                <w:tcPr>
                                  <w:tcW w:w="767" w:type="pct"/>
                                  <w:shd w:val="clear" w:color="auto" w:fill="FFFFFF" w:themeFill="background1"/>
                                  <w:vAlign w:val="center"/>
                                </w:tcPr>
                                <w:p w14:paraId="38E59DD3" w14:textId="77777777" w:rsidR="00325B4A" w:rsidRPr="00325B4A" w:rsidRDefault="00325B4A" w:rsidP="00325B4A">
                                  <w:pPr>
                                    <w:pBdr>
                                      <w:top w:val="nil"/>
                                      <w:left w:val="nil"/>
                                      <w:bottom w:val="nil"/>
                                      <w:right w:val="nil"/>
                                      <w:between w:val="nil"/>
                                    </w:pBdr>
                                    <w:ind w:firstLine="0"/>
                                    <w:jc w:val="center"/>
                                    <w:rPr>
                                      <w:b/>
                                      <w:bCs/>
                                      <w:sz w:val="16"/>
                                      <w:szCs w:val="16"/>
                                    </w:rPr>
                                  </w:pPr>
                                  <w:r w:rsidRPr="00325B4A">
                                    <w:rPr>
                                      <w:b/>
                                      <w:bCs/>
                                      <w:sz w:val="16"/>
                                      <w:szCs w:val="16"/>
                                    </w:rPr>
                                    <w:t>Duty</w:t>
                                  </w:r>
                                </w:p>
                                <w:p w14:paraId="5BE48084" w14:textId="77777777" w:rsidR="00325B4A" w:rsidRPr="00325B4A" w:rsidRDefault="00325B4A" w:rsidP="00325B4A">
                                  <w:pPr>
                                    <w:pBdr>
                                      <w:top w:val="nil"/>
                                      <w:left w:val="nil"/>
                                      <w:bottom w:val="nil"/>
                                      <w:right w:val="nil"/>
                                      <w:between w:val="nil"/>
                                    </w:pBdr>
                                    <w:ind w:firstLine="0"/>
                                    <w:jc w:val="center"/>
                                    <w:rPr>
                                      <w:b/>
                                      <w:bCs/>
                                      <w:sz w:val="16"/>
                                      <w:szCs w:val="16"/>
                                    </w:rPr>
                                  </w:pPr>
                                  <w:r w:rsidRPr="00325B4A">
                                    <w:rPr>
                                      <w:b/>
                                      <w:bCs/>
                                      <w:sz w:val="16"/>
                                      <w:szCs w:val="16"/>
                                    </w:rPr>
                                    <w:t xml:space="preserve">cycle </w:t>
                                  </w:r>
                                </w:p>
                                <w:p w14:paraId="68233220" w14:textId="77777777" w:rsidR="00325B4A" w:rsidRPr="00325B4A" w:rsidRDefault="00325B4A" w:rsidP="00325B4A">
                                  <w:pPr>
                                    <w:pBdr>
                                      <w:top w:val="nil"/>
                                      <w:left w:val="nil"/>
                                      <w:bottom w:val="nil"/>
                                      <w:right w:val="nil"/>
                                      <w:between w:val="nil"/>
                                    </w:pBdr>
                                    <w:ind w:firstLine="0"/>
                                    <w:jc w:val="center"/>
                                    <w:rPr>
                                      <w:b/>
                                      <w:bCs/>
                                      <w:sz w:val="16"/>
                                      <w:szCs w:val="16"/>
                                    </w:rPr>
                                  </w:pPr>
                                  <w:r w:rsidRPr="00325B4A">
                                    <w:rPr>
                                      <w:b/>
                                      <w:bCs/>
                                      <w:sz w:val="16"/>
                                      <w:szCs w:val="16"/>
                                    </w:rPr>
                                    <w:t>(%)</w:t>
                                  </w:r>
                                </w:p>
                              </w:tc>
                              <w:tc>
                                <w:tcPr>
                                  <w:tcW w:w="1411" w:type="pct"/>
                                  <w:gridSpan w:val="2"/>
                                  <w:shd w:val="clear" w:color="auto" w:fill="FFFFFF" w:themeFill="background1"/>
                                  <w:vAlign w:val="center"/>
                                </w:tcPr>
                                <w:p w14:paraId="2946DE3A" w14:textId="6ED82C02" w:rsidR="00325B4A" w:rsidRPr="00325B4A" w:rsidRDefault="00325B4A" w:rsidP="00325B4A">
                                  <w:pPr>
                                    <w:pBdr>
                                      <w:top w:val="nil"/>
                                      <w:left w:val="nil"/>
                                      <w:bottom w:val="nil"/>
                                      <w:right w:val="nil"/>
                                      <w:between w:val="nil"/>
                                    </w:pBdr>
                                    <w:ind w:firstLine="0"/>
                                    <w:jc w:val="center"/>
                                    <w:rPr>
                                      <w:b/>
                                      <w:bCs/>
                                      <w:sz w:val="16"/>
                                      <w:szCs w:val="16"/>
                                    </w:rPr>
                                  </w:pPr>
                                  <w:r w:rsidRPr="00325B4A">
                                    <w:rPr>
                                      <w:b/>
                                      <w:bCs/>
                                      <w:sz w:val="16"/>
                                      <w:szCs w:val="16"/>
                                    </w:rPr>
                                    <w:t>5</w:t>
                                  </w:r>
                                  <w:r w:rsidR="002F3BC4">
                                    <w:rPr>
                                      <w:b/>
                                      <w:bCs/>
                                      <w:sz w:val="16"/>
                                      <w:szCs w:val="16"/>
                                      <w:lang w:val="en-US"/>
                                    </w:rPr>
                                    <w:t xml:space="preserve"> </w:t>
                                  </w:r>
                                  <w:r w:rsidR="002F3BC4">
                                    <w:rPr>
                                      <w:b/>
                                      <w:bCs/>
                                      <w:sz w:val="16"/>
                                      <w:szCs w:val="16"/>
                                    </w:rPr>
                                    <w:t>kHz</w:t>
                                  </w:r>
                                </w:p>
                              </w:tc>
                              <w:tc>
                                <w:tcPr>
                                  <w:tcW w:w="1411" w:type="pct"/>
                                  <w:gridSpan w:val="2"/>
                                  <w:shd w:val="clear" w:color="auto" w:fill="auto"/>
                                  <w:vAlign w:val="center"/>
                                </w:tcPr>
                                <w:p w14:paraId="1EC8206D" w14:textId="597B8720" w:rsidR="00325B4A" w:rsidRPr="00325B4A" w:rsidRDefault="00325B4A" w:rsidP="00325B4A">
                                  <w:pPr>
                                    <w:pBdr>
                                      <w:top w:val="nil"/>
                                      <w:left w:val="nil"/>
                                      <w:bottom w:val="nil"/>
                                      <w:right w:val="nil"/>
                                      <w:between w:val="nil"/>
                                    </w:pBdr>
                                    <w:ind w:firstLine="0"/>
                                    <w:jc w:val="center"/>
                                    <w:rPr>
                                      <w:b/>
                                      <w:bCs/>
                                      <w:sz w:val="16"/>
                                      <w:szCs w:val="16"/>
                                    </w:rPr>
                                  </w:pPr>
                                  <w:r w:rsidRPr="00325B4A">
                                    <w:rPr>
                                      <w:b/>
                                      <w:bCs/>
                                      <w:sz w:val="16"/>
                                      <w:szCs w:val="16"/>
                                    </w:rPr>
                                    <w:t>20</w:t>
                                  </w:r>
                                  <w:r w:rsidRPr="00325B4A">
                                    <w:rPr>
                                      <w:b/>
                                      <w:bCs/>
                                      <w:sz w:val="16"/>
                                      <w:szCs w:val="16"/>
                                      <w:lang w:val="en-US"/>
                                    </w:rPr>
                                    <w:t xml:space="preserve"> </w:t>
                                  </w:r>
                                  <w:r w:rsidR="002F3BC4">
                                    <w:rPr>
                                      <w:b/>
                                      <w:bCs/>
                                      <w:sz w:val="16"/>
                                      <w:szCs w:val="16"/>
                                      <w:lang w:val="en-US"/>
                                    </w:rPr>
                                    <w:t>kHz</w:t>
                                  </w:r>
                                </w:p>
                              </w:tc>
                              <w:tc>
                                <w:tcPr>
                                  <w:tcW w:w="1410" w:type="pct"/>
                                  <w:gridSpan w:val="2"/>
                                  <w:vAlign w:val="center"/>
                                </w:tcPr>
                                <w:p w14:paraId="7E90C8C4" w14:textId="2F442F78" w:rsidR="00325B4A" w:rsidRPr="00325B4A" w:rsidRDefault="00325B4A" w:rsidP="00325B4A">
                                  <w:pPr>
                                    <w:pBdr>
                                      <w:top w:val="nil"/>
                                      <w:left w:val="nil"/>
                                      <w:bottom w:val="nil"/>
                                      <w:right w:val="nil"/>
                                      <w:between w:val="nil"/>
                                    </w:pBdr>
                                    <w:ind w:firstLine="0"/>
                                    <w:jc w:val="center"/>
                                    <w:rPr>
                                      <w:b/>
                                      <w:bCs/>
                                      <w:sz w:val="16"/>
                                      <w:szCs w:val="16"/>
                                    </w:rPr>
                                  </w:pPr>
                                  <w:r w:rsidRPr="00325B4A">
                                    <w:rPr>
                                      <w:b/>
                                      <w:bCs/>
                                      <w:sz w:val="16"/>
                                      <w:szCs w:val="16"/>
                                    </w:rPr>
                                    <w:t>100</w:t>
                                  </w:r>
                                  <w:r w:rsidR="002F3BC4">
                                    <w:rPr>
                                      <w:b/>
                                      <w:bCs/>
                                      <w:sz w:val="16"/>
                                      <w:szCs w:val="16"/>
                                      <w:lang w:val="en-US"/>
                                    </w:rPr>
                                    <w:t xml:space="preserve"> k</w:t>
                                  </w:r>
                                  <w:r w:rsidR="002F3BC4">
                                    <w:rPr>
                                      <w:b/>
                                      <w:bCs/>
                                      <w:sz w:val="16"/>
                                      <w:szCs w:val="16"/>
                                    </w:rPr>
                                    <w:t>Hz</w:t>
                                  </w:r>
                                </w:p>
                              </w:tc>
                            </w:tr>
                            <w:tr w:rsidR="00325B4A" w:rsidRPr="00AF6D07" w14:paraId="3E12151F" w14:textId="77777777" w:rsidTr="00430857">
                              <w:trPr>
                                <w:trHeight w:val="202"/>
                                <w:jc w:val="center"/>
                              </w:trPr>
                              <w:tc>
                                <w:tcPr>
                                  <w:tcW w:w="767" w:type="pct"/>
                                  <w:shd w:val="clear" w:color="auto" w:fill="FFFFFF" w:themeFill="background1"/>
                                </w:tcPr>
                                <w:p w14:paraId="3CC24B9E" w14:textId="77777777" w:rsidR="00325B4A" w:rsidRPr="00AF6D07" w:rsidRDefault="00325B4A" w:rsidP="00325B4A">
                                  <w:pPr>
                                    <w:pBdr>
                                      <w:top w:val="nil"/>
                                      <w:left w:val="nil"/>
                                      <w:bottom w:val="nil"/>
                                      <w:right w:val="nil"/>
                                      <w:between w:val="nil"/>
                                    </w:pBdr>
                                    <w:ind w:firstLine="0"/>
                                    <w:jc w:val="center"/>
                                    <w:rPr>
                                      <w:b/>
                                      <w:sz w:val="16"/>
                                      <w:szCs w:val="16"/>
                                    </w:rPr>
                                  </w:pPr>
                                </w:p>
                              </w:tc>
                              <w:tc>
                                <w:tcPr>
                                  <w:tcW w:w="729" w:type="pct"/>
                                  <w:shd w:val="clear" w:color="auto" w:fill="FFFFFF" w:themeFill="background1"/>
                                  <w:vAlign w:val="center"/>
                                </w:tcPr>
                                <w:p w14:paraId="04DBC69E" w14:textId="77777777" w:rsidR="00325B4A" w:rsidRPr="00AF6D07" w:rsidRDefault="00325B4A" w:rsidP="00325B4A">
                                  <w:pPr>
                                    <w:pBdr>
                                      <w:top w:val="nil"/>
                                      <w:left w:val="nil"/>
                                      <w:bottom w:val="nil"/>
                                      <w:right w:val="nil"/>
                                      <w:between w:val="nil"/>
                                    </w:pBdr>
                                    <w:ind w:firstLine="0"/>
                                    <w:jc w:val="center"/>
                                    <w:rPr>
                                      <w:bCs/>
                                      <w:sz w:val="16"/>
                                      <w:szCs w:val="16"/>
                                    </w:rPr>
                                  </w:pPr>
                                  <w:r w:rsidRPr="00AF6D07">
                                    <w:rPr>
                                      <w:bCs/>
                                      <w:sz w:val="16"/>
                                      <w:szCs w:val="16"/>
                                    </w:rPr>
                                    <w:t>rad/s</w:t>
                                  </w:r>
                                </w:p>
                              </w:tc>
                              <w:tc>
                                <w:tcPr>
                                  <w:tcW w:w="682" w:type="pct"/>
                                  <w:shd w:val="clear" w:color="auto" w:fill="FFFFFF" w:themeFill="background1"/>
                                  <w:vAlign w:val="center"/>
                                </w:tcPr>
                                <w:p w14:paraId="7E5F432F" w14:textId="77777777" w:rsidR="00325B4A" w:rsidRPr="00AF6D07" w:rsidRDefault="00325B4A" w:rsidP="00325B4A">
                                  <w:pPr>
                                    <w:pBdr>
                                      <w:top w:val="nil"/>
                                      <w:left w:val="nil"/>
                                      <w:bottom w:val="nil"/>
                                      <w:right w:val="nil"/>
                                      <w:between w:val="nil"/>
                                    </w:pBdr>
                                    <w:ind w:firstLine="0"/>
                                    <w:jc w:val="center"/>
                                    <w:rPr>
                                      <w:bCs/>
                                      <w:sz w:val="16"/>
                                      <w:szCs w:val="16"/>
                                    </w:rPr>
                                  </w:pPr>
                                  <w:r w:rsidRPr="00AF6D07">
                                    <w:rPr>
                                      <w:bCs/>
                                      <w:sz w:val="16"/>
                                      <w:szCs w:val="16"/>
                                    </w:rPr>
                                    <w:t>I(A)</w:t>
                                  </w:r>
                                </w:p>
                              </w:tc>
                              <w:tc>
                                <w:tcPr>
                                  <w:tcW w:w="729" w:type="pct"/>
                                  <w:shd w:val="clear" w:color="auto" w:fill="auto"/>
                                  <w:vAlign w:val="center"/>
                                </w:tcPr>
                                <w:p w14:paraId="27A14D39" w14:textId="77777777" w:rsidR="00325B4A" w:rsidRPr="00AF6D07" w:rsidRDefault="00325B4A" w:rsidP="00325B4A">
                                  <w:pPr>
                                    <w:pBdr>
                                      <w:top w:val="nil"/>
                                      <w:left w:val="nil"/>
                                      <w:bottom w:val="nil"/>
                                      <w:right w:val="nil"/>
                                      <w:between w:val="nil"/>
                                    </w:pBdr>
                                    <w:ind w:firstLine="0"/>
                                    <w:jc w:val="center"/>
                                    <w:rPr>
                                      <w:bCs/>
                                      <w:sz w:val="16"/>
                                      <w:szCs w:val="16"/>
                                    </w:rPr>
                                  </w:pPr>
                                  <w:r w:rsidRPr="00AF6D07">
                                    <w:rPr>
                                      <w:bCs/>
                                      <w:sz w:val="16"/>
                                      <w:szCs w:val="16"/>
                                    </w:rPr>
                                    <w:t>rad/s</w:t>
                                  </w:r>
                                </w:p>
                              </w:tc>
                              <w:tc>
                                <w:tcPr>
                                  <w:tcW w:w="682" w:type="pct"/>
                                  <w:shd w:val="clear" w:color="auto" w:fill="auto"/>
                                  <w:vAlign w:val="center"/>
                                </w:tcPr>
                                <w:p w14:paraId="721C53F4" w14:textId="77777777" w:rsidR="00325B4A" w:rsidRPr="00AF6D07" w:rsidRDefault="00325B4A" w:rsidP="00325B4A">
                                  <w:pPr>
                                    <w:pBdr>
                                      <w:top w:val="nil"/>
                                      <w:left w:val="nil"/>
                                      <w:bottom w:val="nil"/>
                                      <w:right w:val="nil"/>
                                      <w:between w:val="nil"/>
                                    </w:pBdr>
                                    <w:ind w:firstLine="0"/>
                                    <w:jc w:val="center"/>
                                    <w:rPr>
                                      <w:bCs/>
                                      <w:sz w:val="16"/>
                                      <w:szCs w:val="16"/>
                                    </w:rPr>
                                  </w:pPr>
                                  <w:r w:rsidRPr="00AF6D07">
                                    <w:rPr>
                                      <w:bCs/>
                                      <w:sz w:val="16"/>
                                      <w:szCs w:val="16"/>
                                    </w:rPr>
                                    <w:t>I(A)</w:t>
                                  </w:r>
                                </w:p>
                              </w:tc>
                              <w:tc>
                                <w:tcPr>
                                  <w:tcW w:w="729" w:type="pct"/>
                                  <w:shd w:val="clear" w:color="auto" w:fill="auto"/>
                                </w:tcPr>
                                <w:p w14:paraId="43CDA616" w14:textId="77777777" w:rsidR="00325B4A" w:rsidRPr="00AF6D07" w:rsidRDefault="00325B4A" w:rsidP="00325B4A">
                                  <w:pPr>
                                    <w:pBdr>
                                      <w:top w:val="nil"/>
                                      <w:left w:val="nil"/>
                                      <w:bottom w:val="nil"/>
                                      <w:right w:val="nil"/>
                                      <w:between w:val="nil"/>
                                    </w:pBdr>
                                    <w:ind w:firstLine="0"/>
                                    <w:jc w:val="center"/>
                                    <w:rPr>
                                      <w:bCs/>
                                      <w:sz w:val="16"/>
                                      <w:szCs w:val="16"/>
                                    </w:rPr>
                                  </w:pPr>
                                  <w:r w:rsidRPr="00AF6D07">
                                    <w:rPr>
                                      <w:bCs/>
                                      <w:sz w:val="16"/>
                                      <w:szCs w:val="16"/>
                                    </w:rPr>
                                    <w:t>rad/s</w:t>
                                  </w:r>
                                </w:p>
                              </w:tc>
                              <w:tc>
                                <w:tcPr>
                                  <w:tcW w:w="681" w:type="pct"/>
                                  <w:shd w:val="clear" w:color="auto" w:fill="auto"/>
                                </w:tcPr>
                                <w:p w14:paraId="436969F1" w14:textId="77777777" w:rsidR="00325B4A" w:rsidRPr="00AF6D07" w:rsidRDefault="00325B4A" w:rsidP="00325B4A">
                                  <w:pPr>
                                    <w:pBdr>
                                      <w:top w:val="nil"/>
                                      <w:left w:val="nil"/>
                                      <w:bottom w:val="nil"/>
                                      <w:right w:val="nil"/>
                                      <w:between w:val="nil"/>
                                    </w:pBdr>
                                    <w:ind w:firstLine="0"/>
                                    <w:jc w:val="center"/>
                                    <w:rPr>
                                      <w:bCs/>
                                      <w:sz w:val="16"/>
                                      <w:szCs w:val="16"/>
                                    </w:rPr>
                                  </w:pPr>
                                  <w:r w:rsidRPr="00AF6D07">
                                    <w:rPr>
                                      <w:bCs/>
                                      <w:sz w:val="16"/>
                                      <w:szCs w:val="16"/>
                                    </w:rPr>
                                    <w:t>I(A)</w:t>
                                  </w:r>
                                </w:p>
                              </w:tc>
                            </w:tr>
                            <w:tr w:rsidR="00325B4A" w:rsidRPr="00AF6D07" w14:paraId="7EF3ECEC" w14:textId="77777777" w:rsidTr="00430857">
                              <w:trPr>
                                <w:jc w:val="center"/>
                              </w:trPr>
                              <w:tc>
                                <w:tcPr>
                                  <w:tcW w:w="767" w:type="pct"/>
                                  <w:shd w:val="clear" w:color="auto" w:fill="auto"/>
                                </w:tcPr>
                                <w:p w14:paraId="56C1268B" w14:textId="77777777" w:rsidR="00325B4A" w:rsidRPr="00AF6D07" w:rsidRDefault="00325B4A" w:rsidP="00325B4A">
                                  <w:pPr>
                                    <w:pBdr>
                                      <w:top w:val="nil"/>
                                      <w:left w:val="nil"/>
                                      <w:bottom w:val="nil"/>
                                      <w:right w:val="nil"/>
                                      <w:between w:val="nil"/>
                                    </w:pBdr>
                                    <w:ind w:firstLine="0"/>
                                    <w:jc w:val="center"/>
                                    <w:rPr>
                                      <w:b/>
                                      <w:sz w:val="16"/>
                                      <w:szCs w:val="16"/>
                                    </w:rPr>
                                  </w:pPr>
                                  <w:r w:rsidRPr="00AF6D07">
                                    <w:rPr>
                                      <w:sz w:val="16"/>
                                      <w:szCs w:val="16"/>
                                    </w:rPr>
                                    <w:t>0</w:t>
                                  </w:r>
                                </w:p>
                              </w:tc>
                              <w:tc>
                                <w:tcPr>
                                  <w:tcW w:w="729" w:type="pct"/>
                                  <w:shd w:val="clear" w:color="auto" w:fill="auto"/>
                                </w:tcPr>
                                <w:p w14:paraId="4AF08BFF"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w:t>
                                  </w:r>
                                </w:p>
                              </w:tc>
                              <w:tc>
                                <w:tcPr>
                                  <w:tcW w:w="682" w:type="pct"/>
                                  <w:shd w:val="clear" w:color="auto" w:fill="auto"/>
                                </w:tcPr>
                                <w:p w14:paraId="093785E3"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w:t>
                                  </w:r>
                                </w:p>
                              </w:tc>
                              <w:tc>
                                <w:tcPr>
                                  <w:tcW w:w="729" w:type="pct"/>
                                  <w:shd w:val="clear" w:color="auto" w:fill="auto"/>
                                </w:tcPr>
                                <w:p w14:paraId="32181D8C"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w:t>
                                  </w:r>
                                </w:p>
                              </w:tc>
                              <w:tc>
                                <w:tcPr>
                                  <w:tcW w:w="682" w:type="pct"/>
                                  <w:shd w:val="clear" w:color="auto" w:fill="auto"/>
                                </w:tcPr>
                                <w:p w14:paraId="623253A8"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w:t>
                                  </w:r>
                                </w:p>
                              </w:tc>
                              <w:tc>
                                <w:tcPr>
                                  <w:tcW w:w="729" w:type="pct"/>
                                  <w:shd w:val="clear" w:color="auto" w:fill="auto"/>
                                </w:tcPr>
                                <w:p w14:paraId="3FC03F07"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w:t>
                                  </w:r>
                                </w:p>
                              </w:tc>
                              <w:tc>
                                <w:tcPr>
                                  <w:tcW w:w="681" w:type="pct"/>
                                  <w:shd w:val="clear" w:color="auto" w:fill="auto"/>
                                </w:tcPr>
                                <w:p w14:paraId="4D3ED811"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w:t>
                                  </w:r>
                                </w:p>
                              </w:tc>
                            </w:tr>
                            <w:tr w:rsidR="00325B4A" w:rsidRPr="00AF6D07" w14:paraId="6E734123" w14:textId="77777777" w:rsidTr="00430857">
                              <w:trPr>
                                <w:jc w:val="center"/>
                              </w:trPr>
                              <w:tc>
                                <w:tcPr>
                                  <w:tcW w:w="767" w:type="pct"/>
                                  <w:shd w:val="clear" w:color="auto" w:fill="auto"/>
                                </w:tcPr>
                                <w:p w14:paraId="6ED51763" w14:textId="77777777" w:rsidR="00325B4A" w:rsidRPr="00AF6D07" w:rsidRDefault="00325B4A" w:rsidP="00325B4A">
                                  <w:pPr>
                                    <w:ind w:firstLine="0"/>
                                    <w:jc w:val="center"/>
                                    <w:rPr>
                                      <w:b/>
                                      <w:bCs/>
                                      <w:sz w:val="16"/>
                                      <w:szCs w:val="16"/>
                                    </w:rPr>
                                  </w:pPr>
                                  <w:r w:rsidRPr="00AF6D07">
                                    <w:rPr>
                                      <w:bCs/>
                                      <w:sz w:val="16"/>
                                      <w:szCs w:val="16"/>
                                    </w:rPr>
                                    <w:t>5</w:t>
                                  </w:r>
                                </w:p>
                              </w:tc>
                              <w:tc>
                                <w:tcPr>
                                  <w:tcW w:w="729" w:type="pct"/>
                                  <w:shd w:val="clear" w:color="auto" w:fill="auto"/>
                                </w:tcPr>
                                <w:p w14:paraId="7FEF2254"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9</w:t>
                                  </w:r>
                                </w:p>
                              </w:tc>
                              <w:tc>
                                <w:tcPr>
                                  <w:tcW w:w="682" w:type="pct"/>
                                  <w:shd w:val="clear" w:color="auto" w:fill="auto"/>
                                </w:tcPr>
                                <w:p w14:paraId="1404E9FA"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0.17</w:t>
                                  </w:r>
                                </w:p>
                              </w:tc>
                              <w:tc>
                                <w:tcPr>
                                  <w:tcW w:w="729" w:type="pct"/>
                                  <w:shd w:val="clear" w:color="auto" w:fill="auto"/>
                                </w:tcPr>
                                <w:p w14:paraId="1B90E03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9</w:t>
                                  </w:r>
                                </w:p>
                              </w:tc>
                              <w:tc>
                                <w:tcPr>
                                  <w:tcW w:w="682" w:type="pct"/>
                                  <w:shd w:val="clear" w:color="auto" w:fill="auto"/>
                                </w:tcPr>
                                <w:p w14:paraId="1FF70B0E"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0.19</w:t>
                                  </w:r>
                                </w:p>
                              </w:tc>
                              <w:tc>
                                <w:tcPr>
                                  <w:tcW w:w="729" w:type="pct"/>
                                  <w:shd w:val="clear" w:color="auto" w:fill="auto"/>
                                </w:tcPr>
                                <w:p w14:paraId="636FE6D5"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9</w:t>
                                  </w:r>
                                </w:p>
                              </w:tc>
                              <w:tc>
                                <w:tcPr>
                                  <w:tcW w:w="681" w:type="pct"/>
                                  <w:shd w:val="clear" w:color="auto" w:fill="auto"/>
                                </w:tcPr>
                                <w:p w14:paraId="56F775E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0.13</w:t>
                                  </w:r>
                                </w:p>
                              </w:tc>
                            </w:tr>
                            <w:tr w:rsidR="00325B4A" w:rsidRPr="00AF6D07" w14:paraId="5B7BB5DF" w14:textId="77777777" w:rsidTr="00430857">
                              <w:trPr>
                                <w:jc w:val="center"/>
                              </w:trPr>
                              <w:tc>
                                <w:tcPr>
                                  <w:tcW w:w="767" w:type="pct"/>
                                  <w:shd w:val="clear" w:color="auto" w:fill="auto"/>
                                </w:tcPr>
                                <w:p w14:paraId="5696BF38"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10</w:t>
                                  </w:r>
                                </w:p>
                              </w:tc>
                              <w:tc>
                                <w:tcPr>
                                  <w:tcW w:w="729" w:type="pct"/>
                                  <w:shd w:val="clear" w:color="auto" w:fill="auto"/>
                                </w:tcPr>
                                <w:p w14:paraId="7032A992"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54</w:t>
                                  </w:r>
                                </w:p>
                              </w:tc>
                              <w:tc>
                                <w:tcPr>
                                  <w:tcW w:w="682" w:type="pct"/>
                                  <w:shd w:val="clear" w:color="auto" w:fill="auto"/>
                                </w:tcPr>
                                <w:p w14:paraId="62A04B43"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0.52</w:t>
                                  </w:r>
                                </w:p>
                              </w:tc>
                              <w:tc>
                                <w:tcPr>
                                  <w:tcW w:w="729" w:type="pct"/>
                                  <w:shd w:val="clear" w:color="auto" w:fill="auto"/>
                                </w:tcPr>
                                <w:p w14:paraId="3A7421AE"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41</w:t>
                                  </w:r>
                                </w:p>
                              </w:tc>
                              <w:tc>
                                <w:tcPr>
                                  <w:tcW w:w="682" w:type="pct"/>
                                  <w:shd w:val="clear" w:color="auto" w:fill="auto"/>
                                </w:tcPr>
                                <w:p w14:paraId="143CEFF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0.5</w:t>
                                  </w:r>
                                </w:p>
                              </w:tc>
                              <w:tc>
                                <w:tcPr>
                                  <w:tcW w:w="729" w:type="pct"/>
                                  <w:shd w:val="clear" w:color="auto" w:fill="auto"/>
                                </w:tcPr>
                                <w:p w14:paraId="00CEDC2F"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41</w:t>
                                  </w:r>
                                </w:p>
                              </w:tc>
                              <w:tc>
                                <w:tcPr>
                                  <w:tcW w:w="681" w:type="pct"/>
                                  <w:shd w:val="clear" w:color="auto" w:fill="auto"/>
                                </w:tcPr>
                                <w:p w14:paraId="1AE19772"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0.3</w:t>
                                  </w:r>
                                </w:p>
                              </w:tc>
                            </w:tr>
                            <w:tr w:rsidR="00325B4A" w:rsidRPr="00AF6D07" w14:paraId="3ACC75EA" w14:textId="77777777" w:rsidTr="00430857">
                              <w:trPr>
                                <w:jc w:val="center"/>
                              </w:trPr>
                              <w:tc>
                                <w:tcPr>
                                  <w:tcW w:w="767" w:type="pct"/>
                                  <w:shd w:val="clear" w:color="auto" w:fill="auto"/>
                                </w:tcPr>
                                <w:p w14:paraId="33FD1FF7"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20</w:t>
                                  </w:r>
                                </w:p>
                              </w:tc>
                              <w:tc>
                                <w:tcPr>
                                  <w:tcW w:w="729" w:type="pct"/>
                                  <w:shd w:val="clear" w:color="auto" w:fill="auto"/>
                                </w:tcPr>
                                <w:p w14:paraId="10C010C3"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166</w:t>
                                  </w:r>
                                </w:p>
                              </w:tc>
                              <w:tc>
                                <w:tcPr>
                                  <w:tcW w:w="682" w:type="pct"/>
                                  <w:shd w:val="clear" w:color="auto" w:fill="auto"/>
                                </w:tcPr>
                                <w:p w14:paraId="334FCE00"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1.15</w:t>
                                  </w:r>
                                </w:p>
                              </w:tc>
                              <w:tc>
                                <w:tcPr>
                                  <w:tcW w:w="729" w:type="pct"/>
                                  <w:shd w:val="clear" w:color="auto" w:fill="auto"/>
                                </w:tcPr>
                                <w:p w14:paraId="179EA294"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107</w:t>
                                  </w:r>
                                </w:p>
                              </w:tc>
                              <w:tc>
                                <w:tcPr>
                                  <w:tcW w:w="682" w:type="pct"/>
                                  <w:shd w:val="clear" w:color="auto" w:fill="auto"/>
                                </w:tcPr>
                                <w:p w14:paraId="3BCFD3A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0.7</w:t>
                                  </w:r>
                                </w:p>
                              </w:tc>
                              <w:tc>
                                <w:tcPr>
                                  <w:tcW w:w="729" w:type="pct"/>
                                  <w:shd w:val="clear" w:color="auto" w:fill="auto"/>
                                </w:tcPr>
                                <w:p w14:paraId="2EF8210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107</w:t>
                                  </w:r>
                                </w:p>
                              </w:tc>
                              <w:tc>
                                <w:tcPr>
                                  <w:tcW w:w="681" w:type="pct"/>
                                  <w:shd w:val="clear" w:color="auto" w:fill="auto"/>
                                </w:tcPr>
                                <w:p w14:paraId="00182EEA"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0.62</w:t>
                                  </w:r>
                                </w:p>
                              </w:tc>
                            </w:tr>
                            <w:tr w:rsidR="00325B4A" w:rsidRPr="00AF6D07" w14:paraId="42571E39" w14:textId="77777777" w:rsidTr="00430857">
                              <w:trPr>
                                <w:jc w:val="center"/>
                              </w:trPr>
                              <w:tc>
                                <w:tcPr>
                                  <w:tcW w:w="767" w:type="pct"/>
                                  <w:shd w:val="clear" w:color="auto" w:fill="auto"/>
                                </w:tcPr>
                                <w:p w14:paraId="50D4609C"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30</w:t>
                                  </w:r>
                                </w:p>
                              </w:tc>
                              <w:tc>
                                <w:tcPr>
                                  <w:tcW w:w="729" w:type="pct"/>
                                  <w:shd w:val="clear" w:color="auto" w:fill="auto"/>
                                </w:tcPr>
                                <w:p w14:paraId="7E8B168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267</w:t>
                                  </w:r>
                                </w:p>
                              </w:tc>
                              <w:tc>
                                <w:tcPr>
                                  <w:tcW w:w="682" w:type="pct"/>
                                  <w:shd w:val="clear" w:color="auto" w:fill="auto"/>
                                </w:tcPr>
                                <w:p w14:paraId="38EC8C1E"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1.55</w:t>
                                  </w:r>
                                </w:p>
                              </w:tc>
                              <w:tc>
                                <w:tcPr>
                                  <w:tcW w:w="729" w:type="pct"/>
                                  <w:shd w:val="clear" w:color="auto" w:fill="auto"/>
                                </w:tcPr>
                                <w:p w14:paraId="65C8289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176</w:t>
                                  </w:r>
                                </w:p>
                              </w:tc>
                              <w:tc>
                                <w:tcPr>
                                  <w:tcW w:w="682" w:type="pct"/>
                                  <w:shd w:val="clear" w:color="auto" w:fill="auto"/>
                                </w:tcPr>
                                <w:p w14:paraId="4ACA5D48"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1.18</w:t>
                                  </w:r>
                                </w:p>
                              </w:tc>
                              <w:tc>
                                <w:tcPr>
                                  <w:tcW w:w="729" w:type="pct"/>
                                  <w:shd w:val="clear" w:color="auto" w:fill="auto"/>
                                </w:tcPr>
                                <w:p w14:paraId="50697BF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175</w:t>
                                  </w:r>
                                </w:p>
                              </w:tc>
                              <w:tc>
                                <w:tcPr>
                                  <w:tcW w:w="681" w:type="pct"/>
                                  <w:shd w:val="clear" w:color="auto" w:fill="auto"/>
                                </w:tcPr>
                                <w:p w14:paraId="79C62A71"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1.14</w:t>
                                  </w:r>
                                </w:p>
                              </w:tc>
                            </w:tr>
                            <w:tr w:rsidR="00325B4A" w:rsidRPr="00AF6D07" w14:paraId="55EC4294" w14:textId="77777777" w:rsidTr="00430857">
                              <w:trPr>
                                <w:jc w:val="center"/>
                              </w:trPr>
                              <w:tc>
                                <w:tcPr>
                                  <w:tcW w:w="767" w:type="pct"/>
                                  <w:shd w:val="clear" w:color="auto" w:fill="auto"/>
                                </w:tcPr>
                                <w:p w14:paraId="232F3D36"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40</w:t>
                                  </w:r>
                                </w:p>
                              </w:tc>
                              <w:tc>
                                <w:tcPr>
                                  <w:tcW w:w="729" w:type="pct"/>
                                  <w:shd w:val="clear" w:color="auto" w:fill="auto"/>
                                </w:tcPr>
                                <w:p w14:paraId="664C058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366</w:t>
                                  </w:r>
                                </w:p>
                              </w:tc>
                              <w:tc>
                                <w:tcPr>
                                  <w:tcW w:w="682" w:type="pct"/>
                                  <w:shd w:val="clear" w:color="auto" w:fill="auto"/>
                                </w:tcPr>
                                <w:p w14:paraId="0D7DD043"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1.96</w:t>
                                  </w:r>
                                </w:p>
                              </w:tc>
                              <w:tc>
                                <w:tcPr>
                                  <w:tcW w:w="729" w:type="pct"/>
                                  <w:shd w:val="clear" w:color="auto" w:fill="auto"/>
                                </w:tcPr>
                                <w:p w14:paraId="2EAB4C3E"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246</w:t>
                                  </w:r>
                                </w:p>
                              </w:tc>
                              <w:tc>
                                <w:tcPr>
                                  <w:tcW w:w="682" w:type="pct"/>
                                  <w:shd w:val="clear" w:color="auto" w:fill="auto"/>
                                </w:tcPr>
                                <w:p w14:paraId="7C98BF4F"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1.54</w:t>
                                  </w:r>
                                </w:p>
                              </w:tc>
                              <w:tc>
                                <w:tcPr>
                                  <w:tcW w:w="729" w:type="pct"/>
                                  <w:shd w:val="clear" w:color="auto" w:fill="auto"/>
                                </w:tcPr>
                                <w:p w14:paraId="0AF04345"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246</w:t>
                                  </w:r>
                                </w:p>
                              </w:tc>
                              <w:tc>
                                <w:tcPr>
                                  <w:tcW w:w="681" w:type="pct"/>
                                  <w:shd w:val="clear" w:color="auto" w:fill="auto"/>
                                </w:tcPr>
                                <w:p w14:paraId="3E51746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1.49</w:t>
                                  </w:r>
                                </w:p>
                              </w:tc>
                            </w:tr>
                            <w:tr w:rsidR="00325B4A" w:rsidRPr="00AF6D07" w14:paraId="065BC56E" w14:textId="77777777" w:rsidTr="00430857">
                              <w:trPr>
                                <w:jc w:val="center"/>
                              </w:trPr>
                              <w:tc>
                                <w:tcPr>
                                  <w:tcW w:w="767" w:type="pct"/>
                                  <w:shd w:val="clear" w:color="auto" w:fill="auto"/>
                                </w:tcPr>
                                <w:p w14:paraId="63C2FE75"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50</w:t>
                                  </w:r>
                                </w:p>
                              </w:tc>
                              <w:tc>
                                <w:tcPr>
                                  <w:tcW w:w="729" w:type="pct"/>
                                  <w:shd w:val="clear" w:color="auto" w:fill="auto"/>
                                </w:tcPr>
                                <w:p w14:paraId="4AA8AE6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417</w:t>
                                  </w:r>
                                </w:p>
                              </w:tc>
                              <w:tc>
                                <w:tcPr>
                                  <w:tcW w:w="682" w:type="pct"/>
                                  <w:shd w:val="clear" w:color="auto" w:fill="auto"/>
                                </w:tcPr>
                                <w:p w14:paraId="4437DF2A"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2.13</w:t>
                                  </w:r>
                                </w:p>
                              </w:tc>
                              <w:tc>
                                <w:tcPr>
                                  <w:tcW w:w="729" w:type="pct"/>
                                  <w:shd w:val="clear" w:color="auto" w:fill="auto"/>
                                </w:tcPr>
                                <w:p w14:paraId="2E79331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321</w:t>
                                  </w:r>
                                </w:p>
                              </w:tc>
                              <w:tc>
                                <w:tcPr>
                                  <w:tcW w:w="682" w:type="pct"/>
                                  <w:shd w:val="clear" w:color="auto" w:fill="auto"/>
                                </w:tcPr>
                                <w:p w14:paraId="7AAAA5B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1.93</w:t>
                                  </w:r>
                                </w:p>
                              </w:tc>
                              <w:tc>
                                <w:tcPr>
                                  <w:tcW w:w="729" w:type="pct"/>
                                  <w:shd w:val="clear" w:color="auto" w:fill="auto"/>
                                </w:tcPr>
                                <w:p w14:paraId="7FA54B6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322</w:t>
                                  </w:r>
                                </w:p>
                              </w:tc>
                              <w:tc>
                                <w:tcPr>
                                  <w:tcW w:w="681" w:type="pct"/>
                                  <w:shd w:val="clear" w:color="auto" w:fill="auto"/>
                                </w:tcPr>
                                <w:p w14:paraId="034B99E6"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1.9</w:t>
                                  </w:r>
                                </w:p>
                              </w:tc>
                            </w:tr>
                            <w:tr w:rsidR="00325B4A" w:rsidRPr="00AF6D07" w14:paraId="3A755279" w14:textId="77777777" w:rsidTr="00430857">
                              <w:trPr>
                                <w:jc w:val="center"/>
                              </w:trPr>
                              <w:tc>
                                <w:tcPr>
                                  <w:tcW w:w="767" w:type="pct"/>
                                  <w:shd w:val="clear" w:color="auto" w:fill="auto"/>
                                </w:tcPr>
                                <w:p w14:paraId="09B1BB46"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60</w:t>
                                  </w:r>
                                </w:p>
                              </w:tc>
                              <w:tc>
                                <w:tcPr>
                                  <w:tcW w:w="729" w:type="pct"/>
                                  <w:shd w:val="clear" w:color="auto" w:fill="auto"/>
                                </w:tcPr>
                                <w:p w14:paraId="026A1A48"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470</w:t>
                                  </w:r>
                                </w:p>
                              </w:tc>
                              <w:tc>
                                <w:tcPr>
                                  <w:tcW w:w="682" w:type="pct"/>
                                  <w:shd w:val="clear" w:color="auto" w:fill="auto"/>
                                </w:tcPr>
                                <w:p w14:paraId="3B7EE6A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2.24</w:t>
                                  </w:r>
                                </w:p>
                              </w:tc>
                              <w:tc>
                                <w:tcPr>
                                  <w:tcW w:w="729" w:type="pct"/>
                                  <w:shd w:val="clear" w:color="auto" w:fill="auto"/>
                                </w:tcPr>
                                <w:p w14:paraId="0E640F00"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393</w:t>
                                  </w:r>
                                </w:p>
                              </w:tc>
                              <w:tc>
                                <w:tcPr>
                                  <w:tcW w:w="682" w:type="pct"/>
                                  <w:shd w:val="clear" w:color="auto" w:fill="auto"/>
                                </w:tcPr>
                                <w:p w14:paraId="2FA028E0"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2.44</w:t>
                                  </w:r>
                                </w:p>
                              </w:tc>
                              <w:tc>
                                <w:tcPr>
                                  <w:tcW w:w="729" w:type="pct"/>
                                  <w:shd w:val="clear" w:color="auto" w:fill="auto"/>
                                </w:tcPr>
                                <w:p w14:paraId="2E4CE3D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393</w:t>
                                  </w:r>
                                </w:p>
                              </w:tc>
                              <w:tc>
                                <w:tcPr>
                                  <w:tcW w:w="681" w:type="pct"/>
                                  <w:shd w:val="clear" w:color="auto" w:fill="auto"/>
                                </w:tcPr>
                                <w:p w14:paraId="56CE112A"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2.4</w:t>
                                  </w:r>
                                </w:p>
                              </w:tc>
                            </w:tr>
                            <w:tr w:rsidR="00325B4A" w:rsidRPr="00AF6D07" w14:paraId="3A99FB23" w14:textId="77777777" w:rsidTr="00430857">
                              <w:trPr>
                                <w:jc w:val="center"/>
                              </w:trPr>
                              <w:tc>
                                <w:tcPr>
                                  <w:tcW w:w="767" w:type="pct"/>
                                  <w:shd w:val="clear" w:color="auto" w:fill="auto"/>
                                </w:tcPr>
                                <w:p w14:paraId="41E9BA1C"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70</w:t>
                                  </w:r>
                                </w:p>
                              </w:tc>
                              <w:tc>
                                <w:tcPr>
                                  <w:tcW w:w="729" w:type="pct"/>
                                  <w:shd w:val="clear" w:color="auto" w:fill="auto"/>
                                </w:tcPr>
                                <w:p w14:paraId="3E9588F5"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513</w:t>
                                  </w:r>
                                </w:p>
                              </w:tc>
                              <w:tc>
                                <w:tcPr>
                                  <w:tcW w:w="682" w:type="pct"/>
                                  <w:shd w:val="clear" w:color="auto" w:fill="auto"/>
                                </w:tcPr>
                                <w:p w14:paraId="09B3EF1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2.78</w:t>
                                  </w:r>
                                </w:p>
                              </w:tc>
                              <w:tc>
                                <w:tcPr>
                                  <w:tcW w:w="729" w:type="pct"/>
                                  <w:shd w:val="clear" w:color="auto" w:fill="auto"/>
                                </w:tcPr>
                                <w:p w14:paraId="56E898F4"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448</w:t>
                                  </w:r>
                                </w:p>
                              </w:tc>
                              <w:tc>
                                <w:tcPr>
                                  <w:tcW w:w="682" w:type="pct"/>
                                  <w:shd w:val="clear" w:color="auto" w:fill="auto"/>
                                </w:tcPr>
                                <w:p w14:paraId="3440A0AF"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2.99</w:t>
                                  </w:r>
                                </w:p>
                              </w:tc>
                              <w:tc>
                                <w:tcPr>
                                  <w:tcW w:w="729" w:type="pct"/>
                                  <w:shd w:val="clear" w:color="auto" w:fill="auto"/>
                                </w:tcPr>
                                <w:p w14:paraId="2E611D76"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449</w:t>
                                  </w:r>
                                </w:p>
                              </w:tc>
                              <w:tc>
                                <w:tcPr>
                                  <w:tcW w:w="681" w:type="pct"/>
                                  <w:shd w:val="clear" w:color="auto" w:fill="auto"/>
                                </w:tcPr>
                                <w:p w14:paraId="5EB40112"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2.84</w:t>
                                  </w:r>
                                </w:p>
                              </w:tc>
                            </w:tr>
                            <w:tr w:rsidR="00325B4A" w:rsidRPr="00AF6D07" w14:paraId="03C36A5B" w14:textId="77777777" w:rsidTr="00430857">
                              <w:trPr>
                                <w:jc w:val="center"/>
                              </w:trPr>
                              <w:tc>
                                <w:tcPr>
                                  <w:tcW w:w="767" w:type="pct"/>
                                  <w:shd w:val="clear" w:color="auto" w:fill="auto"/>
                                </w:tcPr>
                                <w:p w14:paraId="40444143"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80</w:t>
                                  </w:r>
                                </w:p>
                              </w:tc>
                              <w:tc>
                                <w:tcPr>
                                  <w:tcW w:w="729" w:type="pct"/>
                                  <w:shd w:val="clear" w:color="auto" w:fill="auto"/>
                                </w:tcPr>
                                <w:p w14:paraId="15886F20"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523</w:t>
                                  </w:r>
                                </w:p>
                              </w:tc>
                              <w:tc>
                                <w:tcPr>
                                  <w:tcW w:w="682" w:type="pct"/>
                                  <w:shd w:val="clear" w:color="auto" w:fill="auto"/>
                                </w:tcPr>
                                <w:p w14:paraId="2E1BD28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3.4</w:t>
                                  </w:r>
                                </w:p>
                              </w:tc>
                              <w:tc>
                                <w:tcPr>
                                  <w:tcW w:w="729" w:type="pct"/>
                                  <w:shd w:val="clear" w:color="auto" w:fill="auto"/>
                                </w:tcPr>
                                <w:p w14:paraId="7C694056"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515</w:t>
                                  </w:r>
                                </w:p>
                              </w:tc>
                              <w:tc>
                                <w:tcPr>
                                  <w:tcW w:w="682" w:type="pct"/>
                                  <w:shd w:val="clear" w:color="auto" w:fill="auto"/>
                                </w:tcPr>
                                <w:p w14:paraId="6CD630A1"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3.62</w:t>
                                  </w:r>
                                </w:p>
                              </w:tc>
                              <w:tc>
                                <w:tcPr>
                                  <w:tcW w:w="729" w:type="pct"/>
                                  <w:shd w:val="clear" w:color="auto" w:fill="auto"/>
                                </w:tcPr>
                                <w:p w14:paraId="70148766"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512</w:t>
                                  </w:r>
                                </w:p>
                              </w:tc>
                              <w:tc>
                                <w:tcPr>
                                  <w:tcW w:w="681" w:type="pct"/>
                                  <w:shd w:val="clear" w:color="auto" w:fill="auto"/>
                                </w:tcPr>
                                <w:p w14:paraId="5E9B3815"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3.45</w:t>
                                  </w:r>
                                </w:p>
                              </w:tc>
                            </w:tr>
                            <w:tr w:rsidR="00325B4A" w:rsidRPr="00AF6D07" w14:paraId="52483EAB" w14:textId="77777777" w:rsidTr="00430857">
                              <w:trPr>
                                <w:jc w:val="center"/>
                              </w:trPr>
                              <w:tc>
                                <w:tcPr>
                                  <w:tcW w:w="767" w:type="pct"/>
                                  <w:shd w:val="clear" w:color="auto" w:fill="auto"/>
                                </w:tcPr>
                                <w:p w14:paraId="7AD3C7AC"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90</w:t>
                                  </w:r>
                                </w:p>
                              </w:tc>
                              <w:tc>
                                <w:tcPr>
                                  <w:tcW w:w="729" w:type="pct"/>
                                  <w:shd w:val="clear" w:color="auto" w:fill="auto"/>
                                </w:tcPr>
                                <w:p w14:paraId="29A00E8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525</w:t>
                                  </w:r>
                                </w:p>
                              </w:tc>
                              <w:tc>
                                <w:tcPr>
                                  <w:tcW w:w="682" w:type="pct"/>
                                  <w:shd w:val="clear" w:color="auto" w:fill="auto"/>
                                </w:tcPr>
                                <w:p w14:paraId="7C5AA41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4.9</w:t>
                                  </w:r>
                                </w:p>
                              </w:tc>
                              <w:tc>
                                <w:tcPr>
                                  <w:tcW w:w="729" w:type="pct"/>
                                  <w:shd w:val="clear" w:color="auto" w:fill="auto"/>
                                </w:tcPr>
                                <w:p w14:paraId="3C56E086"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525</w:t>
                                  </w:r>
                                </w:p>
                              </w:tc>
                              <w:tc>
                                <w:tcPr>
                                  <w:tcW w:w="682" w:type="pct"/>
                                  <w:shd w:val="clear" w:color="auto" w:fill="auto"/>
                                </w:tcPr>
                                <w:p w14:paraId="6BF0556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4.77</w:t>
                                  </w:r>
                                </w:p>
                              </w:tc>
                              <w:tc>
                                <w:tcPr>
                                  <w:tcW w:w="729" w:type="pct"/>
                                  <w:shd w:val="clear" w:color="auto" w:fill="auto"/>
                                </w:tcPr>
                                <w:p w14:paraId="7E098A16"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523</w:t>
                                  </w:r>
                                </w:p>
                              </w:tc>
                              <w:tc>
                                <w:tcPr>
                                  <w:tcW w:w="681" w:type="pct"/>
                                  <w:shd w:val="clear" w:color="auto" w:fill="auto"/>
                                </w:tcPr>
                                <w:p w14:paraId="4F037264"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4.76</w:t>
                                  </w:r>
                                </w:p>
                              </w:tc>
                            </w:tr>
                            <w:tr w:rsidR="00325B4A" w:rsidRPr="00AF6D07" w14:paraId="1CE0272A" w14:textId="77777777" w:rsidTr="00430857">
                              <w:trPr>
                                <w:jc w:val="center"/>
                              </w:trPr>
                              <w:tc>
                                <w:tcPr>
                                  <w:tcW w:w="767" w:type="pct"/>
                                  <w:shd w:val="clear" w:color="auto" w:fill="auto"/>
                                </w:tcPr>
                                <w:p w14:paraId="389905E1"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100</w:t>
                                  </w:r>
                                </w:p>
                              </w:tc>
                              <w:tc>
                                <w:tcPr>
                                  <w:tcW w:w="729" w:type="pct"/>
                                  <w:shd w:val="clear" w:color="auto" w:fill="auto"/>
                                </w:tcPr>
                                <w:p w14:paraId="618367D2"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550</w:t>
                                  </w:r>
                                </w:p>
                              </w:tc>
                              <w:tc>
                                <w:tcPr>
                                  <w:tcW w:w="682" w:type="pct"/>
                                  <w:shd w:val="clear" w:color="auto" w:fill="auto"/>
                                </w:tcPr>
                                <w:p w14:paraId="0932D063"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5.38</w:t>
                                  </w:r>
                                </w:p>
                              </w:tc>
                              <w:tc>
                                <w:tcPr>
                                  <w:tcW w:w="729" w:type="pct"/>
                                  <w:shd w:val="clear" w:color="auto" w:fill="auto"/>
                                </w:tcPr>
                                <w:p w14:paraId="7D712B6C"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550</w:t>
                                  </w:r>
                                </w:p>
                              </w:tc>
                              <w:tc>
                                <w:tcPr>
                                  <w:tcW w:w="682" w:type="pct"/>
                                  <w:shd w:val="clear" w:color="auto" w:fill="auto"/>
                                </w:tcPr>
                                <w:p w14:paraId="799BB6AE"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5.37</w:t>
                                  </w:r>
                                </w:p>
                              </w:tc>
                              <w:tc>
                                <w:tcPr>
                                  <w:tcW w:w="729" w:type="pct"/>
                                  <w:shd w:val="clear" w:color="auto" w:fill="auto"/>
                                </w:tcPr>
                                <w:p w14:paraId="65BC3981"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547</w:t>
                                  </w:r>
                                </w:p>
                              </w:tc>
                              <w:tc>
                                <w:tcPr>
                                  <w:tcW w:w="681" w:type="pct"/>
                                  <w:shd w:val="clear" w:color="auto" w:fill="auto"/>
                                </w:tcPr>
                                <w:p w14:paraId="00F6F34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5.36</w:t>
                                  </w:r>
                                </w:p>
                              </w:tc>
                            </w:tr>
                          </w:tbl>
                          <w:p w14:paraId="5B2D768D" w14:textId="5469D983" w:rsidR="008245A0" w:rsidRDefault="008245A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FC1507" id="_x0000_s1053" type="#_x0000_t202" style="position:absolute;left:0;text-align:left;margin-left:173.95pt;margin-top:194.2pt;width:225.15pt;height:110.6pt;z-index:251719680;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" stroked="f">
                <v:textbox style="mso-fit-shape-to-text:t">
                  <w:txbxContent>
                    <w:p w14:paraId="55DA75CA" w14:textId="62C333C6" w:rsidR="00325B4A" w:rsidRDefault="00325B4A" w:rsidP="00325B4A">
                      <w:pPr>
                        <w:pStyle w:val="TableHeading"/>
                      </w:pPr>
                      <w:r>
                        <w:t>Table 3</w:t>
                      </w:r>
                    </w:p>
                    <w:p w14:paraId="7E72B12A" w14:textId="27698D74" w:rsidR="00325B4A" w:rsidRPr="00325B4A" w:rsidRDefault="00325B4A" w:rsidP="00325B4A">
                      <w:pPr>
                        <w:pStyle w:val="TableHeading"/>
                      </w:pPr>
                      <w:r>
                        <w:t>BLDC driver observation in 24 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613"/>
                        <w:gridCol w:w="574"/>
                        <w:gridCol w:w="613"/>
                        <w:gridCol w:w="574"/>
                        <w:gridCol w:w="613"/>
                        <w:gridCol w:w="573"/>
                      </w:tblGrid>
                      <w:tr w:rsidR="00325B4A" w:rsidRPr="00325B4A" w14:paraId="1372F8DF" w14:textId="77777777" w:rsidTr="00430857">
                        <w:trPr>
                          <w:trHeight w:val="511"/>
                          <w:jc w:val="center"/>
                        </w:trPr>
                        <w:tc>
                          <w:tcPr>
                            <w:tcW w:w="767" w:type="pct"/>
                            <w:shd w:val="clear" w:color="auto" w:fill="FFFFFF" w:themeFill="background1"/>
                            <w:vAlign w:val="center"/>
                          </w:tcPr>
                          <w:p w14:paraId="38E59DD3" w14:textId="77777777" w:rsidR="00325B4A" w:rsidRPr="00325B4A" w:rsidRDefault="00325B4A" w:rsidP="00325B4A">
                            <w:pPr>
                              <w:pBdr>
                                <w:top w:val="nil"/>
                                <w:left w:val="nil"/>
                                <w:bottom w:val="nil"/>
                                <w:right w:val="nil"/>
                                <w:between w:val="nil"/>
                              </w:pBdr>
                              <w:ind w:firstLine="0"/>
                              <w:jc w:val="center"/>
                              <w:rPr>
                                <w:b/>
                                <w:bCs/>
                                <w:sz w:val="16"/>
                                <w:szCs w:val="16"/>
                              </w:rPr>
                            </w:pPr>
                            <w:r w:rsidRPr="00325B4A">
                              <w:rPr>
                                <w:b/>
                                <w:bCs/>
                                <w:sz w:val="16"/>
                                <w:szCs w:val="16"/>
                              </w:rPr>
                              <w:t>Duty</w:t>
                            </w:r>
                          </w:p>
                          <w:p w14:paraId="5BE48084" w14:textId="77777777" w:rsidR="00325B4A" w:rsidRPr="00325B4A" w:rsidRDefault="00325B4A" w:rsidP="00325B4A">
                            <w:pPr>
                              <w:pBdr>
                                <w:top w:val="nil"/>
                                <w:left w:val="nil"/>
                                <w:bottom w:val="nil"/>
                                <w:right w:val="nil"/>
                                <w:between w:val="nil"/>
                              </w:pBdr>
                              <w:ind w:firstLine="0"/>
                              <w:jc w:val="center"/>
                              <w:rPr>
                                <w:b/>
                                <w:bCs/>
                                <w:sz w:val="16"/>
                                <w:szCs w:val="16"/>
                              </w:rPr>
                            </w:pPr>
                            <w:r w:rsidRPr="00325B4A">
                              <w:rPr>
                                <w:b/>
                                <w:bCs/>
                                <w:sz w:val="16"/>
                                <w:szCs w:val="16"/>
                              </w:rPr>
                              <w:t xml:space="preserve">cycle </w:t>
                            </w:r>
                          </w:p>
                          <w:p w14:paraId="68233220" w14:textId="77777777" w:rsidR="00325B4A" w:rsidRPr="00325B4A" w:rsidRDefault="00325B4A" w:rsidP="00325B4A">
                            <w:pPr>
                              <w:pBdr>
                                <w:top w:val="nil"/>
                                <w:left w:val="nil"/>
                                <w:bottom w:val="nil"/>
                                <w:right w:val="nil"/>
                                <w:between w:val="nil"/>
                              </w:pBdr>
                              <w:ind w:firstLine="0"/>
                              <w:jc w:val="center"/>
                              <w:rPr>
                                <w:b/>
                                <w:bCs/>
                                <w:sz w:val="16"/>
                                <w:szCs w:val="16"/>
                              </w:rPr>
                            </w:pPr>
                            <w:r w:rsidRPr="00325B4A">
                              <w:rPr>
                                <w:b/>
                                <w:bCs/>
                                <w:sz w:val="16"/>
                                <w:szCs w:val="16"/>
                              </w:rPr>
                              <w:t>(%)</w:t>
                            </w:r>
                          </w:p>
                        </w:tc>
                        <w:tc>
                          <w:tcPr>
                            <w:tcW w:w="1411" w:type="pct"/>
                            <w:gridSpan w:val="2"/>
                            <w:shd w:val="clear" w:color="auto" w:fill="FFFFFF" w:themeFill="background1"/>
                            <w:vAlign w:val="center"/>
                          </w:tcPr>
                          <w:p w14:paraId="2946DE3A" w14:textId="6ED82C02" w:rsidR="00325B4A" w:rsidRPr="00325B4A" w:rsidRDefault="00325B4A" w:rsidP="00325B4A">
                            <w:pPr>
                              <w:pBdr>
                                <w:top w:val="nil"/>
                                <w:left w:val="nil"/>
                                <w:bottom w:val="nil"/>
                                <w:right w:val="nil"/>
                                <w:between w:val="nil"/>
                              </w:pBdr>
                              <w:ind w:firstLine="0"/>
                              <w:jc w:val="center"/>
                              <w:rPr>
                                <w:b/>
                                <w:bCs/>
                                <w:sz w:val="16"/>
                                <w:szCs w:val="16"/>
                              </w:rPr>
                            </w:pPr>
                            <w:r w:rsidRPr="00325B4A">
                              <w:rPr>
                                <w:b/>
                                <w:bCs/>
                                <w:sz w:val="16"/>
                                <w:szCs w:val="16"/>
                              </w:rPr>
                              <w:t>5</w:t>
                            </w:r>
                            <w:r w:rsidR="002F3BC4">
                              <w:rPr>
                                <w:b/>
                                <w:bCs/>
                                <w:sz w:val="16"/>
                                <w:szCs w:val="16"/>
                                <w:lang w:val="en-US"/>
                              </w:rPr>
                              <w:t xml:space="preserve"> </w:t>
                            </w:r>
                            <w:r w:rsidR="002F3BC4">
                              <w:rPr>
                                <w:b/>
                                <w:bCs/>
                                <w:sz w:val="16"/>
                                <w:szCs w:val="16"/>
                              </w:rPr>
                              <w:t>kHz</w:t>
                            </w:r>
                          </w:p>
                        </w:tc>
                        <w:tc>
                          <w:tcPr>
                            <w:tcW w:w="1411" w:type="pct"/>
                            <w:gridSpan w:val="2"/>
                            <w:shd w:val="clear" w:color="auto" w:fill="auto"/>
                            <w:vAlign w:val="center"/>
                          </w:tcPr>
                          <w:p w14:paraId="1EC8206D" w14:textId="597B8720" w:rsidR="00325B4A" w:rsidRPr="00325B4A" w:rsidRDefault="00325B4A" w:rsidP="00325B4A">
                            <w:pPr>
                              <w:pBdr>
                                <w:top w:val="nil"/>
                                <w:left w:val="nil"/>
                                <w:bottom w:val="nil"/>
                                <w:right w:val="nil"/>
                                <w:between w:val="nil"/>
                              </w:pBdr>
                              <w:ind w:firstLine="0"/>
                              <w:jc w:val="center"/>
                              <w:rPr>
                                <w:b/>
                                <w:bCs/>
                                <w:sz w:val="16"/>
                                <w:szCs w:val="16"/>
                              </w:rPr>
                            </w:pPr>
                            <w:r w:rsidRPr="00325B4A">
                              <w:rPr>
                                <w:b/>
                                <w:bCs/>
                                <w:sz w:val="16"/>
                                <w:szCs w:val="16"/>
                              </w:rPr>
                              <w:t>20</w:t>
                            </w:r>
                            <w:r w:rsidRPr="00325B4A">
                              <w:rPr>
                                <w:b/>
                                <w:bCs/>
                                <w:sz w:val="16"/>
                                <w:szCs w:val="16"/>
                                <w:lang w:val="en-US"/>
                              </w:rPr>
                              <w:t xml:space="preserve"> </w:t>
                            </w:r>
                            <w:r w:rsidR="002F3BC4">
                              <w:rPr>
                                <w:b/>
                                <w:bCs/>
                                <w:sz w:val="16"/>
                                <w:szCs w:val="16"/>
                                <w:lang w:val="en-US"/>
                              </w:rPr>
                              <w:t>kHz</w:t>
                            </w:r>
                          </w:p>
                        </w:tc>
                        <w:tc>
                          <w:tcPr>
                            <w:tcW w:w="1410" w:type="pct"/>
                            <w:gridSpan w:val="2"/>
                            <w:vAlign w:val="center"/>
                          </w:tcPr>
                          <w:p w14:paraId="7E90C8C4" w14:textId="2F442F78" w:rsidR="00325B4A" w:rsidRPr="00325B4A" w:rsidRDefault="00325B4A" w:rsidP="00325B4A">
                            <w:pPr>
                              <w:pBdr>
                                <w:top w:val="nil"/>
                                <w:left w:val="nil"/>
                                <w:bottom w:val="nil"/>
                                <w:right w:val="nil"/>
                                <w:between w:val="nil"/>
                              </w:pBdr>
                              <w:ind w:firstLine="0"/>
                              <w:jc w:val="center"/>
                              <w:rPr>
                                <w:b/>
                                <w:bCs/>
                                <w:sz w:val="16"/>
                                <w:szCs w:val="16"/>
                              </w:rPr>
                            </w:pPr>
                            <w:r w:rsidRPr="00325B4A">
                              <w:rPr>
                                <w:b/>
                                <w:bCs/>
                                <w:sz w:val="16"/>
                                <w:szCs w:val="16"/>
                              </w:rPr>
                              <w:t>100</w:t>
                            </w:r>
                            <w:r w:rsidR="002F3BC4">
                              <w:rPr>
                                <w:b/>
                                <w:bCs/>
                                <w:sz w:val="16"/>
                                <w:szCs w:val="16"/>
                                <w:lang w:val="en-US"/>
                              </w:rPr>
                              <w:t xml:space="preserve"> k</w:t>
                            </w:r>
                            <w:r w:rsidR="002F3BC4">
                              <w:rPr>
                                <w:b/>
                                <w:bCs/>
                                <w:sz w:val="16"/>
                                <w:szCs w:val="16"/>
                              </w:rPr>
                              <w:t>Hz</w:t>
                            </w:r>
                          </w:p>
                        </w:tc>
                      </w:tr>
                      <w:tr w:rsidR="00325B4A" w:rsidRPr="00AF6D07" w14:paraId="3E12151F" w14:textId="77777777" w:rsidTr="00430857">
                        <w:trPr>
                          <w:trHeight w:val="202"/>
                          <w:jc w:val="center"/>
                        </w:trPr>
                        <w:tc>
                          <w:tcPr>
                            <w:tcW w:w="767" w:type="pct"/>
                            <w:shd w:val="clear" w:color="auto" w:fill="FFFFFF" w:themeFill="background1"/>
                          </w:tcPr>
                          <w:p w14:paraId="3CC24B9E" w14:textId="77777777" w:rsidR="00325B4A" w:rsidRPr="00AF6D07" w:rsidRDefault="00325B4A" w:rsidP="00325B4A">
                            <w:pPr>
                              <w:pBdr>
                                <w:top w:val="nil"/>
                                <w:left w:val="nil"/>
                                <w:bottom w:val="nil"/>
                                <w:right w:val="nil"/>
                                <w:between w:val="nil"/>
                              </w:pBdr>
                              <w:ind w:firstLine="0"/>
                              <w:jc w:val="center"/>
                              <w:rPr>
                                <w:b/>
                                <w:sz w:val="16"/>
                                <w:szCs w:val="16"/>
                              </w:rPr>
                            </w:pPr>
                          </w:p>
                        </w:tc>
                        <w:tc>
                          <w:tcPr>
                            <w:tcW w:w="729" w:type="pct"/>
                            <w:shd w:val="clear" w:color="auto" w:fill="FFFFFF" w:themeFill="background1"/>
                            <w:vAlign w:val="center"/>
                          </w:tcPr>
                          <w:p w14:paraId="04DBC69E" w14:textId="77777777" w:rsidR="00325B4A" w:rsidRPr="00AF6D07" w:rsidRDefault="00325B4A" w:rsidP="00325B4A">
                            <w:pPr>
                              <w:pBdr>
                                <w:top w:val="nil"/>
                                <w:left w:val="nil"/>
                                <w:bottom w:val="nil"/>
                                <w:right w:val="nil"/>
                                <w:between w:val="nil"/>
                              </w:pBdr>
                              <w:ind w:firstLine="0"/>
                              <w:jc w:val="center"/>
                              <w:rPr>
                                <w:bCs/>
                                <w:sz w:val="16"/>
                                <w:szCs w:val="16"/>
                              </w:rPr>
                            </w:pPr>
                            <w:r w:rsidRPr="00AF6D07">
                              <w:rPr>
                                <w:bCs/>
                                <w:sz w:val="16"/>
                                <w:szCs w:val="16"/>
                              </w:rPr>
                              <w:t>rad/s</w:t>
                            </w:r>
                          </w:p>
                        </w:tc>
                        <w:tc>
                          <w:tcPr>
                            <w:tcW w:w="682" w:type="pct"/>
                            <w:shd w:val="clear" w:color="auto" w:fill="FFFFFF" w:themeFill="background1"/>
                            <w:vAlign w:val="center"/>
                          </w:tcPr>
                          <w:p w14:paraId="7E5F432F" w14:textId="77777777" w:rsidR="00325B4A" w:rsidRPr="00AF6D07" w:rsidRDefault="00325B4A" w:rsidP="00325B4A">
                            <w:pPr>
                              <w:pBdr>
                                <w:top w:val="nil"/>
                                <w:left w:val="nil"/>
                                <w:bottom w:val="nil"/>
                                <w:right w:val="nil"/>
                                <w:between w:val="nil"/>
                              </w:pBdr>
                              <w:ind w:firstLine="0"/>
                              <w:jc w:val="center"/>
                              <w:rPr>
                                <w:bCs/>
                                <w:sz w:val="16"/>
                                <w:szCs w:val="16"/>
                              </w:rPr>
                            </w:pPr>
                            <w:r w:rsidRPr="00AF6D07">
                              <w:rPr>
                                <w:bCs/>
                                <w:sz w:val="16"/>
                                <w:szCs w:val="16"/>
                              </w:rPr>
                              <w:t>I(A)</w:t>
                            </w:r>
                          </w:p>
                        </w:tc>
                        <w:tc>
                          <w:tcPr>
                            <w:tcW w:w="729" w:type="pct"/>
                            <w:shd w:val="clear" w:color="auto" w:fill="auto"/>
                            <w:vAlign w:val="center"/>
                          </w:tcPr>
                          <w:p w14:paraId="27A14D39" w14:textId="77777777" w:rsidR="00325B4A" w:rsidRPr="00AF6D07" w:rsidRDefault="00325B4A" w:rsidP="00325B4A">
                            <w:pPr>
                              <w:pBdr>
                                <w:top w:val="nil"/>
                                <w:left w:val="nil"/>
                                <w:bottom w:val="nil"/>
                                <w:right w:val="nil"/>
                                <w:between w:val="nil"/>
                              </w:pBdr>
                              <w:ind w:firstLine="0"/>
                              <w:jc w:val="center"/>
                              <w:rPr>
                                <w:bCs/>
                                <w:sz w:val="16"/>
                                <w:szCs w:val="16"/>
                              </w:rPr>
                            </w:pPr>
                            <w:r w:rsidRPr="00AF6D07">
                              <w:rPr>
                                <w:bCs/>
                                <w:sz w:val="16"/>
                                <w:szCs w:val="16"/>
                              </w:rPr>
                              <w:t>rad/s</w:t>
                            </w:r>
                          </w:p>
                        </w:tc>
                        <w:tc>
                          <w:tcPr>
                            <w:tcW w:w="682" w:type="pct"/>
                            <w:shd w:val="clear" w:color="auto" w:fill="auto"/>
                            <w:vAlign w:val="center"/>
                          </w:tcPr>
                          <w:p w14:paraId="721C53F4" w14:textId="77777777" w:rsidR="00325B4A" w:rsidRPr="00AF6D07" w:rsidRDefault="00325B4A" w:rsidP="00325B4A">
                            <w:pPr>
                              <w:pBdr>
                                <w:top w:val="nil"/>
                                <w:left w:val="nil"/>
                                <w:bottom w:val="nil"/>
                                <w:right w:val="nil"/>
                                <w:between w:val="nil"/>
                              </w:pBdr>
                              <w:ind w:firstLine="0"/>
                              <w:jc w:val="center"/>
                              <w:rPr>
                                <w:bCs/>
                                <w:sz w:val="16"/>
                                <w:szCs w:val="16"/>
                              </w:rPr>
                            </w:pPr>
                            <w:r w:rsidRPr="00AF6D07">
                              <w:rPr>
                                <w:bCs/>
                                <w:sz w:val="16"/>
                                <w:szCs w:val="16"/>
                              </w:rPr>
                              <w:t>I(A)</w:t>
                            </w:r>
                          </w:p>
                        </w:tc>
                        <w:tc>
                          <w:tcPr>
                            <w:tcW w:w="729" w:type="pct"/>
                            <w:shd w:val="clear" w:color="auto" w:fill="auto"/>
                          </w:tcPr>
                          <w:p w14:paraId="43CDA616" w14:textId="77777777" w:rsidR="00325B4A" w:rsidRPr="00AF6D07" w:rsidRDefault="00325B4A" w:rsidP="00325B4A">
                            <w:pPr>
                              <w:pBdr>
                                <w:top w:val="nil"/>
                                <w:left w:val="nil"/>
                                <w:bottom w:val="nil"/>
                                <w:right w:val="nil"/>
                                <w:between w:val="nil"/>
                              </w:pBdr>
                              <w:ind w:firstLine="0"/>
                              <w:jc w:val="center"/>
                              <w:rPr>
                                <w:bCs/>
                                <w:sz w:val="16"/>
                                <w:szCs w:val="16"/>
                              </w:rPr>
                            </w:pPr>
                            <w:r w:rsidRPr="00AF6D07">
                              <w:rPr>
                                <w:bCs/>
                                <w:sz w:val="16"/>
                                <w:szCs w:val="16"/>
                              </w:rPr>
                              <w:t>rad/s</w:t>
                            </w:r>
                          </w:p>
                        </w:tc>
                        <w:tc>
                          <w:tcPr>
                            <w:tcW w:w="681" w:type="pct"/>
                            <w:shd w:val="clear" w:color="auto" w:fill="auto"/>
                          </w:tcPr>
                          <w:p w14:paraId="436969F1" w14:textId="77777777" w:rsidR="00325B4A" w:rsidRPr="00AF6D07" w:rsidRDefault="00325B4A" w:rsidP="00325B4A">
                            <w:pPr>
                              <w:pBdr>
                                <w:top w:val="nil"/>
                                <w:left w:val="nil"/>
                                <w:bottom w:val="nil"/>
                                <w:right w:val="nil"/>
                                <w:between w:val="nil"/>
                              </w:pBdr>
                              <w:ind w:firstLine="0"/>
                              <w:jc w:val="center"/>
                              <w:rPr>
                                <w:bCs/>
                                <w:sz w:val="16"/>
                                <w:szCs w:val="16"/>
                              </w:rPr>
                            </w:pPr>
                            <w:r w:rsidRPr="00AF6D07">
                              <w:rPr>
                                <w:bCs/>
                                <w:sz w:val="16"/>
                                <w:szCs w:val="16"/>
                              </w:rPr>
                              <w:t>I(A)</w:t>
                            </w:r>
                          </w:p>
                        </w:tc>
                      </w:tr>
                      <w:tr w:rsidR="00325B4A" w:rsidRPr="00AF6D07" w14:paraId="7EF3ECEC" w14:textId="77777777" w:rsidTr="00430857">
                        <w:trPr>
                          <w:jc w:val="center"/>
                        </w:trPr>
                        <w:tc>
                          <w:tcPr>
                            <w:tcW w:w="767" w:type="pct"/>
                            <w:shd w:val="clear" w:color="auto" w:fill="auto"/>
                          </w:tcPr>
                          <w:p w14:paraId="56C1268B" w14:textId="77777777" w:rsidR="00325B4A" w:rsidRPr="00AF6D07" w:rsidRDefault="00325B4A" w:rsidP="00325B4A">
                            <w:pPr>
                              <w:pBdr>
                                <w:top w:val="nil"/>
                                <w:left w:val="nil"/>
                                <w:bottom w:val="nil"/>
                                <w:right w:val="nil"/>
                                <w:between w:val="nil"/>
                              </w:pBdr>
                              <w:ind w:firstLine="0"/>
                              <w:jc w:val="center"/>
                              <w:rPr>
                                <w:b/>
                                <w:sz w:val="16"/>
                                <w:szCs w:val="16"/>
                              </w:rPr>
                            </w:pPr>
                            <w:r w:rsidRPr="00AF6D07">
                              <w:rPr>
                                <w:sz w:val="16"/>
                                <w:szCs w:val="16"/>
                              </w:rPr>
                              <w:t>0</w:t>
                            </w:r>
                          </w:p>
                        </w:tc>
                        <w:tc>
                          <w:tcPr>
                            <w:tcW w:w="729" w:type="pct"/>
                            <w:shd w:val="clear" w:color="auto" w:fill="auto"/>
                          </w:tcPr>
                          <w:p w14:paraId="4AF08BFF"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w:t>
                            </w:r>
                          </w:p>
                        </w:tc>
                        <w:tc>
                          <w:tcPr>
                            <w:tcW w:w="682" w:type="pct"/>
                            <w:shd w:val="clear" w:color="auto" w:fill="auto"/>
                          </w:tcPr>
                          <w:p w14:paraId="093785E3"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w:t>
                            </w:r>
                          </w:p>
                        </w:tc>
                        <w:tc>
                          <w:tcPr>
                            <w:tcW w:w="729" w:type="pct"/>
                            <w:shd w:val="clear" w:color="auto" w:fill="auto"/>
                          </w:tcPr>
                          <w:p w14:paraId="32181D8C"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w:t>
                            </w:r>
                          </w:p>
                        </w:tc>
                        <w:tc>
                          <w:tcPr>
                            <w:tcW w:w="682" w:type="pct"/>
                            <w:shd w:val="clear" w:color="auto" w:fill="auto"/>
                          </w:tcPr>
                          <w:p w14:paraId="623253A8"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w:t>
                            </w:r>
                          </w:p>
                        </w:tc>
                        <w:tc>
                          <w:tcPr>
                            <w:tcW w:w="729" w:type="pct"/>
                            <w:shd w:val="clear" w:color="auto" w:fill="auto"/>
                          </w:tcPr>
                          <w:p w14:paraId="3FC03F07"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w:t>
                            </w:r>
                          </w:p>
                        </w:tc>
                        <w:tc>
                          <w:tcPr>
                            <w:tcW w:w="681" w:type="pct"/>
                            <w:shd w:val="clear" w:color="auto" w:fill="auto"/>
                          </w:tcPr>
                          <w:p w14:paraId="4D3ED811"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w:t>
                            </w:r>
                          </w:p>
                        </w:tc>
                      </w:tr>
                      <w:tr w:rsidR="00325B4A" w:rsidRPr="00AF6D07" w14:paraId="6E734123" w14:textId="77777777" w:rsidTr="00430857">
                        <w:trPr>
                          <w:jc w:val="center"/>
                        </w:trPr>
                        <w:tc>
                          <w:tcPr>
                            <w:tcW w:w="767" w:type="pct"/>
                            <w:shd w:val="clear" w:color="auto" w:fill="auto"/>
                          </w:tcPr>
                          <w:p w14:paraId="6ED51763" w14:textId="77777777" w:rsidR="00325B4A" w:rsidRPr="00AF6D07" w:rsidRDefault="00325B4A" w:rsidP="00325B4A">
                            <w:pPr>
                              <w:ind w:firstLine="0"/>
                              <w:jc w:val="center"/>
                              <w:rPr>
                                <w:b/>
                                <w:bCs/>
                                <w:sz w:val="16"/>
                                <w:szCs w:val="16"/>
                              </w:rPr>
                            </w:pPr>
                            <w:r w:rsidRPr="00AF6D07">
                              <w:rPr>
                                <w:bCs/>
                                <w:sz w:val="16"/>
                                <w:szCs w:val="16"/>
                              </w:rPr>
                              <w:t>5</w:t>
                            </w:r>
                          </w:p>
                        </w:tc>
                        <w:tc>
                          <w:tcPr>
                            <w:tcW w:w="729" w:type="pct"/>
                            <w:shd w:val="clear" w:color="auto" w:fill="auto"/>
                          </w:tcPr>
                          <w:p w14:paraId="7FEF2254"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9</w:t>
                            </w:r>
                          </w:p>
                        </w:tc>
                        <w:tc>
                          <w:tcPr>
                            <w:tcW w:w="682" w:type="pct"/>
                            <w:shd w:val="clear" w:color="auto" w:fill="auto"/>
                          </w:tcPr>
                          <w:p w14:paraId="1404E9FA"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0.17</w:t>
                            </w:r>
                          </w:p>
                        </w:tc>
                        <w:tc>
                          <w:tcPr>
                            <w:tcW w:w="729" w:type="pct"/>
                            <w:shd w:val="clear" w:color="auto" w:fill="auto"/>
                          </w:tcPr>
                          <w:p w14:paraId="1B90E03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9</w:t>
                            </w:r>
                          </w:p>
                        </w:tc>
                        <w:tc>
                          <w:tcPr>
                            <w:tcW w:w="682" w:type="pct"/>
                            <w:shd w:val="clear" w:color="auto" w:fill="auto"/>
                          </w:tcPr>
                          <w:p w14:paraId="1FF70B0E"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0.19</w:t>
                            </w:r>
                          </w:p>
                        </w:tc>
                        <w:tc>
                          <w:tcPr>
                            <w:tcW w:w="729" w:type="pct"/>
                            <w:shd w:val="clear" w:color="auto" w:fill="auto"/>
                          </w:tcPr>
                          <w:p w14:paraId="636FE6D5"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9</w:t>
                            </w:r>
                          </w:p>
                        </w:tc>
                        <w:tc>
                          <w:tcPr>
                            <w:tcW w:w="681" w:type="pct"/>
                            <w:shd w:val="clear" w:color="auto" w:fill="auto"/>
                          </w:tcPr>
                          <w:p w14:paraId="56F775E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0.13</w:t>
                            </w:r>
                          </w:p>
                        </w:tc>
                      </w:tr>
                      <w:tr w:rsidR="00325B4A" w:rsidRPr="00AF6D07" w14:paraId="5B7BB5DF" w14:textId="77777777" w:rsidTr="00430857">
                        <w:trPr>
                          <w:jc w:val="center"/>
                        </w:trPr>
                        <w:tc>
                          <w:tcPr>
                            <w:tcW w:w="767" w:type="pct"/>
                            <w:shd w:val="clear" w:color="auto" w:fill="auto"/>
                          </w:tcPr>
                          <w:p w14:paraId="5696BF38"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10</w:t>
                            </w:r>
                          </w:p>
                        </w:tc>
                        <w:tc>
                          <w:tcPr>
                            <w:tcW w:w="729" w:type="pct"/>
                            <w:shd w:val="clear" w:color="auto" w:fill="auto"/>
                          </w:tcPr>
                          <w:p w14:paraId="7032A992"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54</w:t>
                            </w:r>
                          </w:p>
                        </w:tc>
                        <w:tc>
                          <w:tcPr>
                            <w:tcW w:w="682" w:type="pct"/>
                            <w:shd w:val="clear" w:color="auto" w:fill="auto"/>
                          </w:tcPr>
                          <w:p w14:paraId="62A04B43"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0.52</w:t>
                            </w:r>
                          </w:p>
                        </w:tc>
                        <w:tc>
                          <w:tcPr>
                            <w:tcW w:w="729" w:type="pct"/>
                            <w:shd w:val="clear" w:color="auto" w:fill="auto"/>
                          </w:tcPr>
                          <w:p w14:paraId="3A7421AE"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41</w:t>
                            </w:r>
                          </w:p>
                        </w:tc>
                        <w:tc>
                          <w:tcPr>
                            <w:tcW w:w="682" w:type="pct"/>
                            <w:shd w:val="clear" w:color="auto" w:fill="auto"/>
                          </w:tcPr>
                          <w:p w14:paraId="143CEFF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0.5</w:t>
                            </w:r>
                          </w:p>
                        </w:tc>
                        <w:tc>
                          <w:tcPr>
                            <w:tcW w:w="729" w:type="pct"/>
                            <w:shd w:val="clear" w:color="auto" w:fill="auto"/>
                          </w:tcPr>
                          <w:p w14:paraId="00CEDC2F"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41</w:t>
                            </w:r>
                          </w:p>
                        </w:tc>
                        <w:tc>
                          <w:tcPr>
                            <w:tcW w:w="681" w:type="pct"/>
                            <w:shd w:val="clear" w:color="auto" w:fill="auto"/>
                          </w:tcPr>
                          <w:p w14:paraId="1AE19772"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0.3</w:t>
                            </w:r>
                          </w:p>
                        </w:tc>
                      </w:tr>
                      <w:tr w:rsidR="00325B4A" w:rsidRPr="00AF6D07" w14:paraId="3ACC75EA" w14:textId="77777777" w:rsidTr="00430857">
                        <w:trPr>
                          <w:jc w:val="center"/>
                        </w:trPr>
                        <w:tc>
                          <w:tcPr>
                            <w:tcW w:w="767" w:type="pct"/>
                            <w:shd w:val="clear" w:color="auto" w:fill="auto"/>
                          </w:tcPr>
                          <w:p w14:paraId="33FD1FF7"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20</w:t>
                            </w:r>
                          </w:p>
                        </w:tc>
                        <w:tc>
                          <w:tcPr>
                            <w:tcW w:w="729" w:type="pct"/>
                            <w:shd w:val="clear" w:color="auto" w:fill="auto"/>
                          </w:tcPr>
                          <w:p w14:paraId="10C010C3"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166</w:t>
                            </w:r>
                          </w:p>
                        </w:tc>
                        <w:tc>
                          <w:tcPr>
                            <w:tcW w:w="682" w:type="pct"/>
                            <w:shd w:val="clear" w:color="auto" w:fill="auto"/>
                          </w:tcPr>
                          <w:p w14:paraId="334FCE00"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1.15</w:t>
                            </w:r>
                          </w:p>
                        </w:tc>
                        <w:tc>
                          <w:tcPr>
                            <w:tcW w:w="729" w:type="pct"/>
                            <w:shd w:val="clear" w:color="auto" w:fill="auto"/>
                          </w:tcPr>
                          <w:p w14:paraId="179EA294"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107</w:t>
                            </w:r>
                          </w:p>
                        </w:tc>
                        <w:tc>
                          <w:tcPr>
                            <w:tcW w:w="682" w:type="pct"/>
                            <w:shd w:val="clear" w:color="auto" w:fill="auto"/>
                          </w:tcPr>
                          <w:p w14:paraId="3BCFD3A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0.7</w:t>
                            </w:r>
                          </w:p>
                        </w:tc>
                        <w:tc>
                          <w:tcPr>
                            <w:tcW w:w="729" w:type="pct"/>
                            <w:shd w:val="clear" w:color="auto" w:fill="auto"/>
                          </w:tcPr>
                          <w:p w14:paraId="2EF8210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107</w:t>
                            </w:r>
                          </w:p>
                        </w:tc>
                        <w:tc>
                          <w:tcPr>
                            <w:tcW w:w="681" w:type="pct"/>
                            <w:shd w:val="clear" w:color="auto" w:fill="auto"/>
                          </w:tcPr>
                          <w:p w14:paraId="00182EEA"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0.62</w:t>
                            </w:r>
                          </w:p>
                        </w:tc>
                      </w:tr>
                      <w:tr w:rsidR="00325B4A" w:rsidRPr="00AF6D07" w14:paraId="42571E39" w14:textId="77777777" w:rsidTr="00430857">
                        <w:trPr>
                          <w:jc w:val="center"/>
                        </w:trPr>
                        <w:tc>
                          <w:tcPr>
                            <w:tcW w:w="767" w:type="pct"/>
                            <w:shd w:val="clear" w:color="auto" w:fill="auto"/>
                          </w:tcPr>
                          <w:p w14:paraId="50D4609C"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30</w:t>
                            </w:r>
                          </w:p>
                        </w:tc>
                        <w:tc>
                          <w:tcPr>
                            <w:tcW w:w="729" w:type="pct"/>
                            <w:shd w:val="clear" w:color="auto" w:fill="auto"/>
                          </w:tcPr>
                          <w:p w14:paraId="7E8B168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267</w:t>
                            </w:r>
                          </w:p>
                        </w:tc>
                        <w:tc>
                          <w:tcPr>
                            <w:tcW w:w="682" w:type="pct"/>
                            <w:shd w:val="clear" w:color="auto" w:fill="auto"/>
                          </w:tcPr>
                          <w:p w14:paraId="38EC8C1E"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1.55</w:t>
                            </w:r>
                          </w:p>
                        </w:tc>
                        <w:tc>
                          <w:tcPr>
                            <w:tcW w:w="729" w:type="pct"/>
                            <w:shd w:val="clear" w:color="auto" w:fill="auto"/>
                          </w:tcPr>
                          <w:p w14:paraId="65C8289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176</w:t>
                            </w:r>
                          </w:p>
                        </w:tc>
                        <w:tc>
                          <w:tcPr>
                            <w:tcW w:w="682" w:type="pct"/>
                            <w:shd w:val="clear" w:color="auto" w:fill="auto"/>
                          </w:tcPr>
                          <w:p w14:paraId="4ACA5D48"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1.18</w:t>
                            </w:r>
                          </w:p>
                        </w:tc>
                        <w:tc>
                          <w:tcPr>
                            <w:tcW w:w="729" w:type="pct"/>
                            <w:shd w:val="clear" w:color="auto" w:fill="auto"/>
                          </w:tcPr>
                          <w:p w14:paraId="50697BF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175</w:t>
                            </w:r>
                          </w:p>
                        </w:tc>
                        <w:tc>
                          <w:tcPr>
                            <w:tcW w:w="681" w:type="pct"/>
                            <w:shd w:val="clear" w:color="auto" w:fill="auto"/>
                          </w:tcPr>
                          <w:p w14:paraId="79C62A71"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1.14</w:t>
                            </w:r>
                          </w:p>
                        </w:tc>
                      </w:tr>
                      <w:tr w:rsidR="00325B4A" w:rsidRPr="00AF6D07" w14:paraId="55EC4294" w14:textId="77777777" w:rsidTr="00430857">
                        <w:trPr>
                          <w:jc w:val="center"/>
                        </w:trPr>
                        <w:tc>
                          <w:tcPr>
                            <w:tcW w:w="767" w:type="pct"/>
                            <w:shd w:val="clear" w:color="auto" w:fill="auto"/>
                          </w:tcPr>
                          <w:p w14:paraId="232F3D36"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40</w:t>
                            </w:r>
                          </w:p>
                        </w:tc>
                        <w:tc>
                          <w:tcPr>
                            <w:tcW w:w="729" w:type="pct"/>
                            <w:shd w:val="clear" w:color="auto" w:fill="auto"/>
                          </w:tcPr>
                          <w:p w14:paraId="664C058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366</w:t>
                            </w:r>
                          </w:p>
                        </w:tc>
                        <w:tc>
                          <w:tcPr>
                            <w:tcW w:w="682" w:type="pct"/>
                            <w:shd w:val="clear" w:color="auto" w:fill="auto"/>
                          </w:tcPr>
                          <w:p w14:paraId="0D7DD043"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1.96</w:t>
                            </w:r>
                          </w:p>
                        </w:tc>
                        <w:tc>
                          <w:tcPr>
                            <w:tcW w:w="729" w:type="pct"/>
                            <w:shd w:val="clear" w:color="auto" w:fill="auto"/>
                          </w:tcPr>
                          <w:p w14:paraId="2EAB4C3E"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246</w:t>
                            </w:r>
                          </w:p>
                        </w:tc>
                        <w:tc>
                          <w:tcPr>
                            <w:tcW w:w="682" w:type="pct"/>
                            <w:shd w:val="clear" w:color="auto" w:fill="auto"/>
                          </w:tcPr>
                          <w:p w14:paraId="7C98BF4F"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1.54</w:t>
                            </w:r>
                          </w:p>
                        </w:tc>
                        <w:tc>
                          <w:tcPr>
                            <w:tcW w:w="729" w:type="pct"/>
                            <w:shd w:val="clear" w:color="auto" w:fill="auto"/>
                          </w:tcPr>
                          <w:p w14:paraId="0AF04345"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246</w:t>
                            </w:r>
                          </w:p>
                        </w:tc>
                        <w:tc>
                          <w:tcPr>
                            <w:tcW w:w="681" w:type="pct"/>
                            <w:shd w:val="clear" w:color="auto" w:fill="auto"/>
                          </w:tcPr>
                          <w:p w14:paraId="3E51746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1.49</w:t>
                            </w:r>
                          </w:p>
                        </w:tc>
                      </w:tr>
                      <w:tr w:rsidR="00325B4A" w:rsidRPr="00AF6D07" w14:paraId="065BC56E" w14:textId="77777777" w:rsidTr="00430857">
                        <w:trPr>
                          <w:jc w:val="center"/>
                        </w:trPr>
                        <w:tc>
                          <w:tcPr>
                            <w:tcW w:w="767" w:type="pct"/>
                            <w:shd w:val="clear" w:color="auto" w:fill="auto"/>
                          </w:tcPr>
                          <w:p w14:paraId="63C2FE75"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50</w:t>
                            </w:r>
                          </w:p>
                        </w:tc>
                        <w:tc>
                          <w:tcPr>
                            <w:tcW w:w="729" w:type="pct"/>
                            <w:shd w:val="clear" w:color="auto" w:fill="auto"/>
                          </w:tcPr>
                          <w:p w14:paraId="4AA8AE6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417</w:t>
                            </w:r>
                          </w:p>
                        </w:tc>
                        <w:tc>
                          <w:tcPr>
                            <w:tcW w:w="682" w:type="pct"/>
                            <w:shd w:val="clear" w:color="auto" w:fill="auto"/>
                          </w:tcPr>
                          <w:p w14:paraId="4437DF2A"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2.13</w:t>
                            </w:r>
                          </w:p>
                        </w:tc>
                        <w:tc>
                          <w:tcPr>
                            <w:tcW w:w="729" w:type="pct"/>
                            <w:shd w:val="clear" w:color="auto" w:fill="auto"/>
                          </w:tcPr>
                          <w:p w14:paraId="2E79331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321</w:t>
                            </w:r>
                          </w:p>
                        </w:tc>
                        <w:tc>
                          <w:tcPr>
                            <w:tcW w:w="682" w:type="pct"/>
                            <w:shd w:val="clear" w:color="auto" w:fill="auto"/>
                          </w:tcPr>
                          <w:p w14:paraId="7AAAA5B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1.93</w:t>
                            </w:r>
                          </w:p>
                        </w:tc>
                        <w:tc>
                          <w:tcPr>
                            <w:tcW w:w="729" w:type="pct"/>
                            <w:shd w:val="clear" w:color="auto" w:fill="auto"/>
                          </w:tcPr>
                          <w:p w14:paraId="7FA54B6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322</w:t>
                            </w:r>
                          </w:p>
                        </w:tc>
                        <w:tc>
                          <w:tcPr>
                            <w:tcW w:w="681" w:type="pct"/>
                            <w:shd w:val="clear" w:color="auto" w:fill="auto"/>
                          </w:tcPr>
                          <w:p w14:paraId="034B99E6"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1.9</w:t>
                            </w:r>
                          </w:p>
                        </w:tc>
                      </w:tr>
                      <w:tr w:rsidR="00325B4A" w:rsidRPr="00AF6D07" w14:paraId="3A755279" w14:textId="77777777" w:rsidTr="00430857">
                        <w:trPr>
                          <w:jc w:val="center"/>
                        </w:trPr>
                        <w:tc>
                          <w:tcPr>
                            <w:tcW w:w="767" w:type="pct"/>
                            <w:shd w:val="clear" w:color="auto" w:fill="auto"/>
                          </w:tcPr>
                          <w:p w14:paraId="09B1BB46"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60</w:t>
                            </w:r>
                          </w:p>
                        </w:tc>
                        <w:tc>
                          <w:tcPr>
                            <w:tcW w:w="729" w:type="pct"/>
                            <w:shd w:val="clear" w:color="auto" w:fill="auto"/>
                          </w:tcPr>
                          <w:p w14:paraId="026A1A48"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470</w:t>
                            </w:r>
                          </w:p>
                        </w:tc>
                        <w:tc>
                          <w:tcPr>
                            <w:tcW w:w="682" w:type="pct"/>
                            <w:shd w:val="clear" w:color="auto" w:fill="auto"/>
                          </w:tcPr>
                          <w:p w14:paraId="3B7EE6A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2.24</w:t>
                            </w:r>
                          </w:p>
                        </w:tc>
                        <w:tc>
                          <w:tcPr>
                            <w:tcW w:w="729" w:type="pct"/>
                            <w:shd w:val="clear" w:color="auto" w:fill="auto"/>
                          </w:tcPr>
                          <w:p w14:paraId="0E640F00"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393</w:t>
                            </w:r>
                          </w:p>
                        </w:tc>
                        <w:tc>
                          <w:tcPr>
                            <w:tcW w:w="682" w:type="pct"/>
                            <w:shd w:val="clear" w:color="auto" w:fill="auto"/>
                          </w:tcPr>
                          <w:p w14:paraId="2FA028E0"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2.44</w:t>
                            </w:r>
                          </w:p>
                        </w:tc>
                        <w:tc>
                          <w:tcPr>
                            <w:tcW w:w="729" w:type="pct"/>
                            <w:shd w:val="clear" w:color="auto" w:fill="auto"/>
                          </w:tcPr>
                          <w:p w14:paraId="2E4CE3D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393</w:t>
                            </w:r>
                          </w:p>
                        </w:tc>
                        <w:tc>
                          <w:tcPr>
                            <w:tcW w:w="681" w:type="pct"/>
                            <w:shd w:val="clear" w:color="auto" w:fill="auto"/>
                          </w:tcPr>
                          <w:p w14:paraId="56CE112A"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2.4</w:t>
                            </w:r>
                          </w:p>
                        </w:tc>
                      </w:tr>
                      <w:tr w:rsidR="00325B4A" w:rsidRPr="00AF6D07" w14:paraId="3A99FB23" w14:textId="77777777" w:rsidTr="00430857">
                        <w:trPr>
                          <w:jc w:val="center"/>
                        </w:trPr>
                        <w:tc>
                          <w:tcPr>
                            <w:tcW w:w="767" w:type="pct"/>
                            <w:shd w:val="clear" w:color="auto" w:fill="auto"/>
                          </w:tcPr>
                          <w:p w14:paraId="41E9BA1C"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70</w:t>
                            </w:r>
                          </w:p>
                        </w:tc>
                        <w:tc>
                          <w:tcPr>
                            <w:tcW w:w="729" w:type="pct"/>
                            <w:shd w:val="clear" w:color="auto" w:fill="auto"/>
                          </w:tcPr>
                          <w:p w14:paraId="3E9588F5"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513</w:t>
                            </w:r>
                          </w:p>
                        </w:tc>
                        <w:tc>
                          <w:tcPr>
                            <w:tcW w:w="682" w:type="pct"/>
                            <w:shd w:val="clear" w:color="auto" w:fill="auto"/>
                          </w:tcPr>
                          <w:p w14:paraId="09B3EF1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2.78</w:t>
                            </w:r>
                          </w:p>
                        </w:tc>
                        <w:tc>
                          <w:tcPr>
                            <w:tcW w:w="729" w:type="pct"/>
                            <w:shd w:val="clear" w:color="auto" w:fill="auto"/>
                          </w:tcPr>
                          <w:p w14:paraId="56E898F4"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448</w:t>
                            </w:r>
                          </w:p>
                        </w:tc>
                        <w:tc>
                          <w:tcPr>
                            <w:tcW w:w="682" w:type="pct"/>
                            <w:shd w:val="clear" w:color="auto" w:fill="auto"/>
                          </w:tcPr>
                          <w:p w14:paraId="3440A0AF"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2.99</w:t>
                            </w:r>
                          </w:p>
                        </w:tc>
                        <w:tc>
                          <w:tcPr>
                            <w:tcW w:w="729" w:type="pct"/>
                            <w:shd w:val="clear" w:color="auto" w:fill="auto"/>
                          </w:tcPr>
                          <w:p w14:paraId="2E611D76"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449</w:t>
                            </w:r>
                          </w:p>
                        </w:tc>
                        <w:tc>
                          <w:tcPr>
                            <w:tcW w:w="681" w:type="pct"/>
                            <w:shd w:val="clear" w:color="auto" w:fill="auto"/>
                          </w:tcPr>
                          <w:p w14:paraId="5EB40112"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2.84</w:t>
                            </w:r>
                          </w:p>
                        </w:tc>
                      </w:tr>
                      <w:tr w:rsidR="00325B4A" w:rsidRPr="00AF6D07" w14:paraId="03C36A5B" w14:textId="77777777" w:rsidTr="00430857">
                        <w:trPr>
                          <w:jc w:val="center"/>
                        </w:trPr>
                        <w:tc>
                          <w:tcPr>
                            <w:tcW w:w="767" w:type="pct"/>
                            <w:shd w:val="clear" w:color="auto" w:fill="auto"/>
                          </w:tcPr>
                          <w:p w14:paraId="40444143"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80</w:t>
                            </w:r>
                          </w:p>
                        </w:tc>
                        <w:tc>
                          <w:tcPr>
                            <w:tcW w:w="729" w:type="pct"/>
                            <w:shd w:val="clear" w:color="auto" w:fill="auto"/>
                          </w:tcPr>
                          <w:p w14:paraId="15886F20"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523</w:t>
                            </w:r>
                          </w:p>
                        </w:tc>
                        <w:tc>
                          <w:tcPr>
                            <w:tcW w:w="682" w:type="pct"/>
                            <w:shd w:val="clear" w:color="auto" w:fill="auto"/>
                          </w:tcPr>
                          <w:p w14:paraId="2E1BD28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3.4</w:t>
                            </w:r>
                          </w:p>
                        </w:tc>
                        <w:tc>
                          <w:tcPr>
                            <w:tcW w:w="729" w:type="pct"/>
                            <w:shd w:val="clear" w:color="auto" w:fill="auto"/>
                          </w:tcPr>
                          <w:p w14:paraId="7C694056"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515</w:t>
                            </w:r>
                          </w:p>
                        </w:tc>
                        <w:tc>
                          <w:tcPr>
                            <w:tcW w:w="682" w:type="pct"/>
                            <w:shd w:val="clear" w:color="auto" w:fill="auto"/>
                          </w:tcPr>
                          <w:p w14:paraId="6CD630A1"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3.62</w:t>
                            </w:r>
                          </w:p>
                        </w:tc>
                        <w:tc>
                          <w:tcPr>
                            <w:tcW w:w="729" w:type="pct"/>
                            <w:shd w:val="clear" w:color="auto" w:fill="auto"/>
                          </w:tcPr>
                          <w:p w14:paraId="70148766"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512</w:t>
                            </w:r>
                          </w:p>
                        </w:tc>
                        <w:tc>
                          <w:tcPr>
                            <w:tcW w:w="681" w:type="pct"/>
                            <w:shd w:val="clear" w:color="auto" w:fill="auto"/>
                          </w:tcPr>
                          <w:p w14:paraId="5E9B3815"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3.45</w:t>
                            </w:r>
                          </w:p>
                        </w:tc>
                      </w:tr>
                      <w:tr w:rsidR="00325B4A" w:rsidRPr="00AF6D07" w14:paraId="52483EAB" w14:textId="77777777" w:rsidTr="00430857">
                        <w:trPr>
                          <w:jc w:val="center"/>
                        </w:trPr>
                        <w:tc>
                          <w:tcPr>
                            <w:tcW w:w="767" w:type="pct"/>
                            <w:shd w:val="clear" w:color="auto" w:fill="auto"/>
                          </w:tcPr>
                          <w:p w14:paraId="7AD3C7AC"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90</w:t>
                            </w:r>
                          </w:p>
                        </w:tc>
                        <w:tc>
                          <w:tcPr>
                            <w:tcW w:w="729" w:type="pct"/>
                            <w:shd w:val="clear" w:color="auto" w:fill="auto"/>
                          </w:tcPr>
                          <w:p w14:paraId="29A00E8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525</w:t>
                            </w:r>
                          </w:p>
                        </w:tc>
                        <w:tc>
                          <w:tcPr>
                            <w:tcW w:w="682" w:type="pct"/>
                            <w:shd w:val="clear" w:color="auto" w:fill="auto"/>
                          </w:tcPr>
                          <w:p w14:paraId="7C5AA41D"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4.9</w:t>
                            </w:r>
                          </w:p>
                        </w:tc>
                        <w:tc>
                          <w:tcPr>
                            <w:tcW w:w="729" w:type="pct"/>
                            <w:shd w:val="clear" w:color="auto" w:fill="auto"/>
                          </w:tcPr>
                          <w:p w14:paraId="3C56E086"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525</w:t>
                            </w:r>
                          </w:p>
                        </w:tc>
                        <w:tc>
                          <w:tcPr>
                            <w:tcW w:w="682" w:type="pct"/>
                            <w:shd w:val="clear" w:color="auto" w:fill="auto"/>
                          </w:tcPr>
                          <w:p w14:paraId="6BF05569"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4.77</w:t>
                            </w:r>
                          </w:p>
                        </w:tc>
                        <w:tc>
                          <w:tcPr>
                            <w:tcW w:w="729" w:type="pct"/>
                            <w:shd w:val="clear" w:color="auto" w:fill="auto"/>
                          </w:tcPr>
                          <w:p w14:paraId="7E098A16"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523</w:t>
                            </w:r>
                          </w:p>
                        </w:tc>
                        <w:tc>
                          <w:tcPr>
                            <w:tcW w:w="681" w:type="pct"/>
                            <w:shd w:val="clear" w:color="auto" w:fill="auto"/>
                          </w:tcPr>
                          <w:p w14:paraId="4F037264"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4.76</w:t>
                            </w:r>
                          </w:p>
                        </w:tc>
                      </w:tr>
                      <w:tr w:rsidR="00325B4A" w:rsidRPr="00AF6D07" w14:paraId="1CE0272A" w14:textId="77777777" w:rsidTr="00430857">
                        <w:trPr>
                          <w:jc w:val="center"/>
                        </w:trPr>
                        <w:tc>
                          <w:tcPr>
                            <w:tcW w:w="767" w:type="pct"/>
                            <w:shd w:val="clear" w:color="auto" w:fill="auto"/>
                          </w:tcPr>
                          <w:p w14:paraId="389905E1" w14:textId="77777777" w:rsidR="00325B4A" w:rsidRPr="00AF6D07" w:rsidRDefault="00325B4A" w:rsidP="00325B4A">
                            <w:pPr>
                              <w:pBdr>
                                <w:top w:val="nil"/>
                                <w:left w:val="nil"/>
                                <w:bottom w:val="nil"/>
                                <w:right w:val="nil"/>
                                <w:between w:val="nil"/>
                              </w:pBdr>
                              <w:ind w:firstLine="0"/>
                              <w:jc w:val="center"/>
                              <w:rPr>
                                <w:b/>
                                <w:bCs/>
                                <w:sz w:val="16"/>
                                <w:szCs w:val="16"/>
                              </w:rPr>
                            </w:pPr>
                            <w:r w:rsidRPr="00AF6D07">
                              <w:rPr>
                                <w:bCs/>
                                <w:sz w:val="16"/>
                                <w:szCs w:val="16"/>
                              </w:rPr>
                              <w:t>100</w:t>
                            </w:r>
                          </w:p>
                        </w:tc>
                        <w:tc>
                          <w:tcPr>
                            <w:tcW w:w="729" w:type="pct"/>
                            <w:shd w:val="clear" w:color="auto" w:fill="auto"/>
                          </w:tcPr>
                          <w:p w14:paraId="618367D2"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550</w:t>
                            </w:r>
                          </w:p>
                        </w:tc>
                        <w:tc>
                          <w:tcPr>
                            <w:tcW w:w="682" w:type="pct"/>
                            <w:shd w:val="clear" w:color="auto" w:fill="auto"/>
                          </w:tcPr>
                          <w:p w14:paraId="0932D063"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5.38</w:t>
                            </w:r>
                          </w:p>
                        </w:tc>
                        <w:tc>
                          <w:tcPr>
                            <w:tcW w:w="729" w:type="pct"/>
                            <w:shd w:val="clear" w:color="auto" w:fill="auto"/>
                          </w:tcPr>
                          <w:p w14:paraId="7D712B6C"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550</w:t>
                            </w:r>
                          </w:p>
                        </w:tc>
                        <w:tc>
                          <w:tcPr>
                            <w:tcW w:w="682" w:type="pct"/>
                            <w:shd w:val="clear" w:color="auto" w:fill="auto"/>
                          </w:tcPr>
                          <w:p w14:paraId="799BB6AE"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5.37</w:t>
                            </w:r>
                          </w:p>
                        </w:tc>
                        <w:tc>
                          <w:tcPr>
                            <w:tcW w:w="729" w:type="pct"/>
                            <w:shd w:val="clear" w:color="auto" w:fill="auto"/>
                          </w:tcPr>
                          <w:p w14:paraId="65BC3981"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547</w:t>
                            </w:r>
                          </w:p>
                        </w:tc>
                        <w:tc>
                          <w:tcPr>
                            <w:tcW w:w="681" w:type="pct"/>
                            <w:shd w:val="clear" w:color="auto" w:fill="auto"/>
                          </w:tcPr>
                          <w:p w14:paraId="00F6F34B" w14:textId="77777777" w:rsidR="00325B4A" w:rsidRPr="00AF6D07" w:rsidRDefault="00325B4A" w:rsidP="00325B4A">
                            <w:pPr>
                              <w:pBdr>
                                <w:top w:val="nil"/>
                                <w:left w:val="nil"/>
                                <w:bottom w:val="nil"/>
                                <w:right w:val="nil"/>
                                <w:between w:val="nil"/>
                              </w:pBdr>
                              <w:ind w:firstLine="0"/>
                              <w:jc w:val="center"/>
                              <w:rPr>
                                <w:sz w:val="16"/>
                                <w:szCs w:val="16"/>
                              </w:rPr>
                            </w:pPr>
                            <w:r w:rsidRPr="00AF6D07">
                              <w:rPr>
                                <w:sz w:val="16"/>
                                <w:szCs w:val="16"/>
                              </w:rPr>
                              <w:t>5.36</w:t>
                            </w:r>
                          </w:p>
                        </w:tc>
                      </w:tr>
                    </w:tbl>
                    <w:p w14:paraId="5B2D768D" w14:textId="5469D983" w:rsidR="008245A0" w:rsidRDefault="008245A0"/>
                  </w:txbxContent>
                </v:textbox>
                <w10:wrap type="topAndBottom"/>
              </v:shape>
            </w:pict>
          </mc:Fallback>
        </mc:AlternateContent>
      </w:r>
      <w:r w:rsidR="001C284D" w:rsidRPr="001C284D">
        <w:rPr>
          <w:color w:val="000000" w:themeColor="text1"/>
          <w:lang w:val="en-US"/>
        </w:rPr>
        <w:t xml:space="preserve">In comparison, for </w:t>
      </w:r>
      <w:r w:rsidR="00FC52B1">
        <w:rPr>
          <w:color w:val="000000" w:themeColor="text1"/>
          <w:lang w:val="en-US"/>
        </w:rPr>
        <w:t xml:space="preserve">the </w:t>
      </w:r>
      <w:r w:rsidR="001C284D" w:rsidRPr="001C284D">
        <w:rPr>
          <w:color w:val="000000" w:themeColor="text1"/>
          <w:lang w:val="en-US"/>
        </w:rPr>
        <w:t xml:space="preserve">24 V supply, the non-zero </w:t>
      </w:r>
      <w:r w:rsidR="004E2AF6">
        <w:rPr>
          <w:color w:val="000000" w:themeColor="text1"/>
          <w:lang w:val="en-US"/>
        </w:rPr>
        <w:t>duty cycle</w:t>
      </w:r>
      <w:r w:rsidR="001C284D" w:rsidRPr="001C284D">
        <w:rPr>
          <w:color w:val="000000" w:themeColor="text1"/>
          <w:lang w:val="en-US"/>
        </w:rPr>
        <w:t xml:space="preserve"> </w:t>
      </w:r>
      <w:r w:rsidR="00477BEF" w:rsidRPr="001C284D">
        <w:rPr>
          <w:color w:val="000000" w:themeColor="text1"/>
          <w:lang w:val="en-US"/>
        </w:rPr>
        <w:t>starting</w:t>
      </w:r>
      <w:r w:rsidR="001C284D" w:rsidRPr="001C284D">
        <w:rPr>
          <w:color w:val="000000" w:themeColor="text1"/>
          <w:lang w:val="en-US"/>
        </w:rPr>
        <w:t xml:space="preserve"> from 5% </w:t>
      </w:r>
      <w:r w:rsidR="00964097">
        <w:rPr>
          <w:color w:val="000000" w:themeColor="text1"/>
          <w:lang w:val="en-US"/>
        </w:rPr>
        <w:t>was</w:t>
      </w:r>
      <w:r w:rsidR="001C284D" w:rsidRPr="001C284D">
        <w:rPr>
          <w:color w:val="000000" w:themeColor="text1"/>
          <w:lang w:val="en-US"/>
        </w:rPr>
        <w:t xml:space="preserve"> enough to rotate the motor. </w:t>
      </w:r>
      <w:r w:rsidR="00FC52B1">
        <w:rPr>
          <w:color w:val="000000" w:themeColor="text1"/>
          <w:lang w:val="en-US"/>
        </w:rPr>
        <w:t>The m</w:t>
      </w:r>
      <w:r w:rsidR="001C284D" w:rsidRPr="001C284D">
        <w:rPr>
          <w:color w:val="000000" w:themeColor="text1"/>
          <w:lang w:val="en-US"/>
        </w:rPr>
        <w:t xml:space="preserve">otor </w:t>
      </w:r>
      <w:r w:rsidR="00964097">
        <w:rPr>
          <w:color w:val="000000" w:themeColor="text1"/>
          <w:lang w:val="en-US"/>
        </w:rPr>
        <w:t>was</w:t>
      </w:r>
      <w:r w:rsidR="001C284D" w:rsidRPr="001C284D">
        <w:rPr>
          <w:color w:val="000000" w:themeColor="text1"/>
          <w:lang w:val="en-US"/>
        </w:rPr>
        <w:t xml:space="preserve"> </w:t>
      </w:r>
      <w:r w:rsidR="00671343" w:rsidRPr="001C284D">
        <w:rPr>
          <w:color w:val="000000" w:themeColor="text1"/>
          <w:lang w:val="en-US"/>
        </w:rPr>
        <w:t>rotating</w:t>
      </w:r>
      <w:r w:rsidR="001C284D" w:rsidRPr="001C284D">
        <w:rPr>
          <w:color w:val="000000" w:themeColor="text1"/>
          <w:lang w:val="en-US"/>
        </w:rPr>
        <w:t xml:space="preserve"> </w:t>
      </w:r>
      <w:r w:rsidR="00D14854">
        <w:rPr>
          <w:color w:val="000000" w:themeColor="text1"/>
          <w:lang w:val="en-US"/>
        </w:rPr>
        <w:t xml:space="preserve">from </w:t>
      </w:r>
      <w:r w:rsidR="00FC52B1">
        <w:rPr>
          <w:color w:val="000000" w:themeColor="text1"/>
          <w:lang w:val="en-US"/>
        </w:rPr>
        <w:t xml:space="preserve">a </w:t>
      </w:r>
      <w:r w:rsidR="00D14854">
        <w:rPr>
          <w:color w:val="000000" w:themeColor="text1"/>
          <w:lang w:val="en-US"/>
        </w:rPr>
        <w:t>5%</w:t>
      </w:r>
      <w:r w:rsidR="00A7179E">
        <w:rPr>
          <w:color w:val="000000" w:themeColor="text1"/>
          <w:lang w:val="en-US"/>
        </w:rPr>
        <w:t>-100%</w:t>
      </w:r>
      <w:r w:rsidR="001C284D" w:rsidRPr="001C284D">
        <w:rPr>
          <w:color w:val="000000" w:themeColor="text1"/>
          <w:lang w:val="en-US"/>
        </w:rPr>
        <w:t xml:space="preserve"> </w:t>
      </w:r>
      <w:r w:rsidR="004E2AF6">
        <w:rPr>
          <w:color w:val="000000" w:themeColor="text1"/>
          <w:lang w:val="en-US"/>
        </w:rPr>
        <w:t>duty cycle</w:t>
      </w:r>
      <w:r w:rsidR="001C284D" w:rsidRPr="001C284D">
        <w:rPr>
          <w:color w:val="000000" w:themeColor="text1"/>
          <w:lang w:val="en-US"/>
        </w:rPr>
        <w:t xml:space="preserve"> for all frequencies with different </w:t>
      </w:r>
      <w:r w:rsidR="002B3A31" w:rsidRPr="001C284D">
        <w:rPr>
          <w:color w:val="000000" w:themeColor="text1"/>
          <w:lang w:val="en-US"/>
        </w:rPr>
        <w:t>behavio</w:t>
      </w:r>
      <w:r w:rsidR="002B3A31">
        <w:rPr>
          <w:color w:val="000000" w:themeColor="text1"/>
          <w:lang w:val="en-US"/>
        </w:rPr>
        <w:t>r</w:t>
      </w:r>
      <w:r w:rsidR="001C284D" w:rsidRPr="001C284D">
        <w:rPr>
          <w:color w:val="000000" w:themeColor="text1"/>
          <w:lang w:val="en-US"/>
        </w:rPr>
        <w:t xml:space="preserve">. </w:t>
      </w:r>
      <w:r w:rsidR="00A64CCE">
        <w:rPr>
          <w:color w:val="000000" w:themeColor="text1"/>
          <w:lang w:val="en-US"/>
        </w:rPr>
        <w:t xml:space="preserve">The speed for 5 </w:t>
      </w:r>
      <w:r w:rsidR="002F3BC4">
        <w:rPr>
          <w:color w:val="000000" w:themeColor="text1"/>
          <w:lang w:val="en-US"/>
        </w:rPr>
        <w:t>kHz</w:t>
      </w:r>
      <w:r w:rsidR="00A64CCE">
        <w:rPr>
          <w:color w:val="000000" w:themeColor="text1"/>
          <w:lang w:val="en-US"/>
        </w:rPr>
        <w:t xml:space="preserve"> frequency in </w:t>
      </w:r>
      <w:r w:rsidR="007C0B09">
        <w:rPr>
          <w:color w:val="000000" w:themeColor="text1"/>
          <w:lang w:val="en-US"/>
        </w:rPr>
        <w:t>20</w:t>
      </w:r>
      <w:r w:rsidR="00FC52B1">
        <w:rPr>
          <w:color w:val="000000" w:themeColor="text1"/>
          <w:lang w:val="en-US"/>
        </w:rPr>
        <w:t xml:space="preserve"> </w:t>
      </w:r>
      <w:r w:rsidR="007C0B09">
        <w:rPr>
          <w:color w:val="000000" w:themeColor="text1"/>
          <w:lang w:val="en-US"/>
        </w:rPr>
        <w:t>%</w:t>
      </w:r>
      <w:r w:rsidR="00FC52B1">
        <w:rPr>
          <w:color w:val="000000" w:themeColor="text1"/>
          <w:lang w:val="en-US"/>
        </w:rPr>
        <w:t xml:space="preserve"> </w:t>
      </w:r>
      <w:r w:rsidR="007C0B09">
        <w:rPr>
          <w:color w:val="000000" w:themeColor="text1"/>
          <w:lang w:val="en-US"/>
        </w:rPr>
        <w:t>-</w:t>
      </w:r>
      <w:r w:rsidR="00FC52B1">
        <w:rPr>
          <w:color w:val="000000" w:themeColor="text1"/>
          <w:lang w:val="en-US"/>
        </w:rPr>
        <w:t xml:space="preserve"> </w:t>
      </w:r>
      <w:r w:rsidR="007C0B09">
        <w:rPr>
          <w:color w:val="000000" w:themeColor="text1"/>
          <w:lang w:val="en-US"/>
        </w:rPr>
        <w:t>70</w:t>
      </w:r>
      <w:r w:rsidR="00FC52B1">
        <w:rPr>
          <w:color w:val="000000" w:themeColor="text1"/>
          <w:lang w:val="en-US"/>
        </w:rPr>
        <w:t xml:space="preserve"> </w:t>
      </w:r>
      <w:r w:rsidR="007C0B09">
        <w:rPr>
          <w:color w:val="000000" w:themeColor="text1"/>
          <w:lang w:val="en-US"/>
        </w:rPr>
        <w:t xml:space="preserve">% </w:t>
      </w:r>
      <w:r w:rsidR="004E2AF6">
        <w:rPr>
          <w:color w:val="000000" w:themeColor="text1"/>
          <w:lang w:val="en-US"/>
        </w:rPr>
        <w:t>duty cycle</w:t>
      </w:r>
      <w:r w:rsidR="007C0B09">
        <w:rPr>
          <w:color w:val="000000" w:themeColor="text1"/>
          <w:lang w:val="en-US"/>
        </w:rPr>
        <w:t xml:space="preserve">s was </w:t>
      </w:r>
      <w:r w:rsidR="003A7CB5">
        <w:rPr>
          <w:color w:val="000000" w:themeColor="text1"/>
          <w:lang w:val="en-US"/>
        </w:rPr>
        <w:t xml:space="preserve">faster than </w:t>
      </w:r>
      <w:r w:rsidR="00211AFA">
        <w:rPr>
          <w:color w:val="000000" w:themeColor="text1"/>
          <w:lang w:val="en-US"/>
        </w:rPr>
        <w:t xml:space="preserve">the speed </w:t>
      </w:r>
      <w:r w:rsidR="003A7CB5">
        <w:rPr>
          <w:color w:val="000000" w:themeColor="text1"/>
          <w:lang w:val="en-US"/>
        </w:rPr>
        <w:t xml:space="preserve">both in 20 </w:t>
      </w:r>
      <w:r w:rsidR="002F3BC4">
        <w:rPr>
          <w:color w:val="000000" w:themeColor="text1"/>
          <w:lang w:val="en-US"/>
        </w:rPr>
        <w:t>kHz</w:t>
      </w:r>
      <w:r w:rsidR="003A7CB5">
        <w:rPr>
          <w:color w:val="000000" w:themeColor="text1"/>
          <w:lang w:val="en-US"/>
        </w:rPr>
        <w:t xml:space="preserve"> and 100 </w:t>
      </w:r>
      <w:r w:rsidR="002F3BC4">
        <w:rPr>
          <w:color w:val="000000" w:themeColor="text1"/>
          <w:lang w:val="en-US"/>
        </w:rPr>
        <w:t>kHz</w:t>
      </w:r>
      <w:r w:rsidR="00D564D0">
        <w:rPr>
          <w:color w:val="000000" w:themeColor="text1"/>
          <w:lang w:val="en-US"/>
        </w:rPr>
        <w:t xml:space="preserve"> with </w:t>
      </w:r>
      <w:r w:rsidR="00223DCC">
        <w:rPr>
          <w:color w:val="000000" w:themeColor="text1"/>
          <w:lang w:val="en-US"/>
        </w:rPr>
        <w:t xml:space="preserve">a </w:t>
      </w:r>
      <w:r w:rsidR="00D564D0">
        <w:rPr>
          <w:color w:val="000000" w:themeColor="text1"/>
          <w:lang w:val="en-US"/>
        </w:rPr>
        <w:t>nonlinear curve</w:t>
      </w:r>
      <w:r w:rsidR="00211AFA">
        <w:rPr>
          <w:color w:val="000000" w:themeColor="text1"/>
          <w:lang w:val="en-US"/>
        </w:rPr>
        <w:t>.</w:t>
      </w:r>
      <w:r w:rsidR="003A7CB5">
        <w:rPr>
          <w:color w:val="000000" w:themeColor="text1"/>
          <w:lang w:val="en-US"/>
        </w:rPr>
        <w:t xml:space="preserve"> </w:t>
      </w:r>
      <w:r w:rsidR="007C0B09">
        <w:rPr>
          <w:color w:val="000000" w:themeColor="text1"/>
          <w:lang w:val="en-US"/>
        </w:rPr>
        <w:t xml:space="preserve"> </w:t>
      </w:r>
      <w:r w:rsidR="00CE6FDC">
        <w:rPr>
          <w:color w:val="000000" w:themeColor="text1"/>
          <w:lang w:val="en-US"/>
        </w:rPr>
        <w:t>So, i</w:t>
      </w:r>
      <w:r w:rsidR="002C7297" w:rsidRPr="001C284D">
        <w:rPr>
          <w:color w:val="000000" w:themeColor="text1"/>
          <w:lang w:val="en-US"/>
        </w:rPr>
        <w:t xml:space="preserve">n terms of speed linearity to the </w:t>
      </w:r>
      <w:r w:rsidR="004E2AF6">
        <w:rPr>
          <w:color w:val="000000" w:themeColor="text1"/>
          <w:lang w:val="en-US"/>
        </w:rPr>
        <w:t>duty cycle</w:t>
      </w:r>
      <w:r w:rsidR="002C7297" w:rsidRPr="001C284D">
        <w:rPr>
          <w:color w:val="000000" w:themeColor="text1"/>
          <w:lang w:val="en-US"/>
        </w:rPr>
        <w:t xml:space="preserve">, 5 </w:t>
      </w:r>
      <w:r w:rsidR="002F3BC4">
        <w:rPr>
          <w:color w:val="000000" w:themeColor="text1"/>
          <w:lang w:val="en-US"/>
        </w:rPr>
        <w:t>kHz</w:t>
      </w:r>
      <w:r w:rsidR="002C7297" w:rsidRPr="001C284D">
        <w:rPr>
          <w:color w:val="000000" w:themeColor="text1"/>
          <w:lang w:val="en-US"/>
        </w:rPr>
        <w:t xml:space="preserve"> exhibits the worst linearity among two others in both 12 V and 24 V</w:t>
      </w:r>
      <w:r w:rsidR="00223DCC">
        <w:rPr>
          <w:color w:val="000000" w:themeColor="text1"/>
          <w:lang w:val="en-US"/>
        </w:rPr>
        <w:t>,</w:t>
      </w:r>
      <w:r w:rsidR="002C7297" w:rsidRPr="001C284D">
        <w:rPr>
          <w:color w:val="000000" w:themeColor="text1"/>
          <w:lang w:val="en-US"/>
        </w:rPr>
        <w:t xml:space="preserve"> indicated by the lowest R</w:t>
      </w:r>
      <w:r w:rsidR="002C7297" w:rsidRPr="008C030D">
        <w:rPr>
          <w:color w:val="000000" w:themeColor="text1"/>
          <w:vertAlign w:val="superscript"/>
          <w:lang w:val="en-US"/>
        </w:rPr>
        <w:t>2</w:t>
      </w:r>
      <w:r w:rsidR="002C7297" w:rsidRPr="001C284D">
        <w:rPr>
          <w:color w:val="000000" w:themeColor="text1"/>
          <w:lang w:val="en-US"/>
        </w:rPr>
        <w:t xml:space="preserve"> value</w:t>
      </w:r>
      <w:r w:rsidR="00432667">
        <w:rPr>
          <w:color w:val="000000" w:themeColor="text1"/>
          <w:lang w:val="en-US"/>
        </w:rPr>
        <w:t xml:space="preserve"> and 20 </w:t>
      </w:r>
      <w:r w:rsidR="002F3BC4">
        <w:rPr>
          <w:color w:val="000000" w:themeColor="text1"/>
          <w:lang w:val="en-US"/>
        </w:rPr>
        <w:t>kHz</w:t>
      </w:r>
      <w:r w:rsidR="00432667">
        <w:rPr>
          <w:color w:val="000000" w:themeColor="text1"/>
          <w:lang w:val="en-US"/>
        </w:rPr>
        <w:t xml:space="preserve"> linearity achieve the greatest</w:t>
      </w:r>
      <w:r w:rsidR="001F7D65">
        <w:rPr>
          <w:color w:val="000000" w:themeColor="text1"/>
          <w:lang w:val="en-US"/>
        </w:rPr>
        <w:t xml:space="preserve"> value.</w:t>
      </w:r>
    </w:p>
    <w:p w14:paraId="06E3D769" w14:textId="086E6EC0" w:rsidR="00565FE8" w:rsidRDefault="00D11137" w:rsidP="00CE14F5">
      <w:pPr>
        <w:ind w:firstLine="284"/>
        <w:rPr>
          <w:color w:val="000000" w:themeColor="text1"/>
          <w:lang w:val="en-US"/>
        </w:rPr>
      </w:pPr>
      <w:r w:rsidRPr="008D396F">
        <w:rPr>
          <w:noProof/>
          <w:color w:val="000000" w:themeColor="text1"/>
          <w:sz w:val="16"/>
          <w:szCs w:val="16"/>
          <w:lang w:val="en-US"/>
        </w:rPr>
        <mc:AlternateContent>
          <mc:Choice Requires="wps">
            <w:drawing>
              <wp:anchor distT="45720" distB="45720" distL="114300" distR="114300" simplePos="0" relativeHeight="251727872" behindDoc="0" locked="0" layoutInCell="1" allowOverlap="1" wp14:anchorId="128B6489" wp14:editId="4C47F19A">
                <wp:simplePos x="0" y="0"/>
                <wp:positionH relativeFrom="margin">
                  <wp:posOffset>3039745</wp:posOffset>
                </wp:positionH>
                <wp:positionV relativeFrom="paragraph">
                  <wp:posOffset>1727835</wp:posOffset>
                </wp:positionV>
                <wp:extent cx="2883535" cy="1404620"/>
                <wp:effectExtent l="0" t="0" r="0" b="5715"/>
                <wp:wrapTopAndBottom/>
                <wp:docPr id="1396116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1404620"/>
                        </a:xfrm>
                        <a:prstGeom prst="rect">
                          <a:avLst/>
                        </a:prstGeom>
                        <a:solidFill>
                          <a:srgbClr val="FFFFFF"/>
                        </a:solidFill>
                        <a:ln w="9525">
                          <a:noFill/>
                          <a:miter lim="800000"/>
                          <a:headEnd/>
                          <a:tailEnd/>
                        </a:ln>
                      </wps:spPr>
                      <wps:txbx>
                        <w:txbxContent>
                          <w:p w14:paraId="195CCC29" w14:textId="4A0D5AC8" w:rsidR="008D396F" w:rsidRDefault="008D396F" w:rsidP="00D11137">
                            <w:pPr>
                              <w:ind w:firstLine="0"/>
                              <w:jc w:val="center"/>
                            </w:pPr>
                            <w:r>
                              <w:rPr>
                                <w:noProof/>
                              </w:rPr>
                              <w:drawing>
                                <wp:inline distT="0" distB="0" distL="0" distR="0" wp14:anchorId="6A8BA93F" wp14:editId="22DE3378">
                                  <wp:extent cx="2667635" cy="1420495"/>
                                  <wp:effectExtent l="0" t="0" r="0" b="8255"/>
                                  <wp:docPr id="625396574" name="Picture 1" descr="A chart with a line graph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96574" name="Picture 1" descr="A chart with a line graph and numbers&#10;&#10;Description automatically generated"/>
                                          <pic:cNvPicPr>
                                            <a:picLocks noChangeAspect="1"/>
                                          </pic:cNvPicPr>
                                        </pic:nvPicPr>
                                        <pic:blipFill>
                                          <a:blip r:embed="rId32" cstate="print">
                                            <a:extLst>
                                              <a:ext uri="{BEBA8EAE-BF5A-486C-A8C5-ECC9F3942E4B}">
                                                <a14:imgProps xmlns:a14="http://schemas.microsoft.com/office/drawing/2010/main">
                                                  <a14:imgLayer r:embed="rId3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67635" cy="1420495"/>
                                          </a:xfrm>
                                          <a:prstGeom prst="rect">
                                            <a:avLst/>
                                          </a:prstGeom>
                                        </pic:spPr>
                                      </pic:pic>
                                    </a:graphicData>
                                  </a:graphic>
                                </wp:inline>
                              </w:drawing>
                            </w:r>
                          </w:p>
                          <w:p w14:paraId="54221793" w14:textId="1D4EF7F9" w:rsidR="008D396F" w:rsidRPr="008D396F" w:rsidRDefault="008D396F" w:rsidP="008D396F">
                            <w:pPr>
                              <w:pStyle w:val="FigureHeading"/>
                              <w:spacing w:before="120"/>
                              <w:rPr>
                                <w:lang w:val="en-US"/>
                              </w:rPr>
                            </w:pPr>
                            <w:r>
                              <w:t>Figure 10. Duty cycle to current linearity in 24 V</w:t>
                            </w:r>
                            <w:r>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8B6489" id="_x0000_s1054" type="#_x0000_t202" style="position:absolute;left:0;text-align:left;margin-left:239.35pt;margin-top:136.05pt;width:227.05pt;height:110.6pt;z-index:2517278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" stroked="f">
                <v:textbox style="mso-fit-shape-to-text:t">
                  <w:txbxContent>
                    <w:p w14:paraId="195CCC29" w14:textId="4A0D5AC8" w:rsidR="008D396F" w:rsidRDefault="008D396F" w:rsidP="00D11137">
                      <w:pPr>
                        <w:ind w:firstLine="0"/>
                        <w:jc w:val="center"/>
                      </w:pPr>
                      <w:r>
                        <w:rPr>
                          <w:noProof/>
                        </w:rPr>
                        <w:drawing>
                          <wp:inline distT="0" distB="0" distL="0" distR="0" wp14:anchorId="6A8BA93F" wp14:editId="22DE3378">
                            <wp:extent cx="2667635" cy="1420495"/>
                            <wp:effectExtent l="0" t="0" r="0" b="8255"/>
                            <wp:docPr id="625396574" name="Picture 1" descr="A chart with a line graph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96574" name="Picture 1" descr="A chart with a line graph and numbers&#10;&#10;Description automatically generated"/>
                                    <pic:cNvPicPr>
                                      <a:picLocks noChangeAspect="1"/>
                                    </pic:cNvPicPr>
                                  </pic:nvPicPr>
                                  <pic:blipFill>
                                    <a:blip r:embed="rId32" cstate="print">
                                      <a:extLst>
                                        <a:ext uri="{BEBA8EAE-BF5A-486C-A8C5-ECC9F3942E4B}">
                                          <a14:imgProps xmlns:a14="http://schemas.microsoft.com/office/drawing/2010/main">
                                            <a14:imgLayer r:embed="rId3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67635" cy="1420495"/>
                                    </a:xfrm>
                                    <a:prstGeom prst="rect">
                                      <a:avLst/>
                                    </a:prstGeom>
                                  </pic:spPr>
                                </pic:pic>
                              </a:graphicData>
                            </a:graphic>
                          </wp:inline>
                        </w:drawing>
                      </w:r>
                    </w:p>
                    <w:p w14:paraId="54221793" w14:textId="1D4EF7F9" w:rsidR="008D396F" w:rsidRPr="008D396F" w:rsidRDefault="008D396F" w:rsidP="008D396F">
                      <w:pPr>
                        <w:pStyle w:val="FigureHeading"/>
                        <w:spacing w:before="120"/>
                        <w:rPr>
                          <w:lang w:val="en-US"/>
                        </w:rPr>
                      </w:pPr>
                      <w:r>
                        <w:t>Figure 10. Duty cycle to current linearity in 24 V</w:t>
                      </w:r>
                      <w:r>
                        <w:rPr>
                          <w:lang w:val="en-US"/>
                        </w:rPr>
                        <w:t>.</w:t>
                      </w:r>
                    </w:p>
                  </w:txbxContent>
                </v:textbox>
                <w10:wrap type="topAndBottom" anchorx="margin"/>
              </v:shape>
            </w:pict>
          </mc:Fallback>
        </mc:AlternateContent>
      </w:r>
      <w:r w:rsidR="00325995" w:rsidRPr="00325995">
        <w:rPr>
          <w:color w:val="000000" w:themeColor="text1"/>
          <w:lang w:val="en-US"/>
        </w:rPr>
        <w:t xml:space="preserve">Power delivery performances over </w:t>
      </w:r>
      <w:r w:rsidR="004E2AF6">
        <w:rPr>
          <w:color w:val="000000" w:themeColor="text1"/>
          <w:lang w:val="en-US"/>
        </w:rPr>
        <w:t>duty cycle</w:t>
      </w:r>
      <w:r w:rsidR="00325995" w:rsidRPr="00325995">
        <w:rPr>
          <w:color w:val="000000" w:themeColor="text1"/>
          <w:lang w:val="en-US"/>
        </w:rPr>
        <w:t xml:space="preserve"> alteration shown by current </w:t>
      </w:r>
      <w:r w:rsidR="002B3A31" w:rsidRPr="00325995">
        <w:rPr>
          <w:color w:val="000000" w:themeColor="text1"/>
          <w:lang w:val="en-US"/>
        </w:rPr>
        <w:t>behavio</w:t>
      </w:r>
      <w:r w:rsidR="002B3A31">
        <w:rPr>
          <w:color w:val="000000" w:themeColor="text1"/>
          <w:lang w:val="en-US"/>
        </w:rPr>
        <w:t>r</w:t>
      </w:r>
      <w:r w:rsidR="00325995" w:rsidRPr="00325995">
        <w:rPr>
          <w:color w:val="000000" w:themeColor="text1"/>
          <w:lang w:val="en-US"/>
        </w:rPr>
        <w:t xml:space="preserve"> are displayed in Figure 9 and Figure 10 with linear regression</w:t>
      </w:r>
      <w:r w:rsidR="00935541">
        <w:rPr>
          <w:color w:val="000000" w:themeColor="text1"/>
          <w:lang w:val="en-US"/>
        </w:rPr>
        <w:t xml:space="preserve"> for both 12 V and 24 V supply voltage, respectively</w:t>
      </w:r>
      <w:r w:rsidR="00325995" w:rsidRPr="00325995">
        <w:rPr>
          <w:color w:val="000000" w:themeColor="text1"/>
          <w:lang w:val="en-US"/>
        </w:rPr>
        <w:t xml:space="preserve">. </w:t>
      </w:r>
      <w:r w:rsidR="002F3BC4">
        <w:rPr>
          <w:color w:val="000000" w:themeColor="text1"/>
          <w:lang w:val="en-US"/>
        </w:rPr>
        <w:t xml:space="preserve">The </w:t>
      </w:r>
      <w:r w:rsidR="00325995" w:rsidRPr="00325995">
        <w:rPr>
          <w:color w:val="000000" w:themeColor="text1"/>
          <w:lang w:val="en-US"/>
        </w:rPr>
        <w:t xml:space="preserve">5 </w:t>
      </w:r>
      <w:r w:rsidR="002F3BC4">
        <w:rPr>
          <w:color w:val="000000" w:themeColor="text1"/>
          <w:lang w:val="en-US"/>
        </w:rPr>
        <w:t>kHz</w:t>
      </w:r>
      <w:r w:rsidR="00325995" w:rsidRPr="00325995">
        <w:rPr>
          <w:color w:val="000000" w:themeColor="text1"/>
          <w:lang w:val="en-US"/>
        </w:rPr>
        <w:t xml:space="preserve"> shows the biggest average RMS current</w:t>
      </w:r>
      <w:r w:rsidR="00223DCC">
        <w:rPr>
          <w:color w:val="000000" w:themeColor="text1"/>
          <w:lang w:val="en-US"/>
        </w:rPr>
        <w:t>,</w:t>
      </w:r>
      <w:r w:rsidR="00325995" w:rsidRPr="00325995">
        <w:rPr>
          <w:color w:val="000000" w:themeColor="text1"/>
          <w:lang w:val="en-US"/>
        </w:rPr>
        <w:t xml:space="preserve"> </w:t>
      </w:r>
      <w:r w:rsidR="00EB2B76" w:rsidRPr="00325995">
        <w:rPr>
          <w:color w:val="000000" w:themeColor="text1"/>
          <w:lang w:val="en-US"/>
        </w:rPr>
        <w:t>although</w:t>
      </w:r>
      <w:r w:rsidR="00325995" w:rsidRPr="00325995">
        <w:rPr>
          <w:color w:val="000000" w:themeColor="text1"/>
          <w:lang w:val="en-US"/>
        </w:rPr>
        <w:t xml:space="preserve"> it tends to be nonlinear as the </w:t>
      </w:r>
      <w:r w:rsidR="004E2AF6">
        <w:rPr>
          <w:color w:val="000000" w:themeColor="text1"/>
          <w:lang w:val="en-US"/>
        </w:rPr>
        <w:t>duty cycle</w:t>
      </w:r>
      <w:r w:rsidR="00325995" w:rsidRPr="00325995">
        <w:rPr>
          <w:color w:val="000000" w:themeColor="text1"/>
          <w:lang w:val="en-US"/>
        </w:rPr>
        <w:t xml:space="preserve"> increases. Meanwhile, 100 </w:t>
      </w:r>
      <w:r w:rsidR="002E2FC6">
        <w:rPr>
          <w:color w:val="000000" w:themeColor="text1"/>
          <w:lang w:val="en-US"/>
        </w:rPr>
        <w:t>k</w:t>
      </w:r>
      <w:r w:rsidR="002F3BC4">
        <w:rPr>
          <w:color w:val="000000" w:themeColor="text1"/>
          <w:lang w:val="en-US"/>
        </w:rPr>
        <w:t>Hz</w:t>
      </w:r>
      <w:r w:rsidR="00325995" w:rsidRPr="00325995">
        <w:rPr>
          <w:color w:val="000000" w:themeColor="text1"/>
          <w:lang w:val="en-US"/>
        </w:rPr>
        <w:t xml:space="preserve"> exhibits the lowest power because of </w:t>
      </w:r>
      <w:r w:rsidR="00223DCC">
        <w:rPr>
          <w:color w:val="000000" w:themeColor="text1"/>
          <w:lang w:val="en-US"/>
        </w:rPr>
        <w:t xml:space="preserve">the </w:t>
      </w:r>
      <w:r w:rsidR="00325995" w:rsidRPr="00325995">
        <w:rPr>
          <w:color w:val="000000" w:themeColor="text1"/>
          <w:lang w:val="en-US"/>
        </w:rPr>
        <w:t xml:space="preserve">low average RMS current. This low current is caused by switching losses in fast PWM frequency, while 20 </w:t>
      </w:r>
      <w:r w:rsidR="002E2FC6">
        <w:rPr>
          <w:color w:val="000000" w:themeColor="text1"/>
          <w:lang w:val="en-US"/>
        </w:rPr>
        <w:t>k</w:t>
      </w:r>
      <w:r w:rsidR="002F3BC4">
        <w:rPr>
          <w:color w:val="000000" w:themeColor="text1"/>
          <w:lang w:val="en-US"/>
        </w:rPr>
        <w:t>Hz</w:t>
      </w:r>
      <w:r w:rsidR="00325995" w:rsidRPr="00325995">
        <w:rPr>
          <w:color w:val="000000" w:themeColor="text1"/>
          <w:lang w:val="en-US"/>
        </w:rPr>
        <w:t xml:space="preserve"> has the highest current linearity with moderate current. </w:t>
      </w:r>
      <w:r w:rsidR="00003830" w:rsidRPr="00325995">
        <w:rPr>
          <w:color w:val="000000" w:themeColor="text1"/>
          <w:lang w:val="en-US"/>
        </w:rPr>
        <w:t>The power</w:t>
      </w:r>
      <w:r w:rsidR="00325995" w:rsidRPr="00325995">
        <w:rPr>
          <w:color w:val="000000" w:themeColor="text1"/>
          <w:lang w:val="en-US"/>
        </w:rPr>
        <w:t xml:space="preserve"> comparison between 24 V and 12 V is </w:t>
      </w:r>
      <w:r w:rsidR="002C40EB" w:rsidRPr="00325995">
        <w:rPr>
          <w:color w:val="000000" w:themeColor="text1"/>
          <w:lang w:val="en-US"/>
        </w:rPr>
        <w:t>that</w:t>
      </w:r>
      <w:r w:rsidR="00223DCC">
        <w:rPr>
          <w:color w:val="000000" w:themeColor="text1"/>
          <w:lang w:val="en-US"/>
        </w:rPr>
        <w:t xml:space="preserve"> </w:t>
      </w:r>
      <w:r w:rsidR="00325995" w:rsidRPr="00325995">
        <w:rPr>
          <w:color w:val="000000" w:themeColor="text1"/>
          <w:lang w:val="en-US"/>
        </w:rPr>
        <w:t xml:space="preserve">of course 24 V has larger power than 12 V because 24 V supply has </w:t>
      </w:r>
      <w:r w:rsidR="00223DCC">
        <w:rPr>
          <w:color w:val="000000" w:themeColor="text1"/>
          <w:lang w:val="en-US"/>
        </w:rPr>
        <w:t xml:space="preserve">a </w:t>
      </w:r>
      <w:r w:rsidR="00325995" w:rsidRPr="00325995">
        <w:rPr>
          <w:color w:val="000000" w:themeColor="text1"/>
          <w:lang w:val="en-US"/>
        </w:rPr>
        <w:t>bigger current, but the current exhibit</w:t>
      </w:r>
      <w:r w:rsidR="00223DCC">
        <w:rPr>
          <w:color w:val="000000" w:themeColor="text1"/>
          <w:lang w:val="en-US"/>
        </w:rPr>
        <w:t>s</w:t>
      </w:r>
      <w:r w:rsidR="00325995" w:rsidRPr="00325995">
        <w:rPr>
          <w:color w:val="000000" w:themeColor="text1"/>
          <w:lang w:val="en-US"/>
        </w:rPr>
        <w:t xml:space="preserve"> different </w:t>
      </w:r>
      <w:r w:rsidR="002E2FC6" w:rsidRPr="00325995">
        <w:rPr>
          <w:color w:val="000000" w:themeColor="text1"/>
          <w:lang w:val="en-US"/>
        </w:rPr>
        <w:t>behavio</w:t>
      </w:r>
      <w:r w:rsidR="002E2FC6">
        <w:rPr>
          <w:color w:val="000000" w:themeColor="text1"/>
          <w:lang w:val="en-US"/>
        </w:rPr>
        <w:t>r</w:t>
      </w:r>
      <w:r w:rsidR="00325995" w:rsidRPr="00325995">
        <w:rPr>
          <w:color w:val="000000" w:themeColor="text1"/>
          <w:lang w:val="en-US"/>
        </w:rPr>
        <w:t xml:space="preserve">. The linearity of current over </w:t>
      </w:r>
      <w:r w:rsidR="004E2AF6">
        <w:rPr>
          <w:color w:val="000000" w:themeColor="text1"/>
          <w:lang w:val="en-US"/>
        </w:rPr>
        <w:t>duty cycle</w:t>
      </w:r>
      <w:r w:rsidR="00325995" w:rsidRPr="00325995">
        <w:rPr>
          <w:color w:val="000000" w:themeColor="text1"/>
          <w:lang w:val="en-US"/>
        </w:rPr>
        <w:t xml:space="preserve"> in 24 V declines compared to 12 V 20 </w:t>
      </w:r>
      <w:r w:rsidR="002E2FC6">
        <w:rPr>
          <w:color w:val="000000" w:themeColor="text1"/>
          <w:lang w:val="en-US"/>
        </w:rPr>
        <w:t>k</w:t>
      </w:r>
      <w:r w:rsidR="002F3BC4">
        <w:rPr>
          <w:color w:val="000000" w:themeColor="text1"/>
          <w:lang w:val="en-US"/>
        </w:rPr>
        <w:t>Hz</w:t>
      </w:r>
      <w:r w:rsidR="00325995" w:rsidRPr="00325995">
        <w:rPr>
          <w:color w:val="000000" w:themeColor="text1"/>
          <w:lang w:val="en-US"/>
        </w:rPr>
        <w:t xml:space="preserve"> is the most linear</w:t>
      </w:r>
      <w:r w:rsidR="002C40EB">
        <w:rPr>
          <w:color w:val="000000" w:themeColor="text1"/>
          <w:lang w:val="en-US"/>
        </w:rPr>
        <w:t>,</w:t>
      </w:r>
      <w:r w:rsidR="00325995" w:rsidRPr="00325995">
        <w:rPr>
          <w:color w:val="000000" w:themeColor="text1"/>
          <w:lang w:val="en-US"/>
        </w:rPr>
        <w:t xml:space="preserve"> and 5 </w:t>
      </w:r>
      <w:r w:rsidR="002E2FC6">
        <w:rPr>
          <w:color w:val="000000" w:themeColor="text1"/>
          <w:lang w:val="en-US"/>
        </w:rPr>
        <w:t>k</w:t>
      </w:r>
      <w:r w:rsidR="002F3BC4">
        <w:rPr>
          <w:color w:val="000000" w:themeColor="text1"/>
          <w:lang w:val="en-US"/>
        </w:rPr>
        <w:t>Hz</w:t>
      </w:r>
      <w:r w:rsidR="00325995" w:rsidRPr="00325995">
        <w:rPr>
          <w:color w:val="000000" w:themeColor="text1"/>
          <w:lang w:val="en-US"/>
        </w:rPr>
        <w:t xml:space="preserve"> is the lowest. </w:t>
      </w:r>
    </w:p>
    <w:p w14:paraId="13676E0A" w14:textId="17CD9292" w:rsidR="001C284D" w:rsidRDefault="00D11137" w:rsidP="00370AD4">
      <w:pPr>
        <w:rPr>
          <w:lang w:val="en-US"/>
        </w:rPr>
      </w:pPr>
      <w:r w:rsidRPr="00D11137">
        <w:rPr>
          <w:noProof/>
          <w:lang w:val="en-US"/>
        </w:rPr>
        <w:lastRenderedPageBreak/>
        <mc:AlternateContent>
          <mc:Choice Requires="wps">
            <w:drawing>
              <wp:anchor distT="45720" distB="45720" distL="114300" distR="114300" simplePos="0" relativeHeight="251729920" behindDoc="0" locked="0" layoutInCell="1" allowOverlap="1" wp14:anchorId="2B10EFF1" wp14:editId="1E02D4DB">
                <wp:simplePos x="0" y="0"/>
                <wp:positionH relativeFrom="column">
                  <wp:posOffset>30538</wp:posOffset>
                </wp:positionH>
                <wp:positionV relativeFrom="paragraph">
                  <wp:posOffset>347</wp:posOffset>
                </wp:positionV>
                <wp:extent cx="2743200" cy="1404620"/>
                <wp:effectExtent l="0" t="0" r="0" b="0"/>
                <wp:wrapTopAndBottom/>
                <wp:docPr id="308541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solidFill>
                          <a:srgbClr val="FFFFFF"/>
                        </a:solidFill>
                        <a:ln w="9525">
                          <a:noFill/>
                          <a:miter lim="800000"/>
                          <a:headEnd/>
                          <a:tailEnd/>
                        </a:ln>
                      </wps:spPr>
                      <wps:txbx>
                        <w:txbxContent>
                          <w:p w14:paraId="6A2A85EB" w14:textId="415C1930" w:rsidR="00D11137" w:rsidRDefault="009948B5" w:rsidP="009948B5">
                            <w:pPr>
                              <w:ind w:firstLine="0"/>
                              <w:jc w:val="center"/>
                            </w:pPr>
                            <w:r>
                              <w:rPr>
                                <w:noProof/>
                              </w:rPr>
                              <w:drawing>
                                <wp:inline distT="0" distB="0" distL="0" distR="0" wp14:anchorId="1152B710" wp14:editId="209218B2">
                                  <wp:extent cx="2551430" cy="1854835"/>
                                  <wp:effectExtent l="0" t="0" r="1270" b="0"/>
                                  <wp:docPr id="495092033"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92033" name="Picture 1" descr="A graph of a graph&#10;&#10;Description automatically generated"/>
                                          <pic:cNvPicPr>
                                            <a:picLocks noChangeAspect="1"/>
                                          </pic:cNvPicPr>
                                        </pic:nvPicPr>
                                        <pic:blipFill>
                                          <a:blip r:embed="rId34" cstate="print">
                                            <a:extLst>
                                              <a:ext uri="{BEBA8EAE-BF5A-486C-A8C5-ECC9F3942E4B}">
                                                <a14:imgProps xmlns:a14="http://schemas.microsoft.com/office/drawing/2010/main">
                                                  <a14:imgLayer r:embed="rId3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551430" cy="1854835"/>
                                          </a:xfrm>
                                          <a:prstGeom prst="rect">
                                            <a:avLst/>
                                          </a:prstGeom>
                                        </pic:spPr>
                                      </pic:pic>
                                    </a:graphicData>
                                  </a:graphic>
                                </wp:inline>
                              </w:drawing>
                            </w:r>
                          </w:p>
                          <w:p w14:paraId="1DF00022" w14:textId="14E9B3F6" w:rsidR="009948B5" w:rsidRDefault="009948B5" w:rsidP="009948B5">
                            <w:pPr>
                              <w:pStyle w:val="FigureHeading"/>
                              <w:spacing w:before="120"/>
                            </w:pPr>
                            <w:r w:rsidRPr="00E11724">
                              <w:t xml:space="preserve">Figure 11. </w:t>
                            </w:r>
                            <w:r>
                              <w:t>Closed loop control step response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10EFF1" id="_x0000_s1055" type="#_x0000_t202" style="position:absolute;left:0;text-align:left;margin-left:2.4pt;margin-top:.05pt;width:3in;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" stroked="f">
                <v:textbox style="mso-fit-shape-to-text:t">
                  <w:txbxContent>
                    <w:p w14:paraId="6A2A85EB" w14:textId="415C1930" w:rsidR="00D11137" w:rsidRDefault="009948B5" w:rsidP="009948B5">
                      <w:pPr>
                        <w:ind w:firstLine="0"/>
                        <w:jc w:val="center"/>
                      </w:pPr>
                      <w:r>
                        <w:rPr>
                          <w:noProof/>
                        </w:rPr>
                        <w:drawing>
                          <wp:inline distT="0" distB="0" distL="0" distR="0" wp14:anchorId="1152B710" wp14:editId="209218B2">
                            <wp:extent cx="2551430" cy="1854835"/>
                            <wp:effectExtent l="0" t="0" r="1270" b="0"/>
                            <wp:docPr id="495092033"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92033" name="Picture 1" descr="A graph of a graph&#10;&#10;Description automatically generated"/>
                                    <pic:cNvPicPr>
                                      <a:picLocks noChangeAspect="1"/>
                                    </pic:cNvPicPr>
                                  </pic:nvPicPr>
                                  <pic:blipFill>
                                    <a:blip r:embed="rId34" cstate="print">
                                      <a:extLst>
                                        <a:ext uri="{BEBA8EAE-BF5A-486C-A8C5-ECC9F3942E4B}">
                                          <a14:imgProps xmlns:a14="http://schemas.microsoft.com/office/drawing/2010/main">
                                            <a14:imgLayer r:embed="rId3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551430" cy="1854835"/>
                                    </a:xfrm>
                                    <a:prstGeom prst="rect">
                                      <a:avLst/>
                                    </a:prstGeom>
                                  </pic:spPr>
                                </pic:pic>
                              </a:graphicData>
                            </a:graphic>
                          </wp:inline>
                        </w:drawing>
                      </w:r>
                    </w:p>
                    <w:p w14:paraId="1DF00022" w14:textId="14E9B3F6" w:rsidR="009948B5" w:rsidRDefault="009948B5" w:rsidP="009948B5">
                      <w:pPr>
                        <w:pStyle w:val="FigureHeading"/>
                        <w:spacing w:before="120"/>
                      </w:pPr>
                      <w:r w:rsidRPr="00E11724">
                        <w:t xml:space="preserve">Figure 11. </w:t>
                      </w:r>
                      <w:r>
                        <w:t>Closed loop control step response</w:t>
                      </w:r>
                    </w:p>
                  </w:txbxContent>
                </v:textbox>
                <w10:wrap type="topAndBottom"/>
              </v:shape>
            </w:pict>
          </mc:Fallback>
        </mc:AlternateContent>
      </w:r>
      <w:r w:rsidR="00325995" w:rsidRPr="00325995">
        <w:rPr>
          <w:lang w:val="en-US"/>
        </w:rPr>
        <w:t xml:space="preserve">The motor </w:t>
      </w:r>
      <w:r w:rsidR="00AC0A45">
        <w:rPr>
          <w:lang w:val="en-US"/>
        </w:rPr>
        <w:t xml:space="preserve">open loop </w:t>
      </w:r>
      <w:r w:rsidR="00325995" w:rsidRPr="00325995">
        <w:rPr>
          <w:lang w:val="en-US"/>
        </w:rPr>
        <w:t xml:space="preserve">performance using the driver in </w:t>
      </w:r>
      <w:r w:rsidR="00B170B8">
        <w:rPr>
          <w:lang w:val="en-US"/>
        </w:rPr>
        <w:t xml:space="preserve">a </w:t>
      </w:r>
      <w:r w:rsidR="00325995" w:rsidRPr="00325995">
        <w:rPr>
          <w:lang w:val="en-US"/>
        </w:rPr>
        <w:t xml:space="preserve">12 V supply can achieve 10 W with </w:t>
      </w:r>
      <w:r w:rsidR="00B170B8">
        <w:rPr>
          <w:lang w:val="en-US"/>
        </w:rPr>
        <w:t xml:space="preserve">a </w:t>
      </w:r>
      <w:r w:rsidR="00325995" w:rsidRPr="00325995">
        <w:rPr>
          <w:lang w:val="en-US"/>
        </w:rPr>
        <w:t xml:space="preserve">speed </w:t>
      </w:r>
      <w:r w:rsidR="00B170B8">
        <w:rPr>
          <w:lang w:val="en-US"/>
        </w:rPr>
        <w:t xml:space="preserve">of </w:t>
      </w:r>
      <w:r w:rsidR="00325995" w:rsidRPr="00325995">
        <w:rPr>
          <w:lang w:val="en-US"/>
        </w:rPr>
        <w:t>350 rad/s or 3342 rpm</w:t>
      </w:r>
      <w:r w:rsidR="00B170B8">
        <w:rPr>
          <w:lang w:val="en-US"/>
        </w:rPr>
        <w:t>,</w:t>
      </w:r>
      <w:r w:rsidR="00325995" w:rsidRPr="00325995">
        <w:rPr>
          <w:lang w:val="en-US"/>
        </w:rPr>
        <w:t xml:space="preserve"> </w:t>
      </w:r>
      <w:r w:rsidR="00AC0A45">
        <w:rPr>
          <w:lang w:val="en-US"/>
        </w:rPr>
        <w:t>and</w:t>
      </w:r>
      <w:r w:rsidR="00325995" w:rsidRPr="00325995">
        <w:rPr>
          <w:lang w:val="en-US"/>
        </w:rPr>
        <w:t xml:space="preserve"> the largest power</w:t>
      </w:r>
      <w:r w:rsidR="00B170B8">
        <w:rPr>
          <w:lang w:val="en-US"/>
        </w:rPr>
        <w:t>,</w:t>
      </w:r>
      <w:r w:rsidR="00325995" w:rsidRPr="00325995">
        <w:rPr>
          <w:lang w:val="en-US"/>
        </w:rPr>
        <w:t xml:space="preserve"> 129 W</w:t>
      </w:r>
      <w:r w:rsidR="00B170B8">
        <w:rPr>
          <w:lang w:val="en-US"/>
        </w:rPr>
        <w:t>,</w:t>
      </w:r>
      <w:r w:rsidR="00325995" w:rsidRPr="00325995">
        <w:rPr>
          <w:lang w:val="en-US"/>
        </w:rPr>
        <w:t xml:space="preserve"> is achieved in </w:t>
      </w:r>
      <w:r w:rsidR="00B170B8">
        <w:rPr>
          <w:lang w:val="en-US"/>
        </w:rPr>
        <w:t xml:space="preserve">a </w:t>
      </w:r>
      <w:r w:rsidR="00325995" w:rsidRPr="00325995">
        <w:rPr>
          <w:lang w:val="en-US"/>
        </w:rPr>
        <w:t xml:space="preserve">24 V supply with 550 rad/s or 5250 rpm while both supply in </w:t>
      </w:r>
      <w:r w:rsidR="008058E5">
        <w:rPr>
          <w:lang w:val="en-US"/>
        </w:rPr>
        <w:t>full</w:t>
      </w:r>
      <w:r w:rsidR="00B170B8" w:rsidRPr="00325995">
        <w:rPr>
          <w:lang w:val="en-US"/>
        </w:rPr>
        <w:t xml:space="preserve"> </w:t>
      </w:r>
      <w:r w:rsidR="004E2AF6">
        <w:rPr>
          <w:lang w:val="en-US"/>
        </w:rPr>
        <w:t>duty cycle</w:t>
      </w:r>
      <w:r w:rsidR="00325995" w:rsidRPr="00325995">
        <w:rPr>
          <w:lang w:val="en-US"/>
        </w:rPr>
        <w:t xml:space="preserve"> and almost same current value for all frequencies</w:t>
      </w:r>
      <w:r w:rsidR="006E31F9">
        <w:rPr>
          <w:lang w:val="en-US"/>
        </w:rPr>
        <w:t xml:space="preserve"> in respective supply voltage</w:t>
      </w:r>
      <w:r w:rsidR="00325995" w:rsidRPr="00325995">
        <w:rPr>
          <w:lang w:val="en-US"/>
        </w:rPr>
        <w:t>.</w:t>
      </w:r>
    </w:p>
    <w:p w14:paraId="4D2EC763" w14:textId="3802620E" w:rsidR="00314E5B" w:rsidRDefault="00314E5B" w:rsidP="00325995">
      <w:pPr>
        <w:ind w:firstLine="284"/>
        <w:rPr>
          <w:color w:val="000000" w:themeColor="text1"/>
          <w:lang w:val="en-US"/>
        </w:rPr>
      </w:pPr>
      <w:r w:rsidRPr="002038A9">
        <w:rPr>
          <w:color w:val="000000" w:themeColor="text1"/>
          <w:lang w:val="en-US"/>
        </w:rPr>
        <w:t>Besides open</w:t>
      </w:r>
      <w:r w:rsidR="008058E5">
        <w:rPr>
          <w:color w:val="000000" w:themeColor="text1"/>
          <w:lang w:val="en-US"/>
        </w:rPr>
        <w:t>-</w:t>
      </w:r>
      <w:r w:rsidRPr="002038A9">
        <w:rPr>
          <w:color w:val="000000" w:themeColor="text1"/>
          <w:lang w:val="en-US"/>
        </w:rPr>
        <w:t xml:space="preserve">loop performance, the driver is also </w:t>
      </w:r>
      <w:r>
        <w:rPr>
          <w:color w:val="000000" w:themeColor="text1"/>
          <w:lang w:val="en-US"/>
        </w:rPr>
        <w:t>examined</w:t>
      </w:r>
      <w:r w:rsidRPr="002038A9">
        <w:rPr>
          <w:color w:val="000000" w:themeColor="text1"/>
          <w:lang w:val="en-US"/>
        </w:rPr>
        <w:t xml:space="preserve"> by closed</w:t>
      </w:r>
      <w:r w:rsidR="008058E5">
        <w:rPr>
          <w:color w:val="000000" w:themeColor="text1"/>
          <w:lang w:val="en-US"/>
        </w:rPr>
        <w:t>-</w:t>
      </w:r>
      <w:r w:rsidRPr="002038A9">
        <w:rPr>
          <w:color w:val="000000" w:themeColor="text1"/>
          <w:lang w:val="en-US"/>
        </w:rPr>
        <w:t xml:space="preserve">loop control </w:t>
      </w:r>
      <w:r w:rsidR="008058E5">
        <w:rPr>
          <w:color w:val="000000" w:themeColor="text1"/>
          <w:lang w:val="en-US"/>
        </w:rPr>
        <w:t>using</w:t>
      </w:r>
      <w:r w:rsidR="008058E5" w:rsidRPr="002038A9">
        <w:rPr>
          <w:color w:val="000000" w:themeColor="text1"/>
          <w:lang w:val="en-US"/>
        </w:rPr>
        <w:t xml:space="preserve"> </w:t>
      </w:r>
      <w:r w:rsidRPr="002038A9">
        <w:rPr>
          <w:color w:val="000000" w:themeColor="text1"/>
          <w:lang w:val="en-US"/>
        </w:rPr>
        <w:t xml:space="preserve">simple Proportional Integral Derivative (PID) control to find out the </w:t>
      </w:r>
      <w:r>
        <w:rPr>
          <w:color w:val="000000" w:themeColor="text1"/>
          <w:lang w:val="en-US"/>
        </w:rPr>
        <w:t>effect of</w:t>
      </w:r>
      <w:r w:rsidRPr="002038A9">
        <w:rPr>
          <w:color w:val="000000" w:themeColor="text1"/>
          <w:lang w:val="en-US"/>
        </w:rPr>
        <w:t xml:space="preserve"> PWM frequency for closed</w:t>
      </w:r>
      <w:r w:rsidR="008058E5">
        <w:rPr>
          <w:color w:val="000000" w:themeColor="text1"/>
          <w:lang w:val="en-US"/>
        </w:rPr>
        <w:t>-</w:t>
      </w:r>
      <w:r w:rsidRPr="002038A9">
        <w:rPr>
          <w:color w:val="000000" w:themeColor="text1"/>
          <w:lang w:val="en-US"/>
        </w:rPr>
        <w:t xml:space="preserve">loop speed control. Digital PID based on backward difference approximation </w:t>
      </w:r>
      <w:r>
        <w:rPr>
          <w:color w:val="000000" w:themeColor="text1"/>
          <w:lang w:val="en-US"/>
        </w:rPr>
        <w:t>was implemented</w:t>
      </w:r>
      <w:r w:rsidR="00CA26A1">
        <w:rPr>
          <w:color w:val="000000" w:themeColor="text1"/>
          <w:lang w:val="en-US"/>
        </w:rPr>
        <w:t xml:space="preserve"> in ESP32</w:t>
      </w:r>
      <w:r>
        <w:rPr>
          <w:color w:val="000000" w:themeColor="text1"/>
          <w:lang w:val="en-US"/>
        </w:rPr>
        <w:t xml:space="preserve"> </w:t>
      </w:r>
      <w:r>
        <w:rPr>
          <w:color w:val="000000" w:themeColor="text1"/>
          <w:lang w:val="en-US"/>
        </w:rPr>
        <w:fldChar w:fldCharType="begin" w:fldLock="1"/>
      </w:r>
      <w:r>
        <w:rPr>
          <w:color w:val="000000" w:themeColor="text1"/>
          <w:lang w:val="en-US"/>
        </w:rPr>
        <w:instrText>ADDIN CSL_CITATION {"citationItems":[{"id":"ITEM-1","itemData":{"DOI":"10.26760/elkomika.v9i2.467","ISSN":"2459-9638","abstract":"ABSTRAKKendali PID analog, yang realisasinya menggunakan komponen elektronika, memiliki keterbatasan yaitu nilai toleransi yang terbatas. Saat ini spesifikasi kontroler dituntut untuk dapat berkomunikasi dengan sistem yang lebih besar seperti SCADA dan DCS sehingga lebih cocok menggunakan pengendali digital. Penelitian ini menganalisis metode konversi PID analog ke digital agar dihasilkan difference equation yang dapat direalisasikan ke dalam pemrograman komputer. Metode yang dipakai adalah diskritisasi langsung dan Backward Difference. Perbandingan kedua metode dilakukan dengan menganalisis respons berdasarkan initial paramater yang dihasilkan oleh metode Ziegler Nichols. Hasil pengujian menunjukkan kendali PID diskrit menggunakan Backward Difference menghasilkan respons sistem yang lebih baik dibandingkan metode diskritisasi langsung dengan nilai Kp, Ti, dan Td adalah 50, 80 dan 0,001 menghasilkan respons dengan nilai rise time, settling time dan overshoot berturut-turut sebesar 33,66s, 90,39s dan 0,9%.Kata kunci: PID diskrit, diskritisasi langsung, Backward Difference, Ziegler Nichols ABSTRACTThe analog PID control, where its parameters are realised using the electronic component, has disadvantages due to the limitation of its tolerance value. Currently, the specifications of controller are required to be able to communicate with larger systems such as SCADA and DCS, therefore digital controller is more appropriate to use. This study analyzes the analog to digital PID conversion method to generate a difference equation that can be realized in computer programming. The direct discretization and Backward Difference method are used. Comparison of both methods is by analyzing response based on initial parameters obtained of Ziegler Nichols method. The results show that discrete PID control using the Backward Difference indicates a better response than using the direct discretization method with Kp, Ti, and Td values are 50, 80, and 0,001, respectively. Those parameters generate response with rise time, settling time, and overshoot values of 33,66s, 90,39s, and 0,9%, respectively.Keywords: discrete PID, direct discretization, Backward Difference, ZieglerNichols","author":[{"dropping-particle":"","family":"ISDARYANI","given":"FENI","non-dropping-particle":"","parse-names":false,"suffix":""},{"dropping-particle":"","family":"HESYA","given":"MOHAMAD FADHILAH VIERI","non-dropping-particle":"","parse-names":false,"suffix":""},{"dropping-particle":"","family":"FERIYONIKA","given":"FERIYONIKA","non-dropping-particle":"","parse-names":false,"suffix":""}],"container-title":"ELKOMIKA: Jurnal Teknik Energi Elektrik, Teknik Telekomunikasi, &amp; Teknik Elektronika","id":"ITEM-1","issue":"2","issued":{"date-parts":[["2021","4","4"]]},"page":"467","title":"Sintesis Kendali PID Digital dengan Diskritisasi Langsung dan Backward Difference","type":"article-journal","volume":"9"},"uris":["http://www.mendeley.com/documents/?uuid=aa8afcb0-62b0-4b69-b434-43fa5ac7dad1"]}],"mendeley":{"formattedCitation":"[27]","plainTextFormattedCitation":"[27]","previouslyFormattedCitation":"[27]"},"properties":{"noteIndex":0},"schema":"https://github.com/citation-style-language/schema/raw/master/csl-citation.json"}</w:instrText>
      </w:r>
      <w:r>
        <w:rPr>
          <w:color w:val="000000" w:themeColor="text1"/>
          <w:lang w:val="en-US"/>
        </w:rPr>
        <w:fldChar w:fldCharType="separate"/>
      </w:r>
      <w:r w:rsidRPr="00113698">
        <w:rPr>
          <w:noProof/>
          <w:color w:val="000000" w:themeColor="text1"/>
          <w:lang w:val="en-US"/>
        </w:rPr>
        <w:t>[27]</w:t>
      </w:r>
      <w:r>
        <w:rPr>
          <w:color w:val="000000" w:themeColor="text1"/>
          <w:lang w:val="en-US"/>
        </w:rPr>
        <w:fldChar w:fldCharType="end"/>
      </w:r>
      <w:r w:rsidRPr="002038A9">
        <w:rPr>
          <w:color w:val="000000" w:themeColor="text1"/>
          <w:lang w:val="en-US"/>
        </w:rPr>
        <w:t>.</w:t>
      </w:r>
      <w:r>
        <w:rPr>
          <w:color w:val="000000" w:themeColor="text1"/>
          <w:lang w:val="en-US"/>
        </w:rPr>
        <w:t xml:space="preserve"> </w:t>
      </w:r>
      <w:r w:rsidRPr="002038A9">
        <w:rPr>
          <w:color w:val="000000" w:themeColor="text1"/>
          <w:lang w:val="en-US"/>
        </w:rPr>
        <w:t>Uniform PID parameters (</w:t>
      </w:r>
      <w:proofErr w:type="spellStart"/>
      <w:r w:rsidRPr="002038A9">
        <w:rPr>
          <w:color w:val="000000" w:themeColor="text1"/>
          <w:lang w:val="en-US"/>
        </w:rPr>
        <w:t>K</w:t>
      </w:r>
      <w:r w:rsidRPr="002E2FC6">
        <w:rPr>
          <w:color w:val="000000" w:themeColor="text1"/>
          <w:vertAlign w:val="subscript"/>
          <w:lang w:val="en-US"/>
        </w:rPr>
        <w:t>p</w:t>
      </w:r>
      <w:proofErr w:type="spellEnd"/>
      <w:r w:rsidRPr="002038A9">
        <w:rPr>
          <w:color w:val="000000" w:themeColor="text1"/>
          <w:lang w:val="en-US"/>
        </w:rPr>
        <w:t>, K</w:t>
      </w:r>
      <w:r w:rsidRPr="002E2FC6">
        <w:rPr>
          <w:color w:val="000000" w:themeColor="text1"/>
          <w:vertAlign w:val="subscript"/>
          <w:lang w:val="en-US"/>
        </w:rPr>
        <w:t>i</w:t>
      </w:r>
      <w:r w:rsidRPr="002038A9">
        <w:rPr>
          <w:color w:val="000000" w:themeColor="text1"/>
          <w:lang w:val="en-US"/>
        </w:rPr>
        <w:t xml:space="preserve">, </w:t>
      </w:r>
      <w:proofErr w:type="spellStart"/>
      <w:r w:rsidRPr="002038A9">
        <w:rPr>
          <w:color w:val="000000" w:themeColor="text1"/>
          <w:lang w:val="en-US"/>
        </w:rPr>
        <w:t>K</w:t>
      </w:r>
      <w:r w:rsidRPr="002E2FC6">
        <w:rPr>
          <w:color w:val="000000" w:themeColor="text1"/>
          <w:vertAlign w:val="subscript"/>
          <w:lang w:val="en-US"/>
        </w:rPr>
        <w:t>d</w:t>
      </w:r>
      <w:proofErr w:type="spellEnd"/>
      <w:r w:rsidRPr="002038A9">
        <w:rPr>
          <w:color w:val="000000" w:themeColor="text1"/>
          <w:lang w:val="en-US"/>
        </w:rPr>
        <w:t>)</w:t>
      </w:r>
      <w:r w:rsidR="00124C67">
        <w:rPr>
          <w:color w:val="000000" w:themeColor="text1"/>
          <w:lang w:val="en-US"/>
        </w:rPr>
        <w:t xml:space="preserve"> by </w:t>
      </w:r>
      <w:r w:rsidR="007A3C72">
        <w:rPr>
          <w:color w:val="000000" w:themeColor="text1"/>
          <w:lang w:val="en-US"/>
        </w:rPr>
        <w:t>manual tunning</w:t>
      </w:r>
      <w:r w:rsidRPr="002038A9">
        <w:rPr>
          <w:color w:val="000000" w:themeColor="text1"/>
          <w:lang w:val="en-US"/>
        </w:rPr>
        <w:t xml:space="preserve"> with 100 </w:t>
      </w:r>
      <w:proofErr w:type="spellStart"/>
      <w:r w:rsidRPr="002038A9">
        <w:rPr>
          <w:color w:val="000000" w:themeColor="text1"/>
          <w:lang w:val="en-US"/>
        </w:rPr>
        <w:t>μs</w:t>
      </w:r>
      <w:proofErr w:type="spellEnd"/>
      <w:r w:rsidRPr="002038A9">
        <w:rPr>
          <w:color w:val="000000" w:themeColor="text1"/>
          <w:lang w:val="en-US"/>
        </w:rPr>
        <w:t xml:space="preserve"> time sampling and constant set point speed are used to test three PWM frequency variations </w:t>
      </w:r>
      <w:r w:rsidR="00B7158C" w:rsidRPr="002038A9">
        <w:rPr>
          <w:color w:val="000000" w:themeColor="text1"/>
          <w:lang w:val="en-US"/>
        </w:rPr>
        <w:t>like</w:t>
      </w:r>
      <w:r w:rsidRPr="002038A9">
        <w:rPr>
          <w:color w:val="000000" w:themeColor="text1"/>
          <w:lang w:val="en-US"/>
        </w:rPr>
        <w:t xml:space="preserve"> the open loop test. The step responses of the speed with 150 rad/s set point in 12 V supply </w:t>
      </w:r>
      <w:r w:rsidR="008058E5">
        <w:rPr>
          <w:color w:val="000000" w:themeColor="text1"/>
          <w:lang w:val="en-US"/>
        </w:rPr>
        <w:t>are</w:t>
      </w:r>
      <w:r w:rsidR="008058E5" w:rsidRPr="002038A9">
        <w:rPr>
          <w:color w:val="000000" w:themeColor="text1"/>
          <w:lang w:val="en-US"/>
        </w:rPr>
        <w:t xml:space="preserve"> </w:t>
      </w:r>
      <w:r w:rsidRPr="002038A9">
        <w:rPr>
          <w:color w:val="000000" w:themeColor="text1"/>
          <w:lang w:val="en-US"/>
        </w:rPr>
        <w:t>shown in Figure 11 with the summary of time response parameter in Table 4.</w:t>
      </w:r>
    </w:p>
    <w:p w14:paraId="325A1883" w14:textId="53C9762C" w:rsidR="002038A9" w:rsidRDefault="009948B5" w:rsidP="00370AD4">
      <w:pPr>
        <w:rPr>
          <w:lang w:val="en-US"/>
        </w:rPr>
      </w:pPr>
      <w:r>
        <w:rPr>
          <w:sz w:val="16"/>
          <w:szCs w:val="16"/>
          <w:lang w:val="en-US"/>
        </w:rPr>
        <w:t xml:space="preserve"> </w:t>
      </w:r>
      <w:r w:rsidR="002038A9" w:rsidRPr="002038A9">
        <w:rPr>
          <w:lang w:val="en-US"/>
        </w:rPr>
        <w:t xml:space="preserve">Based on the system response, </w:t>
      </w:r>
      <w:r w:rsidR="00DC03CC" w:rsidRPr="002038A9">
        <w:rPr>
          <w:lang w:val="en-US"/>
        </w:rPr>
        <w:t xml:space="preserve">it is </w:t>
      </w:r>
      <w:r w:rsidR="008058E5" w:rsidRPr="002038A9">
        <w:rPr>
          <w:lang w:val="en-US"/>
        </w:rPr>
        <w:t>noticeabl</w:t>
      </w:r>
      <w:r w:rsidR="008058E5">
        <w:rPr>
          <w:lang w:val="en-US"/>
        </w:rPr>
        <w:t>e</w:t>
      </w:r>
      <w:r w:rsidR="008058E5" w:rsidRPr="002038A9">
        <w:rPr>
          <w:lang w:val="en-US"/>
        </w:rPr>
        <w:t xml:space="preserve"> </w:t>
      </w:r>
      <w:r w:rsidR="002038A9" w:rsidRPr="002038A9">
        <w:rPr>
          <w:lang w:val="en-US"/>
        </w:rPr>
        <w:t xml:space="preserve">that PWM frequency </w:t>
      </w:r>
      <w:r w:rsidR="00DC03CC" w:rsidRPr="002038A9">
        <w:rPr>
          <w:lang w:val="en-US"/>
        </w:rPr>
        <w:t>influence</w:t>
      </w:r>
      <w:r w:rsidR="00715528">
        <w:rPr>
          <w:lang w:val="en-US"/>
        </w:rPr>
        <w:t>d</w:t>
      </w:r>
      <w:r w:rsidR="002038A9" w:rsidRPr="002038A9">
        <w:rPr>
          <w:lang w:val="en-US"/>
        </w:rPr>
        <w:t xml:space="preserve"> the control system performance of</w:t>
      </w:r>
      <w:r w:rsidR="008058E5">
        <w:rPr>
          <w:lang w:val="en-US"/>
        </w:rPr>
        <w:t xml:space="preserve"> the</w:t>
      </w:r>
      <w:r w:rsidR="002038A9" w:rsidRPr="002038A9">
        <w:rPr>
          <w:lang w:val="en-US"/>
        </w:rPr>
        <w:t xml:space="preserve"> BLDC motor. </w:t>
      </w:r>
      <w:r w:rsidR="008058E5">
        <w:rPr>
          <w:lang w:val="en-US"/>
        </w:rPr>
        <w:t>T</w:t>
      </w:r>
      <w:r w:rsidR="002038A9" w:rsidRPr="002038A9">
        <w:rPr>
          <w:lang w:val="en-US"/>
        </w:rPr>
        <w:t>he results are different</w:t>
      </w:r>
      <w:r w:rsidR="008058E5">
        <w:rPr>
          <w:lang w:val="en-US"/>
        </w:rPr>
        <w:t xml:space="preserve"> when u</w:t>
      </w:r>
      <w:r w:rsidR="008058E5" w:rsidRPr="002038A9">
        <w:rPr>
          <w:lang w:val="en-US"/>
        </w:rPr>
        <w:t>sing the same control method and time sampling</w:t>
      </w:r>
      <w:r w:rsidR="008058E5">
        <w:rPr>
          <w:lang w:val="en-US"/>
        </w:rPr>
        <w:t xml:space="preserve">. </w:t>
      </w:r>
      <w:r w:rsidR="002038A9" w:rsidRPr="002038A9">
        <w:rPr>
          <w:lang w:val="en-US"/>
        </w:rPr>
        <w:t xml:space="preserve">The 5 </w:t>
      </w:r>
      <w:r w:rsidR="002E2FC6">
        <w:rPr>
          <w:lang w:val="en-US"/>
        </w:rPr>
        <w:t>k</w:t>
      </w:r>
      <w:r w:rsidR="002F3BC4">
        <w:rPr>
          <w:lang w:val="en-US"/>
        </w:rPr>
        <w:t>Hz</w:t>
      </w:r>
      <w:r w:rsidR="002038A9" w:rsidRPr="002038A9">
        <w:rPr>
          <w:lang w:val="en-US"/>
        </w:rPr>
        <w:t xml:space="preserve"> frequency</w:t>
      </w:r>
      <w:r w:rsidR="002417B8">
        <w:rPr>
          <w:lang w:val="en-US"/>
        </w:rPr>
        <w:t xml:space="preserve"> </w:t>
      </w:r>
      <w:r w:rsidR="00AD7C07">
        <w:rPr>
          <w:lang w:val="en-US"/>
        </w:rPr>
        <w:t>ha</w:t>
      </w:r>
      <w:r w:rsidR="00397653">
        <w:rPr>
          <w:lang w:val="en-US"/>
        </w:rPr>
        <w:t>d</w:t>
      </w:r>
      <w:r w:rsidR="00AD7C07">
        <w:rPr>
          <w:lang w:val="en-US"/>
        </w:rPr>
        <w:t xml:space="preserve"> the worst performance </w:t>
      </w:r>
      <w:r w:rsidR="00F16652">
        <w:rPr>
          <w:lang w:val="en-US"/>
        </w:rPr>
        <w:t xml:space="preserve">in terms of peak time, </w:t>
      </w:r>
      <w:r w:rsidR="00180996">
        <w:rPr>
          <w:lang w:val="en-US"/>
        </w:rPr>
        <w:t>overshoot, settling time, and steady</w:t>
      </w:r>
      <w:r w:rsidR="008058E5">
        <w:rPr>
          <w:lang w:val="en-US"/>
        </w:rPr>
        <w:t>-</w:t>
      </w:r>
      <w:r w:rsidR="00180996">
        <w:rPr>
          <w:lang w:val="en-US"/>
        </w:rPr>
        <w:t xml:space="preserve">state error, with only </w:t>
      </w:r>
      <w:r w:rsidR="0072488B">
        <w:rPr>
          <w:lang w:val="en-US"/>
        </w:rPr>
        <w:t xml:space="preserve">the </w:t>
      </w:r>
      <w:r w:rsidR="00180996">
        <w:rPr>
          <w:lang w:val="en-US"/>
        </w:rPr>
        <w:t>fast</w:t>
      </w:r>
      <w:r w:rsidR="0072488B">
        <w:rPr>
          <w:lang w:val="en-US"/>
        </w:rPr>
        <w:t>est</w:t>
      </w:r>
      <w:r w:rsidR="00180996">
        <w:rPr>
          <w:lang w:val="en-US"/>
        </w:rPr>
        <w:t xml:space="preserve"> on</w:t>
      </w:r>
      <w:r w:rsidR="008058E5">
        <w:rPr>
          <w:lang w:val="en-US"/>
        </w:rPr>
        <w:t>-</w:t>
      </w:r>
      <w:r w:rsidR="00180996">
        <w:rPr>
          <w:lang w:val="en-US"/>
        </w:rPr>
        <w:t>rise time.</w:t>
      </w:r>
      <w:r w:rsidR="00D45842">
        <w:rPr>
          <w:lang w:val="en-US"/>
        </w:rPr>
        <w:t xml:space="preserve"> </w:t>
      </w:r>
      <w:r w:rsidR="00397653">
        <w:rPr>
          <w:lang w:val="en-US"/>
        </w:rPr>
        <w:t>The be</w:t>
      </w:r>
      <w:r w:rsidR="008F6FFC">
        <w:rPr>
          <w:lang w:val="en-US"/>
        </w:rPr>
        <w:t>tter</w:t>
      </w:r>
      <w:r w:rsidR="00397653">
        <w:rPr>
          <w:lang w:val="en-US"/>
        </w:rPr>
        <w:t xml:space="preserve"> performance was achieved by 20 </w:t>
      </w:r>
      <w:r w:rsidR="002E2FC6">
        <w:rPr>
          <w:lang w:val="en-US"/>
        </w:rPr>
        <w:t>k</w:t>
      </w:r>
      <w:r w:rsidR="002F3BC4">
        <w:rPr>
          <w:lang w:val="en-US"/>
        </w:rPr>
        <w:t>Hz</w:t>
      </w:r>
      <w:r w:rsidR="00397653">
        <w:rPr>
          <w:lang w:val="en-US"/>
        </w:rPr>
        <w:t xml:space="preserve"> </w:t>
      </w:r>
      <w:r w:rsidR="008F6FFC">
        <w:rPr>
          <w:lang w:val="en-US"/>
        </w:rPr>
        <w:t xml:space="preserve">and 100 </w:t>
      </w:r>
      <w:r w:rsidR="002E2FC6">
        <w:rPr>
          <w:lang w:val="en-US"/>
        </w:rPr>
        <w:t>k</w:t>
      </w:r>
      <w:r w:rsidR="002F3BC4">
        <w:rPr>
          <w:lang w:val="en-US"/>
        </w:rPr>
        <w:t>Hz</w:t>
      </w:r>
      <w:r w:rsidR="00327F2B">
        <w:rPr>
          <w:lang w:val="en-US"/>
        </w:rPr>
        <w:t xml:space="preserve"> with </w:t>
      </w:r>
      <w:r w:rsidR="00DE3841">
        <w:rPr>
          <w:lang w:val="en-US"/>
        </w:rPr>
        <w:t xml:space="preserve">similar characteristics. However, 100 </w:t>
      </w:r>
      <w:r w:rsidR="002E2FC6">
        <w:rPr>
          <w:lang w:val="en-US"/>
        </w:rPr>
        <w:t>k</w:t>
      </w:r>
      <w:r w:rsidR="002F3BC4">
        <w:rPr>
          <w:lang w:val="en-US"/>
        </w:rPr>
        <w:t>Hz</w:t>
      </w:r>
      <w:r w:rsidR="00DA7085">
        <w:rPr>
          <w:lang w:val="en-US"/>
        </w:rPr>
        <w:t xml:space="preserve"> had </w:t>
      </w:r>
      <w:r w:rsidR="003E712B">
        <w:rPr>
          <w:lang w:val="en-US"/>
        </w:rPr>
        <w:t xml:space="preserve">0.002 s </w:t>
      </w:r>
      <w:r w:rsidR="000326E9">
        <w:rPr>
          <w:lang w:val="en-US"/>
        </w:rPr>
        <w:t xml:space="preserve">dead time </w:t>
      </w:r>
      <w:r w:rsidR="008058E5">
        <w:rPr>
          <w:lang w:val="en-US"/>
        </w:rPr>
        <w:t xml:space="preserve">at </w:t>
      </w:r>
      <w:r w:rsidR="000326E9">
        <w:rPr>
          <w:lang w:val="en-US"/>
        </w:rPr>
        <w:t xml:space="preserve">the beginning of its response. </w:t>
      </w:r>
      <w:r w:rsidR="00A72E11">
        <w:rPr>
          <w:lang w:val="en-US"/>
        </w:rPr>
        <w:t>So,</w:t>
      </w:r>
      <w:r w:rsidR="00DA7085">
        <w:rPr>
          <w:lang w:val="en-US"/>
        </w:rPr>
        <w:t xml:space="preserve"> it </w:t>
      </w:r>
      <w:r w:rsidR="00EE078F">
        <w:rPr>
          <w:lang w:val="en-US"/>
        </w:rPr>
        <w:t>result</w:t>
      </w:r>
      <w:r w:rsidR="004F2374">
        <w:rPr>
          <w:lang w:val="en-US"/>
        </w:rPr>
        <w:t>s</w:t>
      </w:r>
      <w:r w:rsidR="00EE078F">
        <w:rPr>
          <w:lang w:val="en-US"/>
        </w:rPr>
        <w:t xml:space="preserve"> in </w:t>
      </w:r>
      <w:r w:rsidR="004F2374">
        <w:rPr>
          <w:lang w:val="en-US"/>
        </w:rPr>
        <w:t>a slightly</w:t>
      </w:r>
      <w:r w:rsidR="00EE078F">
        <w:rPr>
          <w:lang w:val="en-US"/>
        </w:rPr>
        <w:t xml:space="preserve"> slower rise, peak and settling time</w:t>
      </w:r>
      <w:r w:rsidR="004F2374">
        <w:rPr>
          <w:lang w:val="en-US"/>
        </w:rPr>
        <w:t xml:space="preserve"> compared to 20 </w:t>
      </w:r>
      <w:r w:rsidR="002E2FC6">
        <w:rPr>
          <w:lang w:val="en-US"/>
        </w:rPr>
        <w:t>k</w:t>
      </w:r>
      <w:r w:rsidR="002F3BC4">
        <w:rPr>
          <w:lang w:val="en-US"/>
        </w:rPr>
        <w:t>Hz</w:t>
      </w:r>
      <w:r w:rsidR="00EE078F">
        <w:rPr>
          <w:lang w:val="en-US"/>
        </w:rPr>
        <w:t>.</w:t>
      </w:r>
      <w:r w:rsidR="00A72E11">
        <w:rPr>
          <w:lang w:val="en-US"/>
        </w:rPr>
        <w:t xml:space="preserve"> </w:t>
      </w:r>
    </w:p>
    <w:p w14:paraId="68EFF7F3" w14:textId="2B4B14C0" w:rsidR="0017257B" w:rsidRDefault="00370AD4" w:rsidP="002038A9">
      <w:pPr>
        <w:ind w:firstLine="284"/>
        <w:rPr>
          <w:color w:val="000000" w:themeColor="text1"/>
          <w:lang w:val="en-US"/>
        </w:rPr>
      </w:pPr>
      <w:r w:rsidRPr="00370AD4">
        <w:rPr>
          <w:noProof/>
          <w:color w:val="000000" w:themeColor="text1"/>
          <w:sz w:val="16"/>
          <w:szCs w:val="16"/>
          <w:lang w:val="en-US"/>
        </w:rPr>
        <mc:AlternateContent>
          <mc:Choice Requires="wps">
            <w:drawing>
              <wp:anchor distT="45720" distB="45720" distL="114300" distR="114300" simplePos="0" relativeHeight="251731968" behindDoc="0" locked="0" layoutInCell="1" allowOverlap="1" wp14:anchorId="7824E699" wp14:editId="06C2089E">
                <wp:simplePos x="0" y="0"/>
                <wp:positionH relativeFrom="margin">
                  <wp:align>left</wp:align>
                </wp:positionH>
                <wp:positionV relativeFrom="paragraph">
                  <wp:posOffset>1104612</wp:posOffset>
                </wp:positionV>
                <wp:extent cx="2809240" cy="1404620"/>
                <wp:effectExtent l="0" t="0" r="0" b="3175"/>
                <wp:wrapTopAndBottom/>
                <wp:docPr id="1601678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240" cy="1404620"/>
                        </a:xfrm>
                        <a:prstGeom prst="rect">
                          <a:avLst/>
                        </a:prstGeom>
                        <a:solidFill>
                          <a:srgbClr val="FFFFFF"/>
                        </a:solidFill>
                        <a:ln w="9525">
                          <a:noFill/>
                          <a:miter lim="800000"/>
                          <a:headEnd/>
                          <a:tailEnd/>
                        </a:ln>
                      </wps:spPr>
                      <wps:txbx>
                        <w:txbxContent>
                          <w:p w14:paraId="02D88D32" w14:textId="281A1C86" w:rsidR="00370AD4" w:rsidRDefault="00370AD4" w:rsidP="00370AD4">
                            <w:pPr>
                              <w:pStyle w:val="TableHeading"/>
                              <w:rPr>
                                <w:rFonts w:eastAsia="PMingLiU"/>
                                <w:lang w:val="en-US"/>
                              </w:rPr>
                            </w:pPr>
                            <w:r>
                              <w:rPr>
                                <w:rFonts w:eastAsia="PMingLiU"/>
                                <w:lang w:val="id-ID"/>
                              </w:rPr>
                              <w:t xml:space="preserve">Table </w:t>
                            </w:r>
                            <w:r>
                              <w:rPr>
                                <w:rFonts w:eastAsia="PMingLiU"/>
                                <w:lang w:val="en-US"/>
                              </w:rPr>
                              <w:t>4</w:t>
                            </w:r>
                          </w:p>
                          <w:p w14:paraId="48AD6DA3" w14:textId="77777777" w:rsidR="00370AD4" w:rsidRPr="002B31B9" w:rsidRDefault="00370AD4" w:rsidP="00370AD4">
                            <w:pPr>
                              <w:pStyle w:val="TableHeading"/>
                              <w:rPr>
                                <w:rFonts w:eastAsia="PMingLiU"/>
                                <w:lang w:val="en-US"/>
                              </w:rPr>
                            </w:pPr>
                            <w:r>
                              <w:rPr>
                                <w:rFonts w:eastAsia="PMingLiU"/>
                                <w:lang w:val="en-US"/>
                              </w:rPr>
                              <w:t>Closed Loop Performance Comparison</w:t>
                            </w:r>
                          </w:p>
                          <w:tbl>
                            <w:tblPr>
                              <w:tblStyle w:val="TableGrid"/>
                              <w:tblW w:w="5000" w:type="pct"/>
                              <w:jc w:val="center"/>
                              <w:tblLook w:val="04A0" w:firstRow="1" w:lastRow="0" w:firstColumn="1" w:lastColumn="0" w:noHBand="0" w:noVBand="1"/>
                            </w:tblPr>
                            <w:tblGrid>
                              <w:gridCol w:w="1769"/>
                              <w:gridCol w:w="700"/>
                              <w:gridCol w:w="786"/>
                              <w:gridCol w:w="872"/>
                            </w:tblGrid>
                            <w:tr w:rsidR="00370AD4" w:rsidRPr="009948B5" w14:paraId="6431A135" w14:textId="77777777" w:rsidTr="00430857">
                              <w:trPr>
                                <w:jc w:val="center"/>
                              </w:trPr>
                              <w:tc>
                                <w:tcPr>
                                  <w:tcW w:w="2143" w:type="pct"/>
                                </w:tcPr>
                                <w:p w14:paraId="4053E214" w14:textId="77777777" w:rsidR="00370AD4" w:rsidRPr="009948B5" w:rsidRDefault="00370AD4" w:rsidP="00370AD4">
                                  <w:pPr>
                                    <w:spacing w:line="276" w:lineRule="auto"/>
                                    <w:ind w:firstLine="0"/>
                                    <w:jc w:val="center"/>
                                    <w:rPr>
                                      <w:b/>
                                      <w:sz w:val="16"/>
                                      <w:szCs w:val="16"/>
                                      <w:lang w:val="en-ID"/>
                                    </w:rPr>
                                  </w:pPr>
                                  <w:r w:rsidRPr="009948B5">
                                    <w:rPr>
                                      <w:b/>
                                      <w:sz w:val="16"/>
                                      <w:szCs w:val="16"/>
                                      <w:lang w:val="en-ID"/>
                                    </w:rPr>
                                    <w:t>Parameter</w:t>
                                  </w:r>
                                </w:p>
                              </w:tc>
                              <w:tc>
                                <w:tcPr>
                                  <w:tcW w:w="848" w:type="pct"/>
                                </w:tcPr>
                                <w:p w14:paraId="6D14FE44" w14:textId="229C306F" w:rsidR="00370AD4" w:rsidRPr="009948B5" w:rsidRDefault="00370AD4" w:rsidP="00370AD4">
                                  <w:pPr>
                                    <w:spacing w:line="276" w:lineRule="auto"/>
                                    <w:ind w:firstLine="0"/>
                                    <w:jc w:val="center"/>
                                    <w:rPr>
                                      <w:b/>
                                      <w:sz w:val="16"/>
                                      <w:szCs w:val="16"/>
                                      <w:lang w:val="en-ID"/>
                                    </w:rPr>
                                  </w:pPr>
                                  <w:r w:rsidRPr="009948B5">
                                    <w:rPr>
                                      <w:b/>
                                      <w:sz w:val="16"/>
                                      <w:szCs w:val="16"/>
                                      <w:lang w:val="en-ID"/>
                                    </w:rPr>
                                    <w:t xml:space="preserve">5 </w:t>
                                  </w:r>
                                  <w:r w:rsidR="00FD1371">
                                    <w:rPr>
                                      <w:b/>
                                      <w:sz w:val="16"/>
                                      <w:szCs w:val="16"/>
                                      <w:lang w:val="en-ID"/>
                                    </w:rPr>
                                    <w:t>k</w:t>
                                  </w:r>
                                  <w:r w:rsidR="002F3BC4">
                                    <w:rPr>
                                      <w:b/>
                                      <w:sz w:val="16"/>
                                      <w:szCs w:val="16"/>
                                      <w:lang w:val="en-ID"/>
                                    </w:rPr>
                                    <w:t>Hz</w:t>
                                  </w:r>
                                </w:p>
                              </w:tc>
                              <w:tc>
                                <w:tcPr>
                                  <w:tcW w:w="952" w:type="pct"/>
                                </w:tcPr>
                                <w:p w14:paraId="596B7136" w14:textId="1DED1F58" w:rsidR="00370AD4" w:rsidRPr="009948B5" w:rsidRDefault="00370AD4" w:rsidP="00370AD4">
                                  <w:pPr>
                                    <w:spacing w:line="276" w:lineRule="auto"/>
                                    <w:ind w:firstLine="0"/>
                                    <w:jc w:val="center"/>
                                    <w:rPr>
                                      <w:b/>
                                      <w:sz w:val="16"/>
                                      <w:szCs w:val="16"/>
                                      <w:lang w:val="en-ID"/>
                                    </w:rPr>
                                  </w:pPr>
                                  <w:r w:rsidRPr="009948B5">
                                    <w:rPr>
                                      <w:b/>
                                      <w:sz w:val="16"/>
                                      <w:szCs w:val="16"/>
                                      <w:lang w:val="en-ID"/>
                                    </w:rPr>
                                    <w:t xml:space="preserve">20 </w:t>
                                  </w:r>
                                  <w:r w:rsidR="00FD1371">
                                    <w:rPr>
                                      <w:b/>
                                      <w:sz w:val="16"/>
                                      <w:szCs w:val="16"/>
                                      <w:lang w:val="en-ID"/>
                                    </w:rPr>
                                    <w:t>k</w:t>
                                  </w:r>
                                  <w:r w:rsidR="002F3BC4">
                                    <w:rPr>
                                      <w:b/>
                                      <w:sz w:val="16"/>
                                      <w:szCs w:val="16"/>
                                      <w:lang w:val="en-ID"/>
                                    </w:rPr>
                                    <w:t>Hz</w:t>
                                  </w:r>
                                </w:p>
                              </w:tc>
                              <w:tc>
                                <w:tcPr>
                                  <w:tcW w:w="1057" w:type="pct"/>
                                </w:tcPr>
                                <w:p w14:paraId="09E2FDDC" w14:textId="7AA99C32" w:rsidR="00370AD4" w:rsidRPr="009948B5" w:rsidRDefault="00370AD4" w:rsidP="00370AD4">
                                  <w:pPr>
                                    <w:spacing w:line="276" w:lineRule="auto"/>
                                    <w:ind w:firstLine="0"/>
                                    <w:jc w:val="center"/>
                                    <w:rPr>
                                      <w:b/>
                                      <w:sz w:val="16"/>
                                      <w:szCs w:val="16"/>
                                      <w:lang w:val="en-ID"/>
                                    </w:rPr>
                                  </w:pPr>
                                  <w:r w:rsidRPr="009948B5">
                                    <w:rPr>
                                      <w:b/>
                                      <w:sz w:val="16"/>
                                      <w:szCs w:val="16"/>
                                      <w:lang w:val="en-ID"/>
                                    </w:rPr>
                                    <w:t xml:space="preserve">100 </w:t>
                                  </w:r>
                                  <w:r w:rsidR="00FD1371">
                                    <w:rPr>
                                      <w:b/>
                                      <w:sz w:val="16"/>
                                      <w:szCs w:val="16"/>
                                      <w:lang w:val="en-ID"/>
                                    </w:rPr>
                                    <w:t>k</w:t>
                                  </w:r>
                                  <w:r w:rsidR="002F3BC4">
                                    <w:rPr>
                                      <w:b/>
                                      <w:sz w:val="16"/>
                                      <w:szCs w:val="16"/>
                                      <w:lang w:val="en-ID"/>
                                    </w:rPr>
                                    <w:t>Hz</w:t>
                                  </w:r>
                                </w:p>
                              </w:tc>
                            </w:tr>
                            <w:tr w:rsidR="00370AD4" w:rsidRPr="0045032F" w14:paraId="27E2D04F" w14:textId="77777777" w:rsidTr="00430857">
                              <w:trPr>
                                <w:jc w:val="center"/>
                              </w:trPr>
                              <w:tc>
                                <w:tcPr>
                                  <w:tcW w:w="2143" w:type="pct"/>
                                </w:tcPr>
                                <w:p w14:paraId="5F02689C" w14:textId="77777777" w:rsidR="00370AD4" w:rsidRPr="0045032F" w:rsidRDefault="00370AD4" w:rsidP="00370AD4">
                                  <w:pPr>
                                    <w:spacing w:line="276" w:lineRule="auto"/>
                                    <w:ind w:firstLine="0"/>
                                    <w:jc w:val="center"/>
                                    <w:rPr>
                                      <w:bCs/>
                                      <w:sz w:val="16"/>
                                      <w:szCs w:val="16"/>
                                      <w:lang w:val="en-ID"/>
                                    </w:rPr>
                                  </w:pPr>
                                  <w:r>
                                    <w:rPr>
                                      <w:bCs/>
                                      <w:sz w:val="16"/>
                                      <w:szCs w:val="16"/>
                                      <w:lang w:val="en-ID"/>
                                    </w:rPr>
                                    <w:t>Rise time (s)</w:t>
                                  </w:r>
                                </w:p>
                              </w:tc>
                              <w:tc>
                                <w:tcPr>
                                  <w:tcW w:w="848" w:type="pct"/>
                                  <w:vAlign w:val="center"/>
                                </w:tcPr>
                                <w:p w14:paraId="7A741A43" w14:textId="77777777" w:rsidR="00370AD4" w:rsidRPr="0045032F" w:rsidRDefault="00370AD4" w:rsidP="00370AD4">
                                  <w:pPr>
                                    <w:spacing w:line="276" w:lineRule="auto"/>
                                    <w:ind w:firstLine="0"/>
                                    <w:jc w:val="center"/>
                                    <w:rPr>
                                      <w:bCs/>
                                      <w:sz w:val="16"/>
                                      <w:szCs w:val="16"/>
                                      <w:lang w:val="en-ID"/>
                                    </w:rPr>
                                  </w:pPr>
                                  <w:r>
                                    <w:rPr>
                                      <w:bCs/>
                                      <w:sz w:val="16"/>
                                      <w:szCs w:val="16"/>
                                      <w:lang w:val="en-ID"/>
                                    </w:rPr>
                                    <w:t>0.023</w:t>
                                  </w:r>
                                </w:p>
                              </w:tc>
                              <w:tc>
                                <w:tcPr>
                                  <w:tcW w:w="952" w:type="pct"/>
                                  <w:vAlign w:val="center"/>
                                </w:tcPr>
                                <w:p w14:paraId="53206444" w14:textId="77777777" w:rsidR="00370AD4" w:rsidRPr="0045032F" w:rsidRDefault="00370AD4" w:rsidP="00370AD4">
                                  <w:pPr>
                                    <w:spacing w:line="276" w:lineRule="auto"/>
                                    <w:ind w:firstLine="0"/>
                                    <w:jc w:val="center"/>
                                    <w:rPr>
                                      <w:bCs/>
                                      <w:sz w:val="16"/>
                                      <w:szCs w:val="16"/>
                                      <w:lang w:val="en-ID"/>
                                    </w:rPr>
                                  </w:pPr>
                                  <w:r>
                                    <w:rPr>
                                      <w:bCs/>
                                      <w:sz w:val="16"/>
                                      <w:szCs w:val="16"/>
                                      <w:lang w:val="en-ID"/>
                                    </w:rPr>
                                    <w:t>0.025</w:t>
                                  </w:r>
                                </w:p>
                              </w:tc>
                              <w:tc>
                                <w:tcPr>
                                  <w:tcW w:w="1057" w:type="pct"/>
                                  <w:vAlign w:val="center"/>
                                </w:tcPr>
                                <w:p w14:paraId="1CB35C26" w14:textId="77777777" w:rsidR="00370AD4" w:rsidRPr="0045032F" w:rsidRDefault="00370AD4" w:rsidP="00370AD4">
                                  <w:pPr>
                                    <w:spacing w:line="276" w:lineRule="auto"/>
                                    <w:ind w:firstLine="0"/>
                                    <w:jc w:val="center"/>
                                    <w:rPr>
                                      <w:bCs/>
                                      <w:sz w:val="16"/>
                                      <w:szCs w:val="16"/>
                                      <w:lang w:val="en-ID"/>
                                    </w:rPr>
                                  </w:pPr>
                                  <w:r>
                                    <w:rPr>
                                      <w:bCs/>
                                      <w:sz w:val="16"/>
                                      <w:szCs w:val="16"/>
                                      <w:lang w:val="en-ID"/>
                                    </w:rPr>
                                    <w:t>0.027</w:t>
                                  </w:r>
                                </w:p>
                              </w:tc>
                            </w:tr>
                            <w:tr w:rsidR="00370AD4" w:rsidRPr="0045032F" w14:paraId="35C72EE1" w14:textId="77777777" w:rsidTr="00430857">
                              <w:trPr>
                                <w:jc w:val="center"/>
                              </w:trPr>
                              <w:tc>
                                <w:tcPr>
                                  <w:tcW w:w="2143" w:type="pct"/>
                                </w:tcPr>
                                <w:p w14:paraId="435E2A82" w14:textId="77777777" w:rsidR="00370AD4" w:rsidRPr="0045032F" w:rsidRDefault="00370AD4" w:rsidP="00370AD4">
                                  <w:pPr>
                                    <w:spacing w:line="276" w:lineRule="auto"/>
                                    <w:ind w:firstLine="0"/>
                                    <w:jc w:val="center"/>
                                    <w:rPr>
                                      <w:bCs/>
                                      <w:sz w:val="16"/>
                                      <w:szCs w:val="16"/>
                                      <w:lang w:val="en-ID"/>
                                    </w:rPr>
                                  </w:pPr>
                                  <w:r>
                                    <w:rPr>
                                      <w:bCs/>
                                      <w:sz w:val="16"/>
                                      <w:szCs w:val="16"/>
                                      <w:lang w:val="en-ID"/>
                                    </w:rPr>
                                    <w:t>Peak time (s)</w:t>
                                  </w:r>
                                </w:p>
                              </w:tc>
                              <w:tc>
                                <w:tcPr>
                                  <w:tcW w:w="848" w:type="pct"/>
                                  <w:vAlign w:val="center"/>
                                </w:tcPr>
                                <w:p w14:paraId="0E91A5D4" w14:textId="77777777" w:rsidR="00370AD4" w:rsidRPr="0045032F" w:rsidRDefault="00370AD4" w:rsidP="00370AD4">
                                  <w:pPr>
                                    <w:spacing w:line="276" w:lineRule="auto"/>
                                    <w:ind w:firstLine="0"/>
                                    <w:jc w:val="center"/>
                                    <w:rPr>
                                      <w:bCs/>
                                      <w:sz w:val="16"/>
                                      <w:szCs w:val="16"/>
                                      <w:lang w:val="en-ID"/>
                                    </w:rPr>
                                  </w:pPr>
                                  <w:r>
                                    <w:rPr>
                                      <w:bCs/>
                                      <w:sz w:val="16"/>
                                      <w:szCs w:val="16"/>
                                      <w:lang w:val="en-ID"/>
                                    </w:rPr>
                                    <w:t>0.054</w:t>
                                  </w:r>
                                </w:p>
                              </w:tc>
                              <w:tc>
                                <w:tcPr>
                                  <w:tcW w:w="952" w:type="pct"/>
                                  <w:vAlign w:val="center"/>
                                </w:tcPr>
                                <w:p w14:paraId="04937F60" w14:textId="77777777" w:rsidR="00370AD4" w:rsidRPr="0045032F" w:rsidRDefault="00370AD4" w:rsidP="00370AD4">
                                  <w:pPr>
                                    <w:spacing w:line="276" w:lineRule="auto"/>
                                    <w:ind w:firstLine="0"/>
                                    <w:jc w:val="center"/>
                                    <w:rPr>
                                      <w:bCs/>
                                      <w:sz w:val="16"/>
                                      <w:szCs w:val="16"/>
                                      <w:lang w:val="en-ID"/>
                                    </w:rPr>
                                  </w:pPr>
                                  <w:r>
                                    <w:rPr>
                                      <w:bCs/>
                                      <w:sz w:val="16"/>
                                      <w:szCs w:val="16"/>
                                      <w:lang w:val="en-ID"/>
                                    </w:rPr>
                                    <w:t>0.041</w:t>
                                  </w:r>
                                </w:p>
                              </w:tc>
                              <w:tc>
                                <w:tcPr>
                                  <w:tcW w:w="1057" w:type="pct"/>
                                  <w:vAlign w:val="center"/>
                                </w:tcPr>
                                <w:p w14:paraId="298A32AF" w14:textId="77777777" w:rsidR="00370AD4" w:rsidRPr="0045032F" w:rsidRDefault="00370AD4" w:rsidP="00370AD4">
                                  <w:pPr>
                                    <w:spacing w:line="276" w:lineRule="auto"/>
                                    <w:ind w:firstLine="0"/>
                                    <w:jc w:val="center"/>
                                    <w:rPr>
                                      <w:bCs/>
                                      <w:sz w:val="16"/>
                                      <w:szCs w:val="16"/>
                                      <w:lang w:val="en-ID"/>
                                    </w:rPr>
                                  </w:pPr>
                                  <w:r>
                                    <w:rPr>
                                      <w:bCs/>
                                      <w:sz w:val="16"/>
                                      <w:szCs w:val="16"/>
                                      <w:lang w:val="en-ID"/>
                                    </w:rPr>
                                    <w:t>0.043</w:t>
                                  </w:r>
                                </w:p>
                              </w:tc>
                            </w:tr>
                            <w:tr w:rsidR="00370AD4" w:rsidRPr="0045032F" w14:paraId="427CB408" w14:textId="77777777" w:rsidTr="00430857">
                              <w:trPr>
                                <w:jc w:val="center"/>
                              </w:trPr>
                              <w:tc>
                                <w:tcPr>
                                  <w:tcW w:w="2143" w:type="pct"/>
                                </w:tcPr>
                                <w:p w14:paraId="355E3645" w14:textId="77777777" w:rsidR="00370AD4" w:rsidRPr="0045032F" w:rsidRDefault="00370AD4" w:rsidP="00370AD4">
                                  <w:pPr>
                                    <w:spacing w:line="276" w:lineRule="auto"/>
                                    <w:ind w:firstLine="0"/>
                                    <w:jc w:val="center"/>
                                    <w:rPr>
                                      <w:bCs/>
                                      <w:sz w:val="16"/>
                                      <w:szCs w:val="16"/>
                                      <w:lang w:val="en-ID"/>
                                    </w:rPr>
                                  </w:pPr>
                                  <w:r w:rsidRPr="0045032F">
                                    <w:rPr>
                                      <w:bCs/>
                                      <w:sz w:val="16"/>
                                      <w:szCs w:val="16"/>
                                      <w:lang w:val="en-ID"/>
                                    </w:rPr>
                                    <w:t xml:space="preserve">% </w:t>
                                  </w:r>
                                  <w:r>
                                    <w:rPr>
                                      <w:bCs/>
                                      <w:sz w:val="16"/>
                                      <w:szCs w:val="16"/>
                                      <w:lang w:val="en-ID"/>
                                    </w:rPr>
                                    <w:t>Overshoot</w:t>
                                  </w:r>
                                </w:p>
                              </w:tc>
                              <w:tc>
                                <w:tcPr>
                                  <w:tcW w:w="848" w:type="pct"/>
                                  <w:vAlign w:val="center"/>
                                </w:tcPr>
                                <w:p w14:paraId="7A54C84F" w14:textId="77777777" w:rsidR="00370AD4" w:rsidRPr="0045032F" w:rsidRDefault="00370AD4" w:rsidP="00370AD4">
                                  <w:pPr>
                                    <w:spacing w:line="276" w:lineRule="auto"/>
                                    <w:ind w:firstLine="0"/>
                                    <w:jc w:val="center"/>
                                    <w:rPr>
                                      <w:bCs/>
                                      <w:sz w:val="16"/>
                                      <w:szCs w:val="16"/>
                                      <w:lang w:val="en-ID"/>
                                    </w:rPr>
                                  </w:pPr>
                                  <w:r>
                                    <w:rPr>
                                      <w:bCs/>
                                      <w:sz w:val="16"/>
                                      <w:szCs w:val="16"/>
                                      <w:lang w:val="en-ID"/>
                                    </w:rPr>
                                    <w:t>24</w:t>
                                  </w:r>
                                </w:p>
                              </w:tc>
                              <w:tc>
                                <w:tcPr>
                                  <w:tcW w:w="952" w:type="pct"/>
                                  <w:vAlign w:val="center"/>
                                </w:tcPr>
                                <w:p w14:paraId="21957756" w14:textId="77777777" w:rsidR="00370AD4" w:rsidRPr="0045032F" w:rsidRDefault="00370AD4" w:rsidP="00370AD4">
                                  <w:pPr>
                                    <w:spacing w:line="276" w:lineRule="auto"/>
                                    <w:ind w:firstLine="0"/>
                                    <w:jc w:val="center"/>
                                    <w:rPr>
                                      <w:bCs/>
                                      <w:sz w:val="16"/>
                                      <w:szCs w:val="16"/>
                                      <w:lang w:val="en-ID"/>
                                    </w:rPr>
                                  </w:pPr>
                                  <w:r>
                                    <w:rPr>
                                      <w:bCs/>
                                      <w:sz w:val="16"/>
                                      <w:szCs w:val="16"/>
                                      <w:lang w:val="en-ID"/>
                                    </w:rPr>
                                    <w:t>1.5</w:t>
                                  </w:r>
                                </w:p>
                              </w:tc>
                              <w:tc>
                                <w:tcPr>
                                  <w:tcW w:w="1057" w:type="pct"/>
                                  <w:vAlign w:val="center"/>
                                </w:tcPr>
                                <w:p w14:paraId="7E0FE2CC" w14:textId="77777777" w:rsidR="00370AD4" w:rsidRPr="0045032F" w:rsidRDefault="00370AD4" w:rsidP="00370AD4">
                                  <w:pPr>
                                    <w:spacing w:line="276" w:lineRule="auto"/>
                                    <w:ind w:firstLine="0"/>
                                    <w:jc w:val="center"/>
                                    <w:rPr>
                                      <w:bCs/>
                                      <w:sz w:val="16"/>
                                      <w:szCs w:val="16"/>
                                      <w:lang w:val="en-ID"/>
                                    </w:rPr>
                                  </w:pPr>
                                  <w:r>
                                    <w:rPr>
                                      <w:bCs/>
                                      <w:sz w:val="16"/>
                                      <w:szCs w:val="16"/>
                                      <w:lang w:val="en-ID"/>
                                    </w:rPr>
                                    <w:t>1.4</w:t>
                                  </w:r>
                                </w:p>
                              </w:tc>
                            </w:tr>
                            <w:tr w:rsidR="00370AD4" w:rsidRPr="0045032F" w14:paraId="1618D52C" w14:textId="77777777" w:rsidTr="00430857">
                              <w:trPr>
                                <w:jc w:val="center"/>
                              </w:trPr>
                              <w:tc>
                                <w:tcPr>
                                  <w:tcW w:w="2143" w:type="pct"/>
                                </w:tcPr>
                                <w:p w14:paraId="45135D90" w14:textId="77777777" w:rsidR="00370AD4" w:rsidRPr="0045032F" w:rsidRDefault="00370AD4" w:rsidP="00370AD4">
                                  <w:pPr>
                                    <w:spacing w:line="276" w:lineRule="auto"/>
                                    <w:ind w:firstLine="0"/>
                                    <w:jc w:val="center"/>
                                    <w:rPr>
                                      <w:bCs/>
                                      <w:sz w:val="16"/>
                                      <w:szCs w:val="16"/>
                                      <w:lang w:val="en-ID"/>
                                    </w:rPr>
                                  </w:pPr>
                                  <w:r>
                                    <w:rPr>
                                      <w:bCs/>
                                      <w:sz w:val="16"/>
                                      <w:szCs w:val="16"/>
                                      <w:lang w:val="en-ID"/>
                                    </w:rPr>
                                    <w:t>Settling time (s)</w:t>
                                  </w:r>
                                </w:p>
                              </w:tc>
                              <w:tc>
                                <w:tcPr>
                                  <w:tcW w:w="848" w:type="pct"/>
                                  <w:vAlign w:val="center"/>
                                </w:tcPr>
                                <w:p w14:paraId="12F9422B" w14:textId="77777777" w:rsidR="00370AD4" w:rsidRPr="0045032F" w:rsidRDefault="00370AD4" w:rsidP="00370AD4">
                                  <w:pPr>
                                    <w:spacing w:line="276" w:lineRule="auto"/>
                                    <w:ind w:firstLine="0"/>
                                    <w:jc w:val="center"/>
                                    <w:rPr>
                                      <w:bCs/>
                                      <w:sz w:val="16"/>
                                      <w:szCs w:val="16"/>
                                      <w:lang w:val="en-ID"/>
                                    </w:rPr>
                                  </w:pPr>
                                  <w:r>
                                    <w:rPr>
                                      <w:bCs/>
                                      <w:sz w:val="16"/>
                                      <w:szCs w:val="16"/>
                                      <w:lang w:val="en-ID"/>
                                    </w:rPr>
                                    <w:t>0.2</w:t>
                                  </w:r>
                                </w:p>
                              </w:tc>
                              <w:tc>
                                <w:tcPr>
                                  <w:tcW w:w="952" w:type="pct"/>
                                  <w:vAlign w:val="center"/>
                                </w:tcPr>
                                <w:p w14:paraId="7F6C31D3" w14:textId="77777777" w:rsidR="00370AD4" w:rsidRPr="0045032F" w:rsidRDefault="00370AD4" w:rsidP="00370AD4">
                                  <w:pPr>
                                    <w:spacing w:line="276" w:lineRule="auto"/>
                                    <w:ind w:firstLine="0"/>
                                    <w:jc w:val="center"/>
                                    <w:rPr>
                                      <w:bCs/>
                                      <w:sz w:val="16"/>
                                      <w:szCs w:val="16"/>
                                      <w:lang w:val="en-ID"/>
                                    </w:rPr>
                                  </w:pPr>
                                  <w:r>
                                    <w:rPr>
                                      <w:bCs/>
                                      <w:sz w:val="16"/>
                                      <w:szCs w:val="16"/>
                                      <w:lang w:val="en-ID"/>
                                    </w:rPr>
                                    <w:t>0.046</w:t>
                                  </w:r>
                                </w:p>
                              </w:tc>
                              <w:tc>
                                <w:tcPr>
                                  <w:tcW w:w="1057" w:type="pct"/>
                                  <w:vAlign w:val="center"/>
                                </w:tcPr>
                                <w:p w14:paraId="74C0736B" w14:textId="77777777" w:rsidR="00370AD4" w:rsidRPr="0045032F" w:rsidRDefault="00370AD4" w:rsidP="00370AD4">
                                  <w:pPr>
                                    <w:spacing w:line="276" w:lineRule="auto"/>
                                    <w:ind w:firstLine="0"/>
                                    <w:jc w:val="center"/>
                                    <w:rPr>
                                      <w:bCs/>
                                      <w:sz w:val="16"/>
                                      <w:szCs w:val="16"/>
                                      <w:lang w:val="en-ID"/>
                                    </w:rPr>
                                  </w:pPr>
                                  <w:r>
                                    <w:rPr>
                                      <w:bCs/>
                                      <w:sz w:val="16"/>
                                      <w:szCs w:val="16"/>
                                      <w:lang w:val="en-ID"/>
                                    </w:rPr>
                                    <w:t>0.047</w:t>
                                  </w:r>
                                </w:p>
                              </w:tc>
                            </w:tr>
                            <w:tr w:rsidR="00370AD4" w:rsidRPr="0045032F" w14:paraId="0CD7279B" w14:textId="77777777" w:rsidTr="00430857">
                              <w:trPr>
                                <w:jc w:val="center"/>
                              </w:trPr>
                              <w:tc>
                                <w:tcPr>
                                  <w:tcW w:w="2143" w:type="pct"/>
                                </w:tcPr>
                                <w:p w14:paraId="51B6B1DB" w14:textId="77777777" w:rsidR="00370AD4" w:rsidRPr="0045032F" w:rsidRDefault="00370AD4" w:rsidP="00370AD4">
                                  <w:pPr>
                                    <w:spacing w:line="276" w:lineRule="auto"/>
                                    <w:ind w:firstLine="0"/>
                                    <w:jc w:val="center"/>
                                    <w:rPr>
                                      <w:bCs/>
                                      <w:sz w:val="16"/>
                                      <w:szCs w:val="16"/>
                                      <w:lang w:val="en-ID"/>
                                    </w:rPr>
                                  </w:pPr>
                                  <w:r>
                                    <w:rPr>
                                      <w:bCs/>
                                      <w:sz w:val="16"/>
                                      <w:szCs w:val="16"/>
                                      <w:lang w:val="en-ID"/>
                                    </w:rPr>
                                    <w:t>Steady state error (%)</w:t>
                                  </w:r>
                                </w:p>
                              </w:tc>
                              <w:tc>
                                <w:tcPr>
                                  <w:tcW w:w="848" w:type="pct"/>
                                  <w:vAlign w:val="center"/>
                                </w:tcPr>
                                <w:p w14:paraId="68D1F33A" w14:textId="77777777" w:rsidR="00370AD4" w:rsidRPr="0045032F" w:rsidRDefault="00370AD4" w:rsidP="00370AD4">
                                  <w:pPr>
                                    <w:spacing w:line="276" w:lineRule="auto"/>
                                    <w:ind w:firstLine="0"/>
                                    <w:jc w:val="center"/>
                                    <w:rPr>
                                      <w:bCs/>
                                      <w:sz w:val="16"/>
                                      <w:szCs w:val="16"/>
                                      <w:lang w:val="en-ID"/>
                                    </w:rPr>
                                  </w:pPr>
                                  <w:r>
                                    <w:rPr>
                                      <w:bCs/>
                                      <w:sz w:val="16"/>
                                      <w:szCs w:val="16"/>
                                      <w:lang w:val="en-ID"/>
                                    </w:rPr>
                                    <w:t>0.05</w:t>
                                  </w:r>
                                </w:p>
                              </w:tc>
                              <w:tc>
                                <w:tcPr>
                                  <w:tcW w:w="952" w:type="pct"/>
                                  <w:vAlign w:val="center"/>
                                </w:tcPr>
                                <w:p w14:paraId="596CDBA6" w14:textId="77777777" w:rsidR="00370AD4" w:rsidRPr="0045032F" w:rsidRDefault="00370AD4" w:rsidP="00370AD4">
                                  <w:pPr>
                                    <w:spacing w:line="276" w:lineRule="auto"/>
                                    <w:ind w:firstLine="0"/>
                                    <w:jc w:val="center"/>
                                    <w:rPr>
                                      <w:bCs/>
                                      <w:sz w:val="16"/>
                                      <w:szCs w:val="16"/>
                                      <w:lang w:val="en-ID"/>
                                    </w:rPr>
                                  </w:pPr>
                                  <w:r>
                                    <w:rPr>
                                      <w:bCs/>
                                      <w:sz w:val="16"/>
                                      <w:szCs w:val="16"/>
                                      <w:lang w:val="en-ID"/>
                                    </w:rPr>
                                    <w:t>0.02</w:t>
                                  </w:r>
                                </w:p>
                              </w:tc>
                              <w:tc>
                                <w:tcPr>
                                  <w:tcW w:w="1057" w:type="pct"/>
                                  <w:vAlign w:val="center"/>
                                </w:tcPr>
                                <w:p w14:paraId="40335881" w14:textId="77777777" w:rsidR="00370AD4" w:rsidRPr="0045032F" w:rsidRDefault="00370AD4" w:rsidP="00370AD4">
                                  <w:pPr>
                                    <w:spacing w:line="276" w:lineRule="auto"/>
                                    <w:ind w:firstLine="0"/>
                                    <w:jc w:val="center"/>
                                    <w:rPr>
                                      <w:bCs/>
                                      <w:sz w:val="16"/>
                                      <w:szCs w:val="16"/>
                                      <w:lang w:val="en-ID"/>
                                    </w:rPr>
                                  </w:pPr>
                                  <w:r>
                                    <w:rPr>
                                      <w:bCs/>
                                      <w:sz w:val="16"/>
                                      <w:szCs w:val="16"/>
                                      <w:lang w:val="en-ID"/>
                                    </w:rPr>
                                    <w:t>0.02</w:t>
                                  </w:r>
                                </w:p>
                              </w:tc>
                            </w:tr>
                          </w:tbl>
                          <w:p w14:paraId="1EA18D8A" w14:textId="0C976C15" w:rsidR="00370AD4" w:rsidRDefault="00370AD4" w:rsidP="00370AD4">
                            <w:pPr>
                              <w:ind w:firstLine="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24E699" id="_x0000_s1056" type="#_x0000_t202" style="position:absolute;left:0;text-align:left;margin-left:0;margin-top:87pt;width:221.2pt;height:110.6pt;z-index:25173196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" stroked="f">
                <v:textbox style="mso-fit-shape-to-text:t">
                  <w:txbxContent>
                    <w:p w14:paraId="02D88D32" w14:textId="281A1C86" w:rsidR="00370AD4" w:rsidRDefault="00370AD4" w:rsidP="00370AD4">
                      <w:pPr>
                        <w:pStyle w:val="TableHeading"/>
                        <w:rPr>
                          <w:rFonts w:eastAsia="PMingLiU"/>
                          <w:lang w:val="en-US"/>
                        </w:rPr>
                      </w:pPr>
                      <w:r>
                        <w:rPr>
                          <w:rFonts w:eastAsia="PMingLiU"/>
                          <w:lang w:val="id-ID"/>
                        </w:rPr>
                        <w:t xml:space="preserve">Table </w:t>
                      </w:r>
                      <w:r>
                        <w:rPr>
                          <w:rFonts w:eastAsia="PMingLiU"/>
                          <w:lang w:val="en-US"/>
                        </w:rPr>
                        <w:t>4</w:t>
                      </w:r>
                    </w:p>
                    <w:p w14:paraId="48AD6DA3" w14:textId="77777777" w:rsidR="00370AD4" w:rsidRPr="002B31B9" w:rsidRDefault="00370AD4" w:rsidP="00370AD4">
                      <w:pPr>
                        <w:pStyle w:val="TableHeading"/>
                        <w:rPr>
                          <w:rFonts w:eastAsia="PMingLiU"/>
                          <w:lang w:val="en-US"/>
                        </w:rPr>
                      </w:pPr>
                      <w:r>
                        <w:rPr>
                          <w:rFonts w:eastAsia="PMingLiU"/>
                          <w:lang w:val="en-US"/>
                        </w:rPr>
                        <w:t>Closed Loop Performance Comparison</w:t>
                      </w:r>
                    </w:p>
                    <w:tbl>
                      <w:tblPr>
                        <w:tblStyle w:val="TableGrid"/>
                        <w:tblW w:w="5000" w:type="pct"/>
                        <w:jc w:val="center"/>
                        <w:tblLook w:val="04A0" w:firstRow="1" w:lastRow="0" w:firstColumn="1" w:lastColumn="0" w:noHBand="0" w:noVBand="1"/>
                      </w:tblPr>
                      <w:tblGrid>
                        <w:gridCol w:w="1769"/>
                        <w:gridCol w:w="700"/>
                        <w:gridCol w:w="786"/>
                        <w:gridCol w:w="872"/>
                      </w:tblGrid>
                      <w:tr w:rsidR="00370AD4" w:rsidRPr="009948B5" w14:paraId="6431A135" w14:textId="77777777" w:rsidTr="00430857">
                        <w:trPr>
                          <w:jc w:val="center"/>
                        </w:trPr>
                        <w:tc>
                          <w:tcPr>
                            <w:tcW w:w="2143" w:type="pct"/>
                          </w:tcPr>
                          <w:p w14:paraId="4053E214" w14:textId="77777777" w:rsidR="00370AD4" w:rsidRPr="009948B5" w:rsidRDefault="00370AD4" w:rsidP="00370AD4">
                            <w:pPr>
                              <w:spacing w:line="276" w:lineRule="auto"/>
                              <w:ind w:firstLine="0"/>
                              <w:jc w:val="center"/>
                              <w:rPr>
                                <w:b/>
                                <w:sz w:val="16"/>
                                <w:szCs w:val="16"/>
                                <w:lang w:val="en-ID"/>
                              </w:rPr>
                            </w:pPr>
                            <w:r w:rsidRPr="009948B5">
                              <w:rPr>
                                <w:b/>
                                <w:sz w:val="16"/>
                                <w:szCs w:val="16"/>
                                <w:lang w:val="en-ID"/>
                              </w:rPr>
                              <w:t>Parameter</w:t>
                            </w:r>
                          </w:p>
                        </w:tc>
                        <w:tc>
                          <w:tcPr>
                            <w:tcW w:w="848" w:type="pct"/>
                          </w:tcPr>
                          <w:p w14:paraId="6D14FE44" w14:textId="229C306F" w:rsidR="00370AD4" w:rsidRPr="009948B5" w:rsidRDefault="00370AD4" w:rsidP="00370AD4">
                            <w:pPr>
                              <w:spacing w:line="276" w:lineRule="auto"/>
                              <w:ind w:firstLine="0"/>
                              <w:jc w:val="center"/>
                              <w:rPr>
                                <w:b/>
                                <w:sz w:val="16"/>
                                <w:szCs w:val="16"/>
                                <w:lang w:val="en-ID"/>
                              </w:rPr>
                            </w:pPr>
                            <w:r w:rsidRPr="009948B5">
                              <w:rPr>
                                <w:b/>
                                <w:sz w:val="16"/>
                                <w:szCs w:val="16"/>
                                <w:lang w:val="en-ID"/>
                              </w:rPr>
                              <w:t xml:space="preserve">5 </w:t>
                            </w:r>
                            <w:r w:rsidR="00FD1371">
                              <w:rPr>
                                <w:b/>
                                <w:sz w:val="16"/>
                                <w:szCs w:val="16"/>
                                <w:lang w:val="en-ID"/>
                              </w:rPr>
                              <w:t>k</w:t>
                            </w:r>
                            <w:r w:rsidR="002F3BC4">
                              <w:rPr>
                                <w:b/>
                                <w:sz w:val="16"/>
                                <w:szCs w:val="16"/>
                                <w:lang w:val="en-ID"/>
                              </w:rPr>
                              <w:t>Hz</w:t>
                            </w:r>
                          </w:p>
                        </w:tc>
                        <w:tc>
                          <w:tcPr>
                            <w:tcW w:w="952" w:type="pct"/>
                          </w:tcPr>
                          <w:p w14:paraId="596B7136" w14:textId="1DED1F58" w:rsidR="00370AD4" w:rsidRPr="009948B5" w:rsidRDefault="00370AD4" w:rsidP="00370AD4">
                            <w:pPr>
                              <w:spacing w:line="276" w:lineRule="auto"/>
                              <w:ind w:firstLine="0"/>
                              <w:jc w:val="center"/>
                              <w:rPr>
                                <w:b/>
                                <w:sz w:val="16"/>
                                <w:szCs w:val="16"/>
                                <w:lang w:val="en-ID"/>
                              </w:rPr>
                            </w:pPr>
                            <w:r w:rsidRPr="009948B5">
                              <w:rPr>
                                <w:b/>
                                <w:sz w:val="16"/>
                                <w:szCs w:val="16"/>
                                <w:lang w:val="en-ID"/>
                              </w:rPr>
                              <w:t xml:space="preserve">20 </w:t>
                            </w:r>
                            <w:r w:rsidR="00FD1371">
                              <w:rPr>
                                <w:b/>
                                <w:sz w:val="16"/>
                                <w:szCs w:val="16"/>
                                <w:lang w:val="en-ID"/>
                              </w:rPr>
                              <w:t>k</w:t>
                            </w:r>
                            <w:r w:rsidR="002F3BC4">
                              <w:rPr>
                                <w:b/>
                                <w:sz w:val="16"/>
                                <w:szCs w:val="16"/>
                                <w:lang w:val="en-ID"/>
                              </w:rPr>
                              <w:t>Hz</w:t>
                            </w:r>
                          </w:p>
                        </w:tc>
                        <w:tc>
                          <w:tcPr>
                            <w:tcW w:w="1057" w:type="pct"/>
                          </w:tcPr>
                          <w:p w14:paraId="09E2FDDC" w14:textId="7AA99C32" w:rsidR="00370AD4" w:rsidRPr="009948B5" w:rsidRDefault="00370AD4" w:rsidP="00370AD4">
                            <w:pPr>
                              <w:spacing w:line="276" w:lineRule="auto"/>
                              <w:ind w:firstLine="0"/>
                              <w:jc w:val="center"/>
                              <w:rPr>
                                <w:b/>
                                <w:sz w:val="16"/>
                                <w:szCs w:val="16"/>
                                <w:lang w:val="en-ID"/>
                              </w:rPr>
                            </w:pPr>
                            <w:r w:rsidRPr="009948B5">
                              <w:rPr>
                                <w:b/>
                                <w:sz w:val="16"/>
                                <w:szCs w:val="16"/>
                                <w:lang w:val="en-ID"/>
                              </w:rPr>
                              <w:t xml:space="preserve">100 </w:t>
                            </w:r>
                            <w:r w:rsidR="00FD1371">
                              <w:rPr>
                                <w:b/>
                                <w:sz w:val="16"/>
                                <w:szCs w:val="16"/>
                                <w:lang w:val="en-ID"/>
                              </w:rPr>
                              <w:t>k</w:t>
                            </w:r>
                            <w:r w:rsidR="002F3BC4">
                              <w:rPr>
                                <w:b/>
                                <w:sz w:val="16"/>
                                <w:szCs w:val="16"/>
                                <w:lang w:val="en-ID"/>
                              </w:rPr>
                              <w:t>Hz</w:t>
                            </w:r>
                          </w:p>
                        </w:tc>
                      </w:tr>
                      <w:tr w:rsidR="00370AD4" w:rsidRPr="0045032F" w14:paraId="27E2D04F" w14:textId="77777777" w:rsidTr="00430857">
                        <w:trPr>
                          <w:jc w:val="center"/>
                        </w:trPr>
                        <w:tc>
                          <w:tcPr>
                            <w:tcW w:w="2143" w:type="pct"/>
                          </w:tcPr>
                          <w:p w14:paraId="5F02689C" w14:textId="77777777" w:rsidR="00370AD4" w:rsidRPr="0045032F" w:rsidRDefault="00370AD4" w:rsidP="00370AD4">
                            <w:pPr>
                              <w:spacing w:line="276" w:lineRule="auto"/>
                              <w:ind w:firstLine="0"/>
                              <w:jc w:val="center"/>
                              <w:rPr>
                                <w:bCs/>
                                <w:sz w:val="16"/>
                                <w:szCs w:val="16"/>
                                <w:lang w:val="en-ID"/>
                              </w:rPr>
                            </w:pPr>
                            <w:r>
                              <w:rPr>
                                <w:bCs/>
                                <w:sz w:val="16"/>
                                <w:szCs w:val="16"/>
                                <w:lang w:val="en-ID"/>
                              </w:rPr>
                              <w:t>Rise time (s)</w:t>
                            </w:r>
                          </w:p>
                        </w:tc>
                        <w:tc>
                          <w:tcPr>
                            <w:tcW w:w="848" w:type="pct"/>
                            <w:vAlign w:val="center"/>
                          </w:tcPr>
                          <w:p w14:paraId="7A741A43" w14:textId="77777777" w:rsidR="00370AD4" w:rsidRPr="0045032F" w:rsidRDefault="00370AD4" w:rsidP="00370AD4">
                            <w:pPr>
                              <w:spacing w:line="276" w:lineRule="auto"/>
                              <w:ind w:firstLine="0"/>
                              <w:jc w:val="center"/>
                              <w:rPr>
                                <w:bCs/>
                                <w:sz w:val="16"/>
                                <w:szCs w:val="16"/>
                                <w:lang w:val="en-ID"/>
                              </w:rPr>
                            </w:pPr>
                            <w:r>
                              <w:rPr>
                                <w:bCs/>
                                <w:sz w:val="16"/>
                                <w:szCs w:val="16"/>
                                <w:lang w:val="en-ID"/>
                              </w:rPr>
                              <w:t>0.023</w:t>
                            </w:r>
                          </w:p>
                        </w:tc>
                        <w:tc>
                          <w:tcPr>
                            <w:tcW w:w="952" w:type="pct"/>
                            <w:vAlign w:val="center"/>
                          </w:tcPr>
                          <w:p w14:paraId="53206444" w14:textId="77777777" w:rsidR="00370AD4" w:rsidRPr="0045032F" w:rsidRDefault="00370AD4" w:rsidP="00370AD4">
                            <w:pPr>
                              <w:spacing w:line="276" w:lineRule="auto"/>
                              <w:ind w:firstLine="0"/>
                              <w:jc w:val="center"/>
                              <w:rPr>
                                <w:bCs/>
                                <w:sz w:val="16"/>
                                <w:szCs w:val="16"/>
                                <w:lang w:val="en-ID"/>
                              </w:rPr>
                            </w:pPr>
                            <w:r>
                              <w:rPr>
                                <w:bCs/>
                                <w:sz w:val="16"/>
                                <w:szCs w:val="16"/>
                                <w:lang w:val="en-ID"/>
                              </w:rPr>
                              <w:t>0.025</w:t>
                            </w:r>
                          </w:p>
                        </w:tc>
                        <w:tc>
                          <w:tcPr>
                            <w:tcW w:w="1057" w:type="pct"/>
                            <w:vAlign w:val="center"/>
                          </w:tcPr>
                          <w:p w14:paraId="1CB35C26" w14:textId="77777777" w:rsidR="00370AD4" w:rsidRPr="0045032F" w:rsidRDefault="00370AD4" w:rsidP="00370AD4">
                            <w:pPr>
                              <w:spacing w:line="276" w:lineRule="auto"/>
                              <w:ind w:firstLine="0"/>
                              <w:jc w:val="center"/>
                              <w:rPr>
                                <w:bCs/>
                                <w:sz w:val="16"/>
                                <w:szCs w:val="16"/>
                                <w:lang w:val="en-ID"/>
                              </w:rPr>
                            </w:pPr>
                            <w:r>
                              <w:rPr>
                                <w:bCs/>
                                <w:sz w:val="16"/>
                                <w:szCs w:val="16"/>
                                <w:lang w:val="en-ID"/>
                              </w:rPr>
                              <w:t>0.027</w:t>
                            </w:r>
                          </w:p>
                        </w:tc>
                      </w:tr>
                      <w:tr w:rsidR="00370AD4" w:rsidRPr="0045032F" w14:paraId="35C72EE1" w14:textId="77777777" w:rsidTr="00430857">
                        <w:trPr>
                          <w:jc w:val="center"/>
                        </w:trPr>
                        <w:tc>
                          <w:tcPr>
                            <w:tcW w:w="2143" w:type="pct"/>
                          </w:tcPr>
                          <w:p w14:paraId="435E2A82" w14:textId="77777777" w:rsidR="00370AD4" w:rsidRPr="0045032F" w:rsidRDefault="00370AD4" w:rsidP="00370AD4">
                            <w:pPr>
                              <w:spacing w:line="276" w:lineRule="auto"/>
                              <w:ind w:firstLine="0"/>
                              <w:jc w:val="center"/>
                              <w:rPr>
                                <w:bCs/>
                                <w:sz w:val="16"/>
                                <w:szCs w:val="16"/>
                                <w:lang w:val="en-ID"/>
                              </w:rPr>
                            </w:pPr>
                            <w:r>
                              <w:rPr>
                                <w:bCs/>
                                <w:sz w:val="16"/>
                                <w:szCs w:val="16"/>
                                <w:lang w:val="en-ID"/>
                              </w:rPr>
                              <w:t>Peak time (s)</w:t>
                            </w:r>
                          </w:p>
                        </w:tc>
                        <w:tc>
                          <w:tcPr>
                            <w:tcW w:w="848" w:type="pct"/>
                            <w:vAlign w:val="center"/>
                          </w:tcPr>
                          <w:p w14:paraId="0E91A5D4" w14:textId="77777777" w:rsidR="00370AD4" w:rsidRPr="0045032F" w:rsidRDefault="00370AD4" w:rsidP="00370AD4">
                            <w:pPr>
                              <w:spacing w:line="276" w:lineRule="auto"/>
                              <w:ind w:firstLine="0"/>
                              <w:jc w:val="center"/>
                              <w:rPr>
                                <w:bCs/>
                                <w:sz w:val="16"/>
                                <w:szCs w:val="16"/>
                                <w:lang w:val="en-ID"/>
                              </w:rPr>
                            </w:pPr>
                            <w:r>
                              <w:rPr>
                                <w:bCs/>
                                <w:sz w:val="16"/>
                                <w:szCs w:val="16"/>
                                <w:lang w:val="en-ID"/>
                              </w:rPr>
                              <w:t>0.054</w:t>
                            </w:r>
                          </w:p>
                        </w:tc>
                        <w:tc>
                          <w:tcPr>
                            <w:tcW w:w="952" w:type="pct"/>
                            <w:vAlign w:val="center"/>
                          </w:tcPr>
                          <w:p w14:paraId="04937F60" w14:textId="77777777" w:rsidR="00370AD4" w:rsidRPr="0045032F" w:rsidRDefault="00370AD4" w:rsidP="00370AD4">
                            <w:pPr>
                              <w:spacing w:line="276" w:lineRule="auto"/>
                              <w:ind w:firstLine="0"/>
                              <w:jc w:val="center"/>
                              <w:rPr>
                                <w:bCs/>
                                <w:sz w:val="16"/>
                                <w:szCs w:val="16"/>
                                <w:lang w:val="en-ID"/>
                              </w:rPr>
                            </w:pPr>
                            <w:r>
                              <w:rPr>
                                <w:bCs/>
                                <w:sz w:val="16"/>
                                <w:szCs w:val="16"/>
                                <w:lang w:val="en-ID"/>
                              </w:rPr>
                              <w:t>0.041</w:t>
                            </w:r>
                          </w:p>
                        </w:tc>
                        <w:tc>
                          <w:tcPr>
                            <w:tcW w:w="1057" w:type="pct"/>
                            <w:vAlign w:val="center"/>
                          </w:tcPr>
                          <w:p w14:paraId="298A32AF" w14:textId="77777777" w:rsidR="00370AD4" w:rsidRPr="0045032F" w:rsidRDefault="00370AD4" w:rsidP="00370AD4">
                            <w:pPr>
                              <w:spacing w:line="276" w:lineRule="auto"/>
                              <w:ind w:firstLine="0"/>
                              <w:jc w:val="center"/>
                              <w:rPr>
                                <w:bCs/>
                                <w:sz w:val="16"/>
                                <w:szCs w:val="16"/>
                                <w:lang w:val="en-ID"/>
                              </w:rPr>
                            </w:pPr>
                            <w:r>
                              <w:rPr>
                                <w:bCs/>
                                <w:sz w:val="16"/>
                                <w:szCs w:val="16"/>
                                <w:lang w:val="en-ID"/>
                              </w:rPr>
                              <w:t>0.043</w:t>
                            </w:r>
                          </w:p>
                        </w:tc>
                      </w:tr>
                      <w:tr w:rsidR="00370AD4" w:rsidRPr="0045032F" w14:paraId="427CB408" w14:textId="77777777" w:rsidTr="00430857">
                        <w:trPr>
                          <w:jc w:val="center"/>
                        </w:trPr>
                        <w:tc>
                          <w:tcPr>
                            <w:tcW w:w="2143" w:type="pct"/>
                          </w:tcPr>
                          <w:p w14:paraId="355E3645" w14:textId="77777777" w:rsidR="00370AD4" w:rsidRPr="0045032F" w:rsidRDefault="00370AD4" w:rsidP="00370AD4">
                            <w:pPr>
                              <w:spacing w:line="276" w:lineRule="auto"/>
                              <w:ind w:firstLine="0"/>
                              <w:jc w:val="center"/>
                              <w:rPr>
                                <w:bCs/>
                                <w:sz w:val="16"/>
                                <w:szCs w:val="16"/>
                                <w:lang w:val="en-ID"/>
                              </w:rPr>
                            </w:pPr>
                            <w:r w:rsidRPr="0045032F">
                              <w:rPr>
                                <w:bCs/>
                                <w:sz w:val="16"/>
                                <w:szCs w:val="16"/>
                                <w:lang w:val="en-ID"/>
                              </w:rPr>
                              <w:t xml:space="preserve">% </w:t>
                            </w:r>
                            <w:r>
                              <w:rPr>
                                <w:bCs/>
                                <w:sz w:val="16"/>
                                <w:szCs w:val="16"/>
                                <w:lang w:val="en-ID"/>
                              </w:rPr>
                              <w:t>Overshoot</w:t>
                            </w:r>
                          </w:p>
                        </w:tc>
                        <w:tc>
                          <w:tcPr>
                            <w:tcW w:w="848" w:type="pct"/>
                            <w:vAlign w:val="center"/>
                          </w:tcPr>
                          <w:p w14:paraId="7A54C84F" w14:textId="77777777" w:rsidR="00370AD4" w:rsidRPr="0045032F" w:rsidRDefault="00370AD4" w:rsidP="00370AD4">
                            <w:pPr>
                              <w:spacing w:line="276" w:lineRule="auto"/>
                              <w:ind w:firstLine="0"/>
                              <w:jc w:val="center"/>
                              <w:rPr>
                                <w:bCs/>
                                <w:sz w:val="16"/>
                                <w:szCs w:val="16"/>
                                <w:lang w:val="en-ID"/>
                              </w:rPr>
                            </w:pPr>
                            <w:r>
                              <w:rPr>
                                <w:bCs/>
                                <w:sz w:val="16"/>
                                <w:szCs w:val="16"/>
                                <w:lang w:val="en-ID"/>
                              </w:rPr>
                              <w:t>24</w:t>
                            </w:r>
                          </w:p>
                        </w:tc>
                        <w:tc>
                          <w:tcPr>
                            <w:tcW w:w="952" w:type="pct"/>
                            <w:vAlign w:val="center"/>
                          </w:tcPr>
                          <w:p w14:paraId="21957756" w14:textId="77777777" w:rsidR="00370AD4" w:rsidRPr="0045032F" w:rsidRDefault="00370AD4" w:rsidP="00370AD4">
                            <w:pPr>
                              <w:spacing w:line="276" w:lineRule="auto"/>
                              <w:ind w:firstLine="0"/>
                              <w:jc w:val="center"/>
                              <w:rPr>
                                <w:bCs/>
                                <w:sz w:val="16"/>
                                <w:szCs w:val="16"/>
                                <w:lang w:val="en-ID"/>
                              </w:rPr>
                            </w:pPr>
                            <w:r>
                              <w:rPr>
                                <w:bCs/>
                                <w:sz w:val="16"/>
                                <w:szCs w:val="16"/>
                                <w:lang w:val="en-ID"/>
                              </w:rPr>
                              <w:t>1.5</w:t>
                            </w:r>
                          </w:p>
                        </w:tc>
                        <w:tc>
                          <w:tcPr>
                            <w:tcW w:w="1057" w:type="pct"/>
                            <w:vAlign w:val="center"/>
                          </w:tcPr>
                          <w:p w14:paraId="7E0FE2CC" w14:textId="77777777" w:rsidR="00370AD4" w:rsidRPr="0045032F" w:rsidRDefault="00370AD4" w:rsidP="00370AD4">
                            <w:pPr>
                              <w:spacing w:line="276" w:lineRule="auto"/>
                              <w:ind w:firstLine="0"/>
                              <w:jc w:val="center"/>
                              <w:rPr>
                                <w:bCs/>
                                <w:sz w:val="16"/>
                                <w:szCs w:val="16"/>
                                <w:lang w:val="en-ID"/>
                              </w:rPr>
                            </w:pPr>
                            <w:r>
                              <w:rPr>
                                <w:bCs/>
                                <w:sz w:val="16"/>
                                <w:szCs w:val="16"/>
                                <w:lang w:val="en-ID"/>
                              </w:rPr>
                              <w:t>1.4</w:t>
                            </w:r>
                          </w:p>
                        </w:tc>
                      </w:tr>
                      <w:tr w:rsidR="00370AD4" w:rsidRPr="0045032F" w14:paraId="1618D52C" w14:textId="77777777" w:rsidTr="00430857">
                        <w:trPr>
                          <w:jc w:val="center"/>
                        </w:trPr>
                        <w:tc>
                          <w:tcPr>
                            <w:tcW w:w="2143" w:type="pct"/>
                          </w:tcPr>
                          <w:p w14:paraId="45135D90" w14:textId="77777777" w:rsidR="00370AD4" w:rsidRPr="0045032F" w:rsidRDefault="00370AD4" w:rsidP="00370AD4">
                            <w:pPr>
                              <w:spacing w:line="276" w:lineRule="auto"/>
                              <w:ind w:firstLine="0"/>
                              <w:jc w:val="center"/>
                              <w:rPr>
                                <w:bCs/>
                                <w:sz w:val="16"/>
                                <w:szCs w:val="16"/>
                                <w:lang w:val="en-ID"/>
                              </w:rPr>
                            </w:pPr>
                            <w:r>
                              <w:rPr>
                                <w:bCs/>
                                <w:sz w:val="16"/>
                                <w:szCs w:val="16"/>
                                <w:lang w:val="en-ID"/>
                              </w:rPr>
                              <w:t>Settling time (s)</w:t>
                            </w:r>
                          </w:p>
                        </w:tc>
                        <w:tc>
                          <w:tcPr>
                            <w:tcW w:w="848" w:type="pct"/>
                            <w:vAlign w:val="center"/>
                          </w:tcPr>
                          <w:p w14:paraId="12F9422B" w14:textId="77777777" w:rsidR="00370AD4" w:rsidRPr="0045032F" w:rsidRDefault="00370AD4" w:rsidP="00370AD4">
                            <w:pPr>
                              <w:spacing w:line="276" w:lineRule="auto"/>
                              <w:ind w:firstLine="0"/>
                              <w:jc w:val="center"/>
                              <w:rPr>
                                <w:bCs/>
                                <w:sz w:val="16"/>
                                <w:szCs w:val="16"/>
                                <w:lang w:val="en-ID"/>
                              </w:rPr>
                            </w:pPr>
                            <w:r>
                              <w:rPr>
                                <w:bCs/>
                                <w:sz w:val="16"/>
                                <w:szCs w:val="16"/>
                                <w:lang w:val="en-ID"/>
                              </w:rPr>
                              <w:t>0.2</w:t>
                            </w:r>
                          </w:p>
                        </w:tc>
                        <w:tc>
                          <w:tcPr>
                            <w:tcW w:w="952" w:type="pct"/>
                            <w:vAlign w:val="center"/>
                          </w:tcPr>
                          <w:p w14:paraId="7F6C31D3" w14:textId="77777777" w:rsidR="00370AD4" w:rsidRPr="0045032F" w:rsidRDefault="00370AD4" w:rsidP="00370AD4">
                            <w:pPr>
                              <w:spacing w:line="276" w:lineRule="auto"/>
                              <w:ind w:firstLine="0"/>
                              <w:jc w:val="center"/>
                              <w:rPr>
                                <w:bCs/>
                                <w:sz w:val="16"/>
                                <w:szCs w:val="16"/>
                                <w:lang w:val="en-ID"/>
                              </w:rPr>
                            </w:pPr>
                            <w:r>
                              <w:rPr>
                                <w:bCs/>
                                <w:sz w:val="16"/>
                                <w:szCs w:val="16"/>
                                <w:lang w:val="en-ID"/>
                              </w:rPr>
                              <w:t>0.046</w:t>
                            </w:r>
                          </w:p>
                        </w:tc>
                        <w:tc>
                          <w:tcPr>
                            <w:tcW w:w="1057" w:type="pct"/>
                            <w:vAlign w:val="center"/>
                          </w:tcPr>
                          <w:p w14:paraId="74C0736B" w14:textId="77777777" w:rsidR="00370AD4" w:rsidRPr="0045032F" w:rsidRDefault="00370AD4" w:rsidP="00370AD4">
                            <w:pPr>
                              <w:spacing w:line="276" w:lineRule="auto"/>
                              <w:ind w:firstLine="0"/>
                              <w:jc w:val="center"/>
                              <w:rPr>
                                <w:bCs/>
                                <w:sz w:val="16"/>
                                <w:szCs w:val="16"/>
                                <w:lang w:val="en-ID"/>
                              </w:rPr>
                            </w:pPr>
                            <w:r>
                              <w:rPr>
                                <w:bCs/>
                                <w:sz w:val="16"/>
                                <w:szCs w:val="16"/>
                                <w:lang w:val="en-ID"/>
                              </w:rPr>
                              <w:t>0.047</w:t>
                            </w:r>
                          </w:p>
                        </w:tc>
                      </w:tr>
                      <w:tr w:rsidR="00370AD4" w:rsidRPr="0045032F" w14:paraId="0CD7279B" w14:textId="77777777" w:rsidTr="00430857">
                        <w:trPr>
                          <w:jc w:val="center"/>
                        </w:trPr>
                        <w:tc>
                          <w:tcPr>
                            <w:tcW w:w="2143" w:type="pct"/>
                          </w:tcPr>
                          <w:p w14:paraId="51B6B1DB" w14:textId="77777777" w:rsidR="00370AD4" w:rsidRPr="0045032F" w:rsidRDefault="00370AD4" w:rsidP="00370AD4">
                            <w:pPr>
                              <w:spacing w:line="276" w:lineRule="auto"/>
                              <w:ind w:firstLine="0"/>
                              <w:jc w:val="center"/>
                              <w:rPr>
                                <w:bCs/>
                                <w:sz w:val="16"/>
                                <w:szCs w:val="16"/>
                                <w:lang w:val="en-ID"/>
                              </w:rPr>
                            </w:pPr>
                            <w:r>
                              <w:rPr>
                                <w:bCs/>
                                <w:sz w:val="16"/>
                                <w:szCs w:val="16"/>
                                <w:lang w:val="en-ID"/>
                              </w:rPr>
                              <w:t>Steady state error (%)</w:t>
                            </w:r>
                          </w:p>
                        </w:tc>
                        <w:tc>
                          <w:tcPr>
                            <w:tcW w:w="848" w:type="pct"/>
                            <w:vAlign w:val="center"/>
                          </w:tcPr>
                          <w:p w14:paraId="68D1F33A" w14:textId="77777777" w:rsidR="00370AD4" w:rsidRPr="0045032F" w:rsidRDefault="00370AD4" w:rsidP="00370AD4">
                            <w:pPr>
                              <w:spacing w:line="276" w:lineRule="auto"/>
                              <w:ind w:firstLine="0"/>
                              <w:jc w:val="center"/>
                              <w:rPr>
                                <w:bCs/>
                                <w:sz w:val="16"/>
                                <w:szCs w:val="16"/>
                                <w:lang w:val="en-ID"/>
                              </w:rPr>
                            </w:pPr>
                            <w:r>
                              <w:rPr>
                                <w:bCs/>
                                <w:sz w:val="16"/>
                                <w:szCs w:val="16"/>
                                <w:lang w:val="en-ID"/>
                              </w:rPr>
                              <w:t>0.05</w:t>
                            </w:r>
                          </w:p>
                        </w:tc>
                        <w:tc>
                          <w:tcPr>
                            <w:tcW w:w="952" w:type="pct"/>
                            <w:vAlign w:val="center"/>
                          </w:tcPr>
                          <w:p w14:paraId="596CDBA6" w14:textId="77777777" w:rsidR="00370AD4" w:rsidRPr="0045032F" w:rsidRDefault="00370AD4" w:rsidP="00370AD4">
                            <w:pPr>
                              <w:spacing w:line="276" w:lineRule="auto"/>
                              <w:ind w:firstLine="0"/>
                              <w:jc w:val="center"/>
                              <w:rPr>
                                <w:bCs/>
                                <w:sz w:val="16"/>
                                <w:szCs w:val="16"/>
                                <w:lang w:val="en-ID"/>
                              </w:rPr>
                            </w:pPr>
                            <w:r>
                              <w:rPr>
                                <w:bCs/>
                                <w:sz w:val="16"/>
                                <w:szCs w:val="16"/>
                                <w:lang w:val="en-ID"/>
                              </w:rPr>
                              <w:t>0.02</w:t>
                            </w:r>
                          </w:p>
                        </w:tc>
                        <w:tc>
                          <w:tcPr>
                            <w:tcW w:w="1057" w:type="pct"/>
                            <w:vAlign w:val="center"/>
                          </w:tcPr>
                          <w:p w14:paraId="40335881" w14:textId="77777777" w:rsidR="00370AD4" w:rsidRPr="0045032F" w:rsidRDefault="00370AD4" w:rsidP="00370AD4">
                            <w:pPr>
                              <w:spacing w:line="276" w:lineRule="auto"/>
                              <w:ind w:firstLine="0"/>
                              <w:jc w:val="center"/>
                              <w:rPr>
                                <w:bCs/>
                                <w:sz w:val="16"/>
                                <w:szCs w:val="16"/>
                                <w:lang w:val="en-ID"/>
                              </w:rPr>
                            </w:pPr>
                            <w:r>
                              <w:rPr>
                                <w:bCs/>
                                <w:sz w:val="16"/>
                                <w:szCs w:val="16"/>
                                <w:lang w:val="en-ID"/>
                              </w:rPr>
                              <w:t>0.02</w:t>
                            </w:r>
                          </w:p>
                        </w:tc>
                      </w:tr>
                    </w:tbl>
                    <w:p w14:paraId="1EA18D8A" w14:textId="0C976C15" w:rsidR="00370AD4" w:rsidRDefault="00370AD4" w:rsidP="00370AD4">
                      <w:pPr>
                        <w:ind w:firstLine="0"/>
                      </w:pPr>
                    </w:p>
                  </w:txbxContent>
                </v:textbox>
                <w10:wrap type="topAndBottom" anchorx="margin"/>
              </v:shape>
            </w:pict>
          </mc:Fallback>
        </mc:AlternateContent>
      </w:r>
      <w:r w:rsidR="00B21A8D">
        <w:rPr>
          <w:color w:val="000000" w:themeColor="text1"/>
          <w:lang w:val="en-US"/>
        </w:rPr>
        <w:t>C</w:t>
      </w:r>
      <w:r w:rsidR="003E4C7D">
        <w:rPr>
          <w:color w:val="000000" w:themeColor="text1"/>
          <w:lang w:val="en-US"/>
        </w:rPr>
        <w:t xml:space="preserve">ompared to </w:t>
      </w:r>
      <w:r w:rsidR="00907941">
        <w:rPr>
          <w:color w:val="000000" w:themeColor="text1"/>
          <w:lang w:val="en-US"/>
        </w:rPr>
        <w:t xml:space="preserve">previous </w:t>
      </w:r>
      <w:r w:rsidR="008D4A52">
        <w:rPr>
          <w:color w:val="000000" w:themeColor="text1"/>
          <w:lang w:val="en-US"/>
        </w:rPr>
        <w:t>research</w:t>
      </w:r>
      <w:r w:rsidR="008058E5">
        <w:rPr>
          <w:color w:val="000000" w:themeColor="text1"/>
          <w:lang w:val="en-US"/>
        </w:rPr>
        <w:t>,</w:t>
      </w:r>
      <w:r w:rsidR="005F77A9">
        <w:rPr>
          <w:color w:val="000000" w:themeColor="text1"/>
          <w:lang w:val="en-US"/>
        </w:rPr>
        <w:t xml:space="preserve"> </w:t>
      </w:r>
      <w:r w:rsidR="00BB2855">
        <w:rPr>
          <w:color w:val="000000" w:themeColor="text1"/>
          <w:lang w:val="en-US"/>
        </w:rPr>
        <w:t xml:space="preserve">many of </w:t>
      </w:r>
      <w:r w:rsidR="00BF48DD">
        <w:rPr>
          <w:color w:val="000000" w:themeColor="text1"/>
          <w:lang w:val="en-US"/>
        </w:rPr>
        <w:t>them</w:t>
      </w:r>
      <w:r w:rsidR="00BB2855">
        <w:rPr>
          <w:color w:val="000000" w:themeColor="text1"/>
          <w:lang w:val="en-US"/>
        </w:rPr>
        <w:t xml:space="preserve"> </w:t>
      </w:r>
      <w:r w:rsidR="00CC2867">
        <w:rPr>
          <w:color w:val="000000" w:themeColor="text1"/>
          <w:lang w:val="en-US"/>
        </w:rPr>
        <w:t xml:space="preserve">are directly </w:t>
      </w:r>
      <w:r w:rsidR="00B21A8D">
        <w:rPr>
          <w:color w:val="000000" w:themeColor="text1"/>
          <w:lang w:val="en-US"/>
        </w:rPr>
        <w:t>focused</w:t>
      </w:r>
      <w:r w:rsidR="00CC2867">
        <w:rPr>
          <w:color w:val="000000" w:themeColor="text1"/>
          <w:lang w:val="en-US"/>
        </w:rPr>
        <w:t xml:space="preserve"> on control system performance</w:t>
      </w:r>
      <w:r w:rsidR="004823E4">
        <w:rPr>
          <w:color w:val="000000" w:themeColor="text1"/>
          <w:lang w:val="en-US"/>
        </w:rPr>
        <w:t xml:space="preserve">. </w:t>
      </w:r>
      <w:r w:rsidR="005F5E29">
        <w:rPr>
          <w:color w:val="000000" w:themeColor="text1"/>
          <w:lang w:val="en-US"/>
        </w:rPr>
        <w:t xml:space="preserve">In </w:t>
      </w:r>
      <w:r w:rsidR="005F5E29">
        <w:rPr>
          <w:color w:val="000000" w:themeColor="text1"/>
          <w:lang w:val="en-US"/>
        </w:rPr>
        <w:fldChar w:fldCharType="begin" w:fldLock="1"/>
      </w:r>
      <w:r w:rsidR="00664A04">
        <w:rPr>
          <w:color w:val="000000" w:themeColor="text1"/>
          <w:lang w:val="en-US"/>
        </w:rPr>
        <w:instrText>ADDIN CSL_CITATION {"citationItems":[{"id":"ITEM-1","itemData":{"DOI":"10.1088/1757-899X/885/1/012005","ISSN":"1757-8981","abstract":"In this research, there will be a design driver brushless DC (BLDC), which on the input voltage of the motor driver applying direct current controllers and the implementation mechanism of soft starting the operator of BLDC, which uses fuzzy logic controllers. Testing is done with a view of controlling the application of direct current to the BLDC to many conditions, namely the amount of value given fuzzy logic and the load that is given to the mechanics. The design of the driving BLDC has successfully created and implemented by applying a direct current control and the results obtained in the form of efficiency that is better than the previous design. The soft starting mechanism that controls using the fuzzy logic method possible produces a low inrush current and generates steady conditions that are better on BLDC. For values that are applied to the load, the greater the torque load placed on the BLDC, the higher the initial current needed to achieve transient time equally and opposite that the smaller the torque load placed on the BLDC, then the lower torque the load required to achieve the transient time.","author":[{"dropping-particle":"","family":"Wirandi","given":"M.","non-dropping-particle":"","parse-names":false,"suffix":""},{"dropping-particle":"","family":"Safril","given":"","non-dropping-particle":"","parse-names":false,"suffix":""},{"dropping-particle":"","family":"Sumasto","given":"F.","non-dropping-particle":"","parse-names":false,"suffix":""},{"dropping-particle":"","family":"Agus","given":"M.","non-dropping-particle":"","parse-names":false,"suffix":""},{"dropping-particle":"","family":"Imansuri","given":"F.","non-dropping-particle":"","parse-names":false,"suffix":""}],"container-title":"IOP Conference Series: Materials Science and Engineering","id":"ITEM-1","issue":"1","issued":{"date-parts":[["2020","7","1"]]},"page":"012005","title":"BLDC motor design by applying the control of direct current and analysis of loading mechanism soft starting","type":"article-journal","volume":"885"},"uris":["http://www.mendeley.com/documents/?uuid=ef459014-84c5-4963-b75d-96dee3a2638c"]}],"mendeley":{"formattedCitation":"[15]","plainTextFormattedCitation":"[15]","previouslyFormattedCitation":"[15]"},"properties":{"noteIndex":0},"schema":"https://github.com/citation-style-language/schema/raw/master/csl-citation.json"}</w:instrText>
      </w:r>
      <w:r w:rsidR="005F5E29">
        <w:rPr>
          <w:color w:val="000000" w:themeColor="text1"/>
          <w:lang w:val="en-US"/>
        </w:rPr>
        <w:fldChar w:fldCharType="separate"/>
      </w:r>
      <w:r w:rsidR="005F5E29" w:rsidRPr="00C85B48">
        <w:rPr>
          <w:noProof/>
          <w:color w:val="000000" w:themeColor="text1"/>
          <w:lang w:val="en-US"/>
        </w:rPr>
        <w:t>[15]</w:t>
      </w:r>
      <w:r w:rsidR="005F5E29">
        <w:rPr>
          <w:color w:val="000000" w:themeColor="text1"/>
          <w:lang w:val="en-US"/>
        </w:rPr>
        <w:fldChar w:fldCharType="end"/>
      </w:r>
      <w:r w:rsidR="00842512">
        <w:rPr>
          <w:color w:val="000000" w:themeColor="text1"/>
          <w:lang w:val="en-US"/>
        </w:rPr>
        <w:t xml:space="preserve">, </w:t>
      </w:r>
      <w:r w:rsidR="008058E5">
        <w:rPr>
          <w:color w:val="000000" w:themeColor="text1"/>
          <w:lang w:val="en-US"/>
        </w:rPr>
        <w:t xml:space="preserve">the </w:t>
      </w:r>
      <w:r w:rsidR="00842512">
        <w:rPr>
          <w:color w:val="000000" w:themeColor="text1"/>
          <w:lang w:val="en-US"/>
        </w:rPr>
        <w:t xml:space="preserve">IR2110 bootstrap circuit </w:t>
      </w:r>
      <w:r w:rsidR="00B96AC0">
        <w:rPr>
          <w:color w:val="000000" w:themeColor="text1"/>
          <w:lang w:val="en-US"/>
        </w:rPr>
        <w:t xml:space="preserve">is implemented, but the study </w:t>
      </w:r>
      <w:r w:rsidR="00842512">
        <w:rPr>
          <w:color w:val="000000" w:themeColor="text1"/>
          <w:lang w:val="en-US"/>
        </w:rPr>
        <w:t xml:space="preserve">is focused on </w:t>
      </w:r>
      <w:r w:rsidR="008058E5">
        <w:rPr>
          <w:color w:val="000000" w:themeColor="text1"/>
          <w:lang w:val="en-US"/>
        </w:rPr>
        <w:t xml:space="preserve">the </w:t>
      </w:r>
      <w:r w:rsidR="0038727A">
        <w:rPr>
          <w:color w:val="000000" w:themeColor="text1"/>
          <w:lang w:val="en-US"/>
        </w:rPr>
        <w:t>fuzzy logic control performance of BLDC</w:t>
      </w:r>
      <w:r w:rsidR="00664A04">
        <w:rPr>
          <w:color w:val="000000" w:themeColor="text1"/>
          <w:lang w:val="en-US"/>
        </w:rPr>
        <w:t xml:space="preserve">. </w:t>
      </w:r>
      <w:r w:rsidR="008058E5">
        <w:rPr>
          <w:color w:val="000000" w:themeColor="text1"/>
          <w:lang w:val="en-US"/>
        </w:rPr>
        <w:t>The s</w:t>
      </w:r>
      <w:r w:rsidR="00664A04">
        <w:rPr>
          <w:color w:val="000000" w:themeColor="text1"/>
          <w:lang w:val="en-US"/>
        </w:rPr>
        <w:t xml:space="preserve">tudy in </w:t>
      </w:r>
      <w:r w:rsidR="00664A04">
        <w:rPr>
          <w:color w:val="000000" w:themeColor="text1"/>
          <w:lang w:val="en-US"/>
        </w:rPr>
        <w:fldChar w:fldCharType="begin" w:fldLock="1"/>
      </w:r>
      <w:r w:rsidR="00E87391">
        <w:rPr>
          <w:color w:val="000000" w:themeColor="text1"/>
          <w:lang w:val="en-US"/>
        </w:rPr>
        <w:instrText>ADDIN CSL_CITATION {"citationItems":[{"id":"ITEM-1","itemData":{"DOI":"10.24036/jtein.v3i1.216","ISSN":"2723-0589","abstract":"Perkembangan teknologi dalam bidang transportasi yaitu pada kendaraan listrik berkembang cukup pesat karena krisis bahan bakar fosil. Pada kendaraan listrik, terdapat penggerak utama agar kendaraan listrik dapat berjalan yaitu menggunakan motor listrik. Salah satu penggerak yang digunakan pada kendaraan listrik adalah motor DC jenis Permanent Magnet yaitu motor BLDC karena sistem komutasi pada motor BLDC berkomutasi secara elektrik sehingga memiliki efisiensi yang tinggi. Metode yang digunakan dalam pembuatan alat ini yaitu menggunakan mikrokontroler Arduino Uno sebagai kontroler yang mendapat sinyal input atau masukan dari pembacaan Hall Effect Sensor terhadap perubahan medan magnet pada saat motor BLDC berputar yang terjadi di dalam motor BLDC. Jenis motor yang digunakan yaitu motor BLDC 1000 Watt dengan tegangan 48 Volt yang menggunakan Inverter 3 Fasa untuk pengendalian motor BLDC. Pengontrolan kecepatan motor BLDC menggunakan keypad untuk mengatur besaran nilai duty cycle yang mengirimkan data berupa nilai ADC (Analog Digital Converter) ke mikrokontroler kemudian dirubah menjadi sinyal PWM (pulse Width Modulation) melalui inverter. Berdasarkan hasil penelitian, kendali kecepatan motor BLDC menggunakan PWM adalah dengan mengendalikan nilai duty cycle,. Penambahan nilai duty cycle dapat mempengaruhi nilai tegangan motor. Semakin tinggi nilai duty cycle, maka nilai tegangan juga akan meningkat. Ketika nilai tegangan meningkat, maka nilai arus juga akan meningkat. Arus sebanding dengan kecepatan pada motor sehingga kecepatan motor juga akan meningkat. Berdasarkan hasil pengujian menunjukkan tegangan dan arus berbanding lurus dengan rpm motor.","author":[{"dropping-particle":"","family":"Astuti","given":"Puji","non-dropping-particle":"","parse-names":false,"suffix":""},{"dropping-particle":"","family":"Masdi","given":"Hendri","non-dropping-particle":"","parse-names":false,"suffix":""}],"container-title":"JTEIN: Jurnal Teknik Elektro Indonesia","id":"ITEM-1","issue":"1","issued":{"date-parts":[["2022","1","31"]]},"page":"120-135","title":"Sistem Kendali Kecepatan Motor BLDC Menggunakan PWM Berbasis Mikrokontroler Arduino Uno","type":"article-journal","volume":"3"},"uris":["http://www.mendeley.com/documents/?uuid=c309e882-3420-40ab-ad92-efbb55060d9f"]}],"mendeley":{"formattedCitation":"[20]","plainTextFormattedCitation":"[20]","previouslyFormattedCitation":"[20]"},"properties":{"noteIndex":0},"schema":"https://github.com/citation-style-language/schema/raw/master/csl-citation.json"}</w:instrText>
      </w:r>
      <w:r w:rsidR="00664A04">
        <w:rPr>
          <w:color w:val="000000" w:themeColor="text1"/>
          <w:lang w:val="en-US"/>
        </w:rPr>
        <w:fldChar w:fldCharType="separate"/>
      </w:r>
      <w:r w:rsidR="00664A04" w:rsidRPr="00664A04">
        <w:rPr>
          <w:noProof/>
          <w:color w:val="000000" w:themeColor="text1"/>
          <w:lang w:val="en-US"/>
        </w:rPr>
        <w:t>[20]</w:t>
      </w:r>
      <w:r w:rsidR="00664A04">
        <w:rPr>
          <w:color w:val="000000" w:themeColor="text1"/>
          <w:lang w:val="en-US"/>
        </w:rPr>
        <w:fldChar w:fldCharType="end"/>
      </w:r>
      <w:r w:rsidR="00664A04">
        <w:rPr>
          <w:color w:val="000000" w:themeColor="text1"/>
          <w:lang w:val="en-US"/>
        </w:rPr>
        <w:t xml:space="preserve"> also used </w:t>
      </w:r>
      <w:r w:rsidR="008058E5">
        <w:rPr>
          <w:color w:val="000000" w:themeColor="text1"/>
          <w:lang w:val="en-US"/>
        </w:rPr>
        <w:t xml:space="preserve">an </w:t>
      </w:r>
      <w:r w:rsidR="00664A04">
        <w:rPr>
          <w:color w:val="000000" w:themeColor="text1"/>
          <w:lang w:val="en-US"/>
        </w:rPr>
        <w:t>IR2110</w:t>
      </w:r>
      <w:r w:rsidR="008058E5">
        <w:rPr>
          <w:color w:val="000000" w:themeColor="text1"/>
          <w:lang w:val="en-US"/>
        </w:rPr>
        <w:t>-</w:t>
      </w:r>
      <w:r w:rsidR="002353C4">
        <w:rPr>
          <w:color w:val="000000" w:themeColor="text1"/>
          <w:lang w:val="en-US"/>
        </w:rPr>
        <w:t>based driver</w:t>
      </w:r>
      <w:r w:rsidR="008058E5">
        <w:rPr>
          <w:color w:val="000000" w:themeColor="text1"/>
          <w:lang w:val="en-US"/>
        </w:rPr>
        <w:t>,</w:t>
      </w:r>
      <w:r w:rsidR="003C3FF4">
        <w:rPr>
          <w:color w:val="000000" w:themeColor="text1"/>
          <w:lang w:val="en-US"/>
        </w:rPr>
        <w:t xml:space="preserve"> </w:t>
      </w:r>
      <w:r w:rsidR="00472256">
        <w:rPr>
          <w:color w:val="000000" w:themeColor="text1"/>
          <w:lang w:val="en-US"/>
        </w:rPr>
        <w:t xml:space="preserve">which was tested to drive </w:t>
      </w:r>
      <w:r w:rsidR="00637138">
        <w:rPr>
          <w:color w:val="000000" w:themeColor="text1"/>
          <w:lang w:val="en-US"/>
        </w:rPr>
        <w:t>48</w:t>
      </w:r>
      <w:r w:rsidR="002E2FC6">
        <w:rPr>
          <w:color w:val="000000" w:themeColor="text1"/>
          <w:lang w:val="en-US"/>
        </w:rPr>
        <w:t xml:space="preserve"> </w:t>
      </w:r>
      <w:r w:rsidR="00637138">
        <w:rPr>
          <w:color w:val="000000" w:themeColor="text1"/>
          <w:lang w:val="en-US"/>
        </w:rPr>
        <w:t>V/</w:t>
      </w:r>
      <w:r w:rsidR="002E2FC6">
        <w:rPr>
          <w:color w:val="000000" w:themeColor="text1"/>
          <w:lang w:val="en-US"/>
        </w:rPr>
        <w:t xml:space="preserve"> </w:t>
      </w:r>
      <w:r w:rsidR="00472256">
        <w:rPr>
          <w:color w:val="000000" w:themeColor="text1"/>
          <w:lang w:val="en-US"/>
        </w:rPr>
        <w:t>1</w:t>
      </w:r>
      <w:r w:rsidR="002E2FC6">
        <w:rPr>
          <w:color w:val="000000" w:themeColor="text1"/>
          <w:lang w:val="en-US"/>
        </w:rPr>
        <w:t xml:space="preserve"> </w:t>
      </w:r>
      <w:r w:rsidR="00472256">
        <w:rPr>
          <w:color w:val="000000" w:themeColor="text1"/>
          <w:lang w:val="en-US"/>
        </w:rPr>
        <w:t>kW B</w:t>
      </w:r>
      <w:r w:rsidR="00265437">
        <w:rPr>
          <w:color w:val="000000" w:themeColor="text1"/>
          <w:lang w:val="en-US"/>
        </w:rPr>
        <w:t>LDC</w:t>
      </w:r>
      <w:r w:rsidR="00D51CCD">
        <w:rPr>
          <w:color w:val="000000" w:themeColor="text1"/>
          <w:lang w:val="en-US"/>
        </w:rPr>
        <w:t xml:space="preserve">. It </w:t>
      </w:r>
      <w:r w:rsidR="00E03ED4">
        <w:rPr>
          <w:color w:val="000000" w:themeColor="text1"/>
          <w:lang w:val="en-US"/>
        </w:rPr>
        <w:t>reach</w:t>
      </w:r>
      <w:r w:rsidR="00D51CCD">
        <w:rPr>
          <w:color w:val="000000" w:themeColor="text1"/>
          <w:lang w:val="en-US"/>
        </w:rPr>
        <w:t>e</w:t>
      </w:r>
      <w:r w:rsidR="009D234F">
        <w:rPr>
          <w:color w:val="000000" w:themeColor="text1"/>
          <w:lang w:val="en-US"/>
        </w:rPr>
        <w:t xml:space="preserve">d </w:t>
      </w:r>
      <w:r w:rsidR="00FC323B">
        <w:rPr>
          <w:color w:val="000000" w:themeColor="text1"/>
          <w:lang w:val="en-US"/>
        </w:rPr>
        <w:t xml:space="preserve">278 W with </w:t>
      </w:r>
      <w:r w:rsidR="008058E5">
        <w:rPr>
          <w:color w:val="000000" w:themeColor="text1"/>
          <w:lang w:val="en-US"/>
        </w:rPr>
        <w:t xml:space="preserve">a </w:t>
      </w:r>
      <w:r w:rsidR="00FC323B">
        <w:rPr>
          <w:color w:val="000000" w:themeColor="text1"/>
          <w:lang w:val="en-US"/>
        </w:rPr>
        <w:t>48 V supply</w:t>
      </w:r>
      <w:r w:rsidR="008954D3">
        <w:rPr>
          <w:color w:val="000000" w:themeColor="text1"/>
          <w:lang w:val="en-US"/>
        </w:rPr>
        <w:t xml:space="preserve"> using </w:t>
      </w:r>
      <w:r w:rsidR="008058E5">
        <w:rPr>
          <w:color w:val="000000" w:themeColor="text1"/>
          <w:lang w:val="en-US"/>
        </w:rPr>
        <w:t xml:space="preserve">a </w:t>
      </w:r>
      <w:r w:rsidR="008954D3">
        <w:rPr>
          <w:color w:val="000000" w:themeColor="text1"/>
          <w:lang w:val="en-US"/>
        </w:rPr>
        <w:t>94</w:t>
      </w:r>
      <w:r w:rsidR="008058E5">
        <w:rPr>
          <w:color w:val="000000" w:themeColor="text1"/>
          <w:lang w:val="en-US"/>
        </w:rPr>
        <w:t xml:space="preserve"> </w:t>
      </w:r>
      <w:r w:rsidR="008954D3">
        <w:rPr>
          <w:color w:val="000000" w:themeColor="text1"/>
          <w:lang w:val="en-US"/>
        </w:rPr>
        <w:t xml:space="preserve">% PWM </w:t>
      </w:r>
      <w:r w:rsidR="004E2AF6">
        <w:rPr>
          <w:color w:val="000000" w:themeColor="text1"/>
          <w:lang w:val="en-US"/>
        </w:rPr>
        <w:t>duty cycle</w:t>
      </w:r>
      <w:r w:rsidR="008954D3">
        <w:rPr>
          <w:color w:val="000000" w:themeColor="text1"/>
          <w:lang w:val="en-US"/>
        </w:rPr>
        <w:t>.</w:t>
      </w:r>
      <w:r w:rsidR="00D51CCD">
        <w:rPr>
          <w:color w:val="000000" w:themeColor="text1"/>
          <w:lang w:val="en-US"/>
        </w:rPr>
        <w:t xml:space="preserve"> </w:t>
      </w:r>
    </w:p>
    <w:p w14:paraId="3F237523" w14:textId="5242998B" w:rsidR="006350A7" w:rsidRDefault="00237325" w:rsidP="0017257B">
      <w:pPr>
        <w:ind w:firstLine="284"/>
        <w:rPr>
          <w:color w:val="000000" w:themeColor="text1"/>
          <w:lang w:val="en-US"/>
        </w:rPr>
      </w:pPr>
      <w:r>
        <w:rPr>
          <w:color w:val="000000" w:themeColor="text1"/>
          <w:lang w:val="en-US"/>
        </w:rPr>
        <w:t xml:space="preserve">The driver </w:t>
      </w:r>
      <w:r w:rsidR="00A72A82">
        <w:rPr>
          <w:color w:val="000000" w:themeColor="text1"/>
          <w:lang w:val="en-US"/>
        </w:rPr>
        <w:t xml:space="preserve">implemented on </w:t>
      </w:r>
      <w:r w:rsidR="0035405B">
        <w:rPr>
          <w:color w:val="000000" w:themeColor="text1"/>
          <w:lang w:val="en-US"/>
        </w:rPr>
        <w:fldChar w:fldCharType="begin" w:fldLock="1"/>
      </w:r>
      <w:r w:rsidR="009F4735">
        <w:rPr>
          <w:color w:val="000000" w:themeColor="text1"/>
          <w:lang w:val="en-US"/>
        </w:rPr>
        <w:instrText>ADDIN CSL_CITATION {"citationItems":[{"id":"ITEM-1","itemData":{"DOI":"10.1088/1757-899X/732/1/012097","ISSN":"1757-899X","abstract":"IGBT device was not commonly used as a BLDC motor speed controller. This paper described the successful of using IGBTs in a 350Watt BLDC motor speed controller. Triple bridge configuration with PWM (Pulse Width Modulation) wave signal for power tuning was mainly integrated as a main switching method in order to drive the current commutation cycle. Also, an efficient bootstrap IC was designated to perform as the high and low side driver. The data were measured by using a current sensor and a DC voltage sensor to measure the current and the voltage delivered from the power source. Then, IGBT device was activated based on triple bridge commutation cycle and phase based on motor hall effect sensor triggering signal. The performance was also tested by varying the duty cycle input ratio and its PWM frequency. It can conclude that the BLDC motor controller can be made by using an IGBT and added gate drivers for the IGBT. Meanwhile, to adjust the commutation cycle, a high speed processor was used to generate gate activation and PWM signal. Changing the PWM duty cycle starting from 10% to 90% by turning the setting point, observed that BLDC motor rotates successfully without load and maximum power used was 111.20 watts with 2,32 amperes current at 48 volts supply voltage.","author":[{"dropping-particle":"","family":"Rohman","given":"F.","non-dropping-particle":"","parse-names":false,"suffix":""},{"dropping-particle":"","family":"Nurhadi","given":"N.","non-dropping-particle":"","parse-names":false,"suffix":""},{"dropping-particle":"","family":"Gumono","given":"G.","non-dropping-particle":"","parse-names":false,"suffix":""},{"dropping-particle":"","family":"Martawati","given":"M. E.","non-dropping-particle":"","parse-names":false,"suffix":""},{"dropping-particle":"","family":"Fanani","given":"M. Z.","non-dropping-particle":"","parse-names":false,"suffix":""},{"dropping-particle":"","family":"Hormansyah","given":"D. S.","non-dropping-particle":"","parse-names":false,"suffix":""}],"container-title":"IOP Conference Series: Materials Science and Engineering","id":"ITEM-1","issue":"1","issued":{"date-parts":[["2020","1","27"]]},"page":"012097","title":"Design and implementation of a 350-watt BLDC motor driver using an Insulated Gate Bipolar Transistor (IGBT)","type":"article-journal","volume":"732"},"uris":["http://www.mendeley.com/documents/?uuid=d6874e4a-7133-4127-976c-18e72e696c39"]}],"mendeley":{"formattedCitation":"[19]","plainTextFormattedCitation":"[19]","previouslyFormattedCitation":"[19]"},"properties":{"noteIndex":0},"schema":"https://github.com/citation-style-language/schema/raw/master/csl-citation.json"}</w:instrText>
      </w:r>
      <w:r w:rsidR="0035405B">
        <w:rPr>
          <w:color w:val="000000" w:themeColor="text1"/>
          <w:lang w:val="en-US"/>
        </w:rPr>
        <w:fldChar w:fldCharType="separate"/>
      </w:r>
      <w:r w:rsidR="0035405B" w:rsidRPr="0035405B">
        <w:rPr>
          <w:noProof/>
          <w:color w:val="000000" w:themeColor="text1"/>
          <w:lang w:val="en-US"/>
        </w:rPr>
        <w:t>[19]</w:t>
      </w:r>
      <w:r w:rsidR="0035405B">
        <w:rPr>
          <w:color w:val="000000" w:themeColor="text1"/>
          <w:lang w:val="en-US"/>
        </w:rPr>
        <w:fldChar w:fldCharType="end"/>
      </w:r>
      <w:r w:rsidR="00A72A82">
        <w:rPr>
          <w:color w:val="000000" w:themeColor="text1"/>
          <w:lang w:val="en-US"/>
        </w:rPr>
        <w:t xml:space="preserve"> </w:t>
      </w:r>
      <w:r w:rsidR="00D7185F">
        <w:rPr>
          <w:color w:val="000000" w:themeColor="text1"/>
          <w:lang w:val="en-US"/>
        </w:rPr>
        <w:t>achieve</w:t>
      </w:r>
      <w:r w:rsidR="008058E5">
        <w:rPr>
          <w:color w:val="000000" w:themeColor="text1"/>
          <w:lang w:val="en-US"/>
        </w:rPr>
        <w:t>s</w:t>
      </w:r>
      <w:r w:rsidR="00D7185F">
        <w:rPr>
          <w:color w:val="000000" w:themeColor="text1"/>
          <w:lang w:val="en-US"/>
        </w:rPr>
        <w:t xml:space="preserve"> </w:t>
      </w:r>
      <w:r w:rsidR="00060D96">
        <w:rPr>
          <w:color w:val="000000" w:themeColor="text1"/>
          <w:lang w:val="en-US"/>
        </w:rPr>
        <w:t xml:space="preserve">111.2 W </w:t>
      </w:r>
      <w:r w:rsidR="00265437">
        <w:rPr>
          <w:color w:val="000000" w:themeColor="text1"/>
          <w:lang w:val="en-US"/>
        </w:rPr>
        <w:t>to drive</w:t>
      </w:r>
      <w:r w:rsidR="00060D96">
        <w:rPr>
          <w:color w:val="000000" w:themeColor="text1"/>
          <w:lang w:val="en-US"/>
        </w:rPr>
        <w:t xml:space="preserve"> 350 W BLDC motor</w:t>
      </w:r>
      <w:r w:rsidR="002C032F">
        <w:rPr>
          <w:color w:val="000000" w:themeColor="text1"/>
          <w:lang w:val="en-US"/>
        </w:rPr>
        <w:t xml:space="preserve"> in</w:t>
      </w:r>
      <w:r w:rsidR="00060D96">
        <w:rPr>
          <w:color w:val="000000" w:themeColor="text1"/>
          <w:lang w:val="en-US"/>
        </w:rPr>
        <w:t xml:space="preserve"> 90 % </w:t>
      </w:r>
      <w:r w:rsidR="004E2AF6">
        <w:rPr>
          <w:color w:val="000000" w:themeColor="text1"/>
          <w:lang w:val="en-US"/>
        </w:rPr>
        <w:t>duty cycle</w:t>
      </w:r>
      <w:r w:rsidR="002C032F">
        <w:rPr>
          <w:color w:val="000000" w:themeColor="text1"/>
          <w:lang w:val="en-US"/>
        </w:rPr>
        <w:t xml:space="preserve"> with 48 V supply</w:t>
      </w:r>
      <w:r w:rsidR="00332CD8">
        <w:rPr>
          <w:color w:val="000000" w:themeColor="text1"/>
          <w:lang w:val="en-US"/>
        </w:rPr>
        <w:t xml:space="preserve"> while this study in the same </w:t>
      </w:r>
      <w:r w:rsidR="004E2AF6">
        <w:rPr>
          <w:color w:val="000000" w:themeColor="text1"/>
          <w:lang w:val="en-US"/>
        </w:rPr>
        <w:t>duty cycle</w:t>
      </w:r>
      <w:r w:rsidR="00332CD8">
        <w:rPr>
          <w:color w:val="000000" w:themeColor="text1"/>
          <w:lang w:val="en-US"/>
        </w:rPr>
        <w:t xml:space="preserve"> can reach </w:t>
      </w:r>
      <w:r w:rsidR="00784B62">
        <w:rPr>
          <w:color w:val="000000" w:themeColor="text1"/>
          <w:lang w:val="en-US"/>
        </w:rPr>
        <w:t>114 W of 135 W BLDC</w:t>
      </w:r>
      <w:r w:rsidR="000E37D1">
        <w:rPr>
          <w:color w:val="000000" w:themeColor="text1"/>
          <w:lang w:val="en-US"/>
        </w:rPr>
        <w:t xml:space="preserve"> motor</w:t>
      </w:r>
      <w:r w:rsidR="00784B62">
        <w:rPr>
          <w:color w:val="000000" w:themeColor="text1"/>
          <w:lang w:val="en-US"/>
        </w:rPr>
        <w:t xml:space="preserve">. </w:t>
      </w:r>
      <w:r w:rsidR="00286C47">
        <w:rPr>
          <w:color w:val="000000" w:themeColor="text1"/>
          <w:lang w:val="en-US"/>
        </w:rPr>
        <w:t>However, the driver closed</w:t>
      </w:r>
      <w:r w:rsidR="008058E5">
        <w:rPr>
          <w:color w:val="000000" w:themeColor="text1"/>
          <w:lang w:val="en-US"/>
        </w:rPr>
        <w:t>-</w:t>
      </w:r>
      <w:r w:rsidR="00286C47">
        <w:rPr>
          <w:color w:val="000000" w:themeColor="text1"/>
          <w:lang w:val="en-US"/>
        </w:rPr>
        <w:t>loop performance and PWM frequency variation w</w:t>
      </w:r>
      <w:r w:rsidR="008058E5">
        <w:rPr>
          <w:color w:val="000000" w:themeColor="text1"/>
          <w:lang w:val="en-US"/>
        </w:rPr>
        <w:t>ere</w:t>
      </w:r>
      <w:r w:rsidR="00286C47">
        <w:rPr>
          <w:color w:val="000000" w:themeColor="text1"/>
          <w:lang w:val="en-US"/>
        </w:rPr>
        <w:t xml:space="preserve"> not explored. </w:t>
      </w:r>
      <w:r w:rsidR="00843087">
        <w:rPr>
          <w:color w:val="000000" w:themeColor="text1"/>
          <w:lang w:val="en-US"/>
        </w:rPr>
        <w:t xml:space="preserve">Furthermore, </w:t>
      </w:r>
      <w:r w:rsidR="008058E5">
        <w:rPr>
          <w:color w:val="000000" w:themeColor="text1"/>
          <w:lang w:val="en-US"/>
        </w:rPr>
        <w:t xml:space="preserve">the </w:t>
      </w:r>
      <w:r w:rsidR="00427B0E">
        <w:rPr>
          <w:color w:val="000000" w:themeColor="text1"/>
          <w:lang w:val="en-US"/>
        </w:rPr>
        <w:t xml:space="preserve">PWM signal as </w:t>
      </w:r>
      <w:r w:rsidR="00A150FC">
        <w:rPr>
          <w:color w:val="000000" w:themeColor="text1"/>
          <w:lang w:val="en-US"/>
        </w:rPr>
        <w:t xml:space="preserve">gate driver from </w:t>
      </w:r>
      <w:r w:rsidR="008058E5">
        <w:rPr>
          <w:color w:val="000000" w:themeColor="text1"/>
          <w:lang w:val="en-US"/>
        </w:rPr>
        <w:t xml:space="preserve">the </w:t>
      </w:r>
      <w:r w:rsidR="00A150FC">
        <w:rPr>
          <w:color w:val="000000" w:themeColor="text1"/>
          <w:lang w:val="en-US"/>
        </w:rPr>
        <w:t xml:space="preserve">microcontroller </w:t>
      </w:r>
      <w:r w:rsidR="00427B0E">
        <w:rPr>
          <w:color w:val="000000" w:themeColor="text1"/>
          <w:lang w:val="en-US"/>
        </w:rPr>
        <w:t>w</w:t>
      </w:r>
      <w:r w:rsidR="008058E5">
        <w:rPr>
          <w:color w:val="000000" w:themeColor="text1"/>
          <w:lang w:val="en-US"/>
        </w:rPr>
        <w:t>as</w:t>
      </w:r>
      <w:r w:rsidR="00427B0E">
        <w:rPr>
          <w:color w:val="000000" w:themeColor="text1"/>
          <w:lang w:val="en-US"/>
        </w:rPr>
        <w:t xml:space="preserve"> delivered through AND gate</w:t>
      </w:r>
      <w:r w:rsidR="008058E5">
        <w:rPr>
          <w:color w:val="000000" w:themeColor="text1"/>
          <w:lang w:val="en-US"/>
        </w:rPr>
        <w:t>,</w:t>
      </w:r>
      <w:r w:rsidR="00E52DEC">
        <w:rPr>
          <w:color w:val="000000" w:themeColor="text1"/>
          <w:lang w:val="en-US"/>
        </w:rPr>
        <w:t xml:space="preserve"> which </w:t>
      </w:r>
      <w:r w:rsidR="00667C02">
        <w:rPr>
          <w:color w:val="000000" w:themeColor="text1"/>
          <w:lang w:val="en-US"/>
        </w:rPr>
        <w:t>added component and complexity in the circuits</w:t>
      </w:r>
      <w:r w:rsidR="000250C8">
        <w:rPr>
          <w:color w:val="000000" w:themeColor="text1"/>
          <w:lang w:val="en-US"/>
        </w:rPr>
        <w:t xml:space="preserve"> as well as time delay </w:t>
      </w:r>
      <w:r w:rsidR="00DB4D1F">
        <w:rPr>
          <w:color w:val="000000" w:themeColor="text1"/>
          <w:lang w:val="en-US"/>
        </w:rPr>
        <w:t xml:space="preserve">to </w:t>
      </w:r>
      <w:r w:rsidR="00EC4C10">
        <w:rPr>
          <w:color w:val="000000" w:themeColor="text1"/>
          <w:lang w:val="en-US"/>
        </w:rPr>
        <w:t xml:space="preserve">send </w:t>
      </w:r>
      <w:r w:rsidR="008058E5">
        <w:rPr>
          <w:color w:val="000000" w:themeColor="text1"/>
          <w:lang w:val="en-US"/>
        </w:rPr>
        <w:t xml:space="preserve">the </w:t>
      </w:r>
      <w:r w:rsidR="00EC4C10">
        <w:rPr>
          <w:color w:val="000000" w:themeColor="text1"/>
          <w:lang w:val="en-US"/>
        </w:rPr>
        <w:t xml:space="preserve">PWM signal from </w:t>
      </w:r>
      <w:r w:rsidR="008058E5">
        <w:rPr>
          <w:color w:val="000000" w:themeColor="text1"/>
          <w:lang w:val="en-US"/>
        </w:rPr>
        <w:t xml:space="preserve">the </w:t>
      </w:r>
      <w:r w:rsidR="00EC4C10">
        <w:rPr>
          <w:color w:val="000000" w:themeColor="text1"/>
          <w:lang w:val="en-US"/>
        </w:rPr>
        <w:t>microcontroller to the</w:t>
      </w:r>
      <w:r w:rsidR="000250C8">
        <w:rPr>
          <w:color w:val="000000" w:themeColor="text1"/>
          <w:lang w:val="en-US"/>
        </w:rPr>
        <w:t xml:space="preserve"> gate driver</w:t>
      </w:r>
      <w:r w:rsidR="00667C02">
        <w:rPr>
          <w:color w:val="000000" w:themeColor="text1"/>
          <w:lang w:val="en-US"/>
        </w:rPr>
        <w:t>.</w:t>
      </w:r>
      <w:r w:rsidR="00843087">
        <w:rPr>
          <w:color w:val="000000" w:themeColor="text1"/>
          <w:lang w:val="en-US"/>
        </w:rPr>
        <w:t xml:space="preserve"> </w:t>
      </w:r>
      <w:r w:rsidR="00286C47">
        <w:rPr>
          <w:color w:val="000000" w:themeColor="text1"/>
          <w:lang w:val="en-US"/>
        </w:rPr>
        <w:t xml:space="preserve">Moreover, the driver, microcontroller, and other modules in </w:t>
      </w:r>
      <w:r w:rsidR="00286C47">
        <w:rPr>
          <w:color w:val="000000" w:themeColor="text1"/>
          <w:lang w:val="en-US"/>
        </w:rPr>
        <w:fldChar w:fldCharType="begin" w:fldLock="1"/>
      </w:r>
      <w:r w:rsidR="00286C47">
        <w:rPr>
          <w:color w:val="000000" w:themeColor="text1"/>
          <w:lang w:val="en-US"/>
        </w:rPr>
        <w:instrText>ADDIN CSL_CITATION {"citationItems":[{"id":"ITEM-1","itemData":{"DOI":"10.1088/1757-899X/885/1/012005","ISSN":"1757-8981","abstract":"In this research, there will be a design driver brushless DC (BLDC), which on the input voltage of the motor driver applying direct current controllers and the implementation mechanism of soft starting the operator of BLDC, which uses fuzzy logic controllers. Testing is done with a view of controlling the application of direct current to the BLDC to many conditions, namely the amount of value given fuzzy logic and the load that is given to the mechanics. The design of the driving BLDC has successfully created and implemented by applying a direct current control and the results obtained in the form of efficiency that is better than the previous design. The soft starting mechanism that controls using the fuzzy logic method possible produces a low inrush current and generates steady conditions that are better on BLDC. For values that are applied to the load, the greater the torque load placed on the BLDC, the higher the initial current needed to achieve transient time equally and opposite that the smaller the torque load placed on the BLDC, then the lower torque the load required to achieve the transient time.","author":[{"dropping-particle":"","family":"Wirandi","given":"M.","non-dropping-particle":"","parse-names":false,"suffix":""},{"dropping-particle":"","family":"Safril","given":"","non-dropping-particle":"","parse-names":false,"suffix":""},{"dropping-particle":"","family":"Sumasto","given":"F.","non-dropping-particle":"","parse-names":false,"suffix":""},{"dropping-particle":"","family":"Agus","given":"M.","non-dropping-particle":"","parse-names":false,"suffix":""},{"dropping-particle":"","family":"Imansuri","given":"F.","non-dropping-particle":"","parse-names":false,"suffix":""}],"container-title":"IOP Conference Series: Materials Science and Engineering","id":"ITEM-1","issue":"1","issued":{"date-parts":[["2020","7","1"]]},"page":"012005","title":"BLDC motor design by applying the control of direct current and analysis of loading mechanism soft starting","type":"article-journal","volume":"885"},"uris":["http://www.mendeley.com/documents/?uuid=ef459014-84c5-4963-b75d-96dee3a2638c"]}],"mendeley":{"formattedCitation":"[15]","plainTextFormattedCitation":"[15]","previouslyFormattedCitation":"[15]"},"properties":{"noteIndex":0},"schema":"https://github.com/citation-style-language/schema/raw/master/csl-citation.json"}</w:instrText>
      </w:r>
      <w:r w:rsidR="00286C47">
        <w:rPr>
          <w:color w:val="000000" w:themeColor="text1"/>
          <w:lang w:val="en-US"/>
        </w:rPr>
        <w:fldChar w:fldCharType="separate"/>
      </w:r>
      <w:r w:rsidR="00286C47" w:rsidRPr="00E87391">
        <w:rPr>
          <w:noProof/>
          <w:color w:val="000000" w:themeColor="text1"/>
          <w:lang w:val="en-US"/>
        </w:rPr>
        <w:t>[15]</w:t>
      </w:r>
      <w:r w:rsidR="00286C47">
        <w:rPr>
          <w:color w:val="000000" w:themeColor="text1"/>
          <w:lang w:val="en-US"/>
        </w:rPr>
        <w:fldChar w:fldCharType="end"/>
      </w:r>
      <w:r w:rsidR="00286C47">
        <w:rPr>
          <w:color w:val="000000" w:themeColor="text1"/>
          <w:lang w:val="en-US"/>
        </w:rPr>
        <w:t xml:space="preserve"> and </w:t>
      </w:r>
      <w:r w:rsidR="00286C47">
        <w:rPr>
          <w:color w:val="000000" w:themeColor="text1"/>
          <w:lang w:val="en-US"/>
        </w:rPr>
        <w:fldChar w:fldCharType="begin" w:fldLock="1"/>
      </w:r>
      <w:r w:rsidR="00286C47">
        <w:rPr>
          <w:color w:val="000000" w:themeColor="text1"/>
          <w:lang w:val="en-US"/>
        </w:rPr>
        <w:instrText>ADDIN CSL_CITATION {"citationItems":[{"id":"ITEM-1","itemData":{"DOI":"10.24036/jtein.v3i1.216","ISSN":"2723-0589","abstract":"Perkembangan teknologi dalam bidang transportasi yaitu pada kendaraan listrik berkembang cukup pesat karena krisis bahan bakar fosil. Pada kendaraan listrik, terdapat penggerak utama agar kendaraan listrik dapat berjalan yaitu menggunakan motor listrik. Salah satu penggerak yang digunakan pada kendaraan listrik adalah motor DC jenis Permanent Magnet yaitu motor BLDC karena sistem komutasi pada motor BLDC berkomutasi secara elektrik sehingga memiliki efisiensi yang tinggi. Metode yang digunakan dalam pembuatan alat ini yaitu menggunakan mikrokontroler Arduino Uno sebagai kontroler yang mendapat sinyal input atau masukan dari pembacaan Hall Effect Sensor terhadap perubahan medan magnet pada saat motor BLDC berputar yang terjadi di dalam motor BLDC. Jenis motor yang digunakan yaitu motor BLDC 1000 Watt dengan tegangan 48 Volt yang menggunakan Inverter 3 Fasa untuk pengendalian motor BLDC. Pengontrolan kecepatan motor BLDC menggunakan keypad untuk mengatur besaran nilai duty cycle yang mengirimkan data berupa nilai ADC (Analog Digital Converter) ke mikrokontroler kemudian dirubah menjadi sinyal PWM (pulse Width Modulation) melalui inverter. Berdasarkan hasil penelitian, kendali kecepatan motor BLDC menggunakan PWM adalah dengan mengendalikan nilai duty cycle,. Penambahan nilai duty cycle dapat mempengaruhi nilai tegangan motor. Semakin tinggi nilai duty cycle, maka nilai tegangan juga akan meningkat. Ketika nilai tegangan meningkat, maka nilai arus juga akan meningkat. Arus sebanding dengan kecepatan pada motor sehingga kecepatan motor juga akan meningkat. Berdasarkan hasil pengujian menunjukkan tegangan dan arus berbanding lurus dengan rpm motor.","author":[{"dropping-particle":"","family":"Astuti","given":"Puji","non-dropping-particle":"","parse-names":false,"suffix":""},{"dropping-particle":"","family":"Masdi","given":"Hendri","non-dropping-particle":"","parse-names":false,"suffix":""}],"container-title":"JTEIN: Jurnal Teknik Elektro Indonesia","id":"ITEM-1","issue":"1","issued":{"date-parts":[["2022","1","31"]]},"page":"120-135","title":"Sistem Kendali Kecepatan Motor BLDC Menggunakan PWM Berbasis Mikrokontroler Arduino Uno","type":"article-journal","volume":"3"},"uris":["http://www.mendeley.com/documents/?uuid=c309e882-3420-40ab-ad92-efbb55060d9f"]}],"mendeley":{"formattedCitation":"[20]","plainTextFormattedCitation":"[20]","previouslyFormattedCitation":"[20]"},"properties":{"noteIndex":0},"schema":"https://github.com/citation-style-language/schema/raw/master/csl-citation.json"}</w:instrText>
      </w:r>
      <w:r w:rsidR="00286C47">
        <w:rPr>
          <w:color w:val="000000" w:themeColor="text1"/>
          <w:lang w:val="en-US"/>
        </w:rPr>
        <w:fldChar w:fldCharType="separate"/>
      </w:r>
      <w:r w:rsidR="00286C47" w:rsidRPr="00E87391">
        <w:rPr>
          <w:noProof/>
          <w:color w:val="000000" w:themeColor="text1"/>
          <w:lang w:val="en-US"/>
        </w:rPr>
        <w:t>[20]</w:t>
      </w:r>
      <w:r w:rsidR="00286C47">
        <w:rPr>
          <w:color w:val="000000" w:themeColor="text1"/>
          <w:lang w:val="en-US"/>
        </w:rPr>
        <w:fldChar w:fldCharType="end"/>
      </w:r>
      <w:r w:rsidR="00286C47">
        <w:rPr>
          <w:color w:val="000000" w:themeColor="text1"/>
          <w:lang w:val="en-US"/>
        </w:rPr>
        <w:t xml:space="preserve"> were still separated. </w:t>
      </w:r>
      <w:r w:rsidR="00DC7855">
        <w:rPr>
          <w:color w:val="000000" w:themeColor="text1"/>
          <w:lang w:val="en-US"/>
        </w:rPr>
        <w:t xml:space="preserve">In addition, </w:t>
      </w:r>
      <w:r w:rsidR="00FA2779">
        <w:rPr>
          <w:color w:val="000000" w:themeColor="text1"/>
          <w:lang w:val="en-US"/>
        </w:rPr>
        <w:t xml:space="preserve">the bootstrap </w:t>
      </w:r>
      <w:r w:rsidR="004947EF">
        <w:rPr>
          <w:color w:val="000000" w:themeColor="text1"/>
          <w:lang w:val="en-US"/>
        </w:rPr>
        <w:t xml:space="preserve">circuit </w:t>
      </w:r>
      <w:r w:rsidR="00027A48">
        <w:rPr>
          <w:color w:val="000000" w:themeColor="text1"/>
          <w:lang w:val="en-US"/>
        </w:rPr>
        <w:t xml:space="preserve">and capacitor value </w:t>
      </w:r>
      <w:r w:rsidR="004947EF">
        <w:rPr>
          <w:color w:val="000000" w:themeColor="text1"/>
          <w:lang w:val="en-US"/>
        </w:rPr>
        <w:t xml:space="preserve">design </w:t>
      </w:r>
      <w:r w:rsidR="002460B2">
        <w:rPr>
          <w:color w:val="000000" w:themeColor="text1"/>
          <w:lang w:val="en-US"/>
        </w:rPr>
        <w:t>in</w:t>
      </w:r>
      <w:r w:rsidR="00FB18EF">
        <w:rPr>
          <w:color w:val="000000" w:themeColor="text1"/>
          <w:lang w:val="en-US"/>
        </w:rPr>
        <w:t xml:space="preserve"> </w:t>
      </w:r>
      <w:r w:rsidR="00FB18EF">
        <w:rPr>
          <w:color w:val="000000" w:themeColor="text1"/>
          <w:lang w:val="en-US"/>
        </w:rPr>
        <w:fldChar w:fldCharType="begin" w:fldLock="1"/>
      </w:r>
      <w:r w:rsidR="00FB18EF">
        <w:rPr>
          <w:color w:val="000000" w:themeColor="text1"/>
          <w:lang w:val="en-US"/>
        </w:rPr>
        <w:instrText>ADDIN CSL_CITATION {"citationItems":[{"id":"ITEM-1","itemData":{"DOI":"10.1088/1757-899X/885/1/012005","ISSN":"1757-8981","abstract":"In this research, there will be a design driver brushless DC (BLDC), which on the input voltage of the motor driver applying direct current controllers and the implementation mechanism of soft starting the operator of BLDC, which uses fuzzy logic controllers. Testing is done with a view of controlling the application of direct current to the BLDC to many conditions, namely the amount of value given fuzzy logic and the load that is given to the mechanics. The design of the driving BLDC has successfully created and implemented by applying a direct current control and the results obtained in the form of efficiency that is better than the previous design. The soft starting mechanism that controls using the fuzzy logic method possible produces a low inrush current and generates steady conditions that are better on BLDC. For values that are applied to the load, the greater the torque load placed on the BLDC, the higher the initial current needed to achieve transient time equally and opposite that the smaller the torque load placed on the BLDC, then the lower torque the load required to achieve the transient time.","author":[{"dropping-particle":"","family":"Wirandi","given":"M.","non-dropping-particle":"","parse-names":false,"suffix":""},{"dropping-particle":"","family":"Safril","given":"","non-dropping-particle":"","parse-names":false,"suffix":""},{"dropping-particle":"","family":"Sumasto","given":"F.","non-dropping-particle":"","parse-names":false,"suffix":""},{"dropping-particle":"","family":"Agus","given":"M.","non-dropping-particle":"","parse-names":false,"suffix":""},{"dropping-particle":"","family":"Imansuri","given":"F.","non-dropping-particle":"","parse-names":false,"suffix":""}],"container-title":"IOP Conference Series: Materials Science and Engineering","id":"ITEM-1","issue":"1","issued":{"date-parts":[["2020","7","1"]]},"page":"012005","title":"BLDC motor design by applying the control of direct current and analysis of loading mechanism soft starting","type":"article-journal","volume":"885"},"uris":["http://www.mendeley.com/documents/?uuid=ef459014-84c5-4963-b75d-96dee3a2638c"]}],"mendeley":{"formattedCitation":"[15]","plainTextFormattedCitation":"[15]","previouslyFormattedCitation":"[15]"},"properties":{"noteIndex":0},"schema":"https://github.com/citation-style-language/schema/raw/master/csl-citation.json"}</w:instrText>
      </w:r>
      <w:r w:rsidR="00FB18EF">
        <w:rPr>
          <w:color w:val="000000" w:themeColor="text1"/>
          <w:lang w:val="en-US"/>
        </w:rPr>
        <w:fldChar w:fldCharType="separate"/>
      </w:r>
      <w:r w:rsidR="00FB18EF" w:rsidRPr="00FB18EF">
        <w:rPr>
          <w:noProof/>
          <w:color w:val="000000" w:themeColor="text1"/>
          <w:lang w:val="en-US"/>
        </w:rPr>
        <w:t>[15]</w:t>
      </w:r>
      <w:r w:rsidR="00FB18EF">
        <w:rPr>
          <w:color w:val="000000" w:themeColor="text1"/>
          <w:lang w:val="en-US"/>
        </w:rPr>
        <w:fldChar w:fldCharType="end"/>
      </w:r>
      <w:r w:rsidR="00FB18EF">
        <w:rPr>
          <w:color w:val="000000" w:themeColor="text1"/>
          <w:lang w:val="en-US"/>
        </w:rPr>
        <w:t>,</w:t>
      </w:r>
      <w:r w:rsidR="002460B2">
        <w:rPr>
          <w:color w:val="000000" w:themeColor="text1"/>
          <w:lang w:val="en-US"/>
        </w:rPr>
        <w:t xml:space="preserve"> </w:t>
      </w:r>
      <w:r w:rsidR="002460B2">
        <w:rPr>
          <w:color w:val="000000" w:themeColor="text1"/>
          <w:lang w:val="en-US"/>
        </w:rPr>
        <w:fldChar w:fldCharType="begin" w:fldLock="1"/>
      </w:r>
      <w:r w:rsidR="002460B2">
        <w:rPr>
          <w:color w:val="000000" w:themeColor="text1"/>
          <w:lang w:val="en-US"/>
        </w:rPr>
        <w:instrText>ADDIN CSL_CITATION {"citationItems":[{"id":"ITEM-1","itemData":{"DOI":"10.1088/1757-899X/732/1/012097","ISSN":"1757-899X","abstract":"IGBT device was not commonly used as a BLDC motor speed controller. This paper described the successful of using IGBTs in a 350Watt BLDC motor speed controller. Triple bridge configuration with PWM (Pulse Width Modulation) wave signal for power tuning was mainly integrated as a main switching method in order to drive the current commutation cycle. Also, an efficient bootstrap IC was designated to perform as the high and low side driver. The data were measured by using a current sensor and a DC voltage sensor to measure the current and the voltage delivered from the power source. Then, IGBT device was activated based on triple bridge commutation cycle and phase based on motor hall effect sensor triggering signal. The performance was also tested by varying the duty cycle input ratio and its PWM frequency. It can conclude that the BLDC motor controller can be made by using an IGBT and added gate drivers for the IGBT. Meanwhile, to adjust the commutation cycle, a high speed processor was used to generate gate activation and PWM signal. Changing the PWM duty cycle starting from 10% to 90% by turning the setting point, observed that BLDC motor rotates successfully without load and maximum power used was 111.20 watts with 2,32 amperes current at 48 volts supply voltage.","author":[{"dropping-particle":"","family":"Rohman","given":"F.","non-dropping-particle":"","parse-names":false,"suffix":""},{"dropping-particle":"","family":"Nurhadi","given":"N.","non-dropping-particle":"","parse-names":false,"suffix":""},{"dropping-particle":"","family":"Gumono","given":"G.","non-dropping-particle":"","parse-names":false,"suffix":""},{"dropping-particle":"","family":"Martawati","given":"M. E.","non-dropping-particle":"","parse-names":false,"suffix":""},{"dropping-particle":"","family":"Fanani","given":"M. Z.","non-dropping-particle":"","parse-names":false,"suffix":""},{"dropping-particle":"","family":"Hormansyah","given":"D. S.","non-dropping-particle":"","parse-names":false,"suffix":""}],"container-title":"IOP Conference Series: Materials Science and Engineering","id":"ITEM-1","issue":"1","issued":{"date-parts":[["2020","1","27"]]},"page":"012097","title":"Design and implementation of a 350-watt BLDC motor driver using an Insulated Gate Bipolar Transistor (IGBT)","type":"article-journal","volume":"732"},"uris":["http://www.mendeley.com/documents/?uuid=d6874e4a-7133-4127-976c-18e72e696c39"]}],"mendeley":{"formattedCitation":"[19]","plainTextFormattedCitation":"[19]","previouslyFormattedCitation":"[19]"},"properties":{"noteIndex":0},"schema":"https://github.com/citation-style-language/schema/raw/master/csl-citation.json"}</w:instrText>
      </w:r>
      <w:r w:rsidR="002460B2">
        <w:rPr>
          <w:color w:val="000000" w:themeColor="text1"/>
          <w:lang w:val="en-US"/>
        </w:rPr>
        <w:fldChar w:fldCharType="separate"/>
      </w:r>
      <w:r w:rsidR="002460B2" w:rsidRPr="002460B2">
        <w:rPr>
          <w:noProof/>
          <w:color w:val="000000" w:themeColor="text1"/>
          <w:lang w:val="en-US"/>
        </w:rPr>
        <w:t>[19]</w:t>
      </w:r>
      <w:r w:rsidR="002460B2">
        <w:rPr>
          <w:color w:val="000000" w:themeColor="text1"/>
          <w:lang w:val="en-US"/>
        </w:rPr>
        <w:fldChar w:fldCharType="end"/>
      </w:r>
      <w:r w:rsidR="00B73622">
        <w:rPr>
          <w:color w:val="000000" w:themeColor="text1"/>
          <w:lang w:val="en-US"/>
        </w:rPr>
        <w:t xml:space="preserve"> and </w:t>
      </w:r>
      <w:r w:rsidR="00FB18EF">
        <w:rPr>
          <w:color w:val="000000" w:themeColor="text1"/>
          <w:lang w:val="en-US"/>
        </w:rPr>
        <w:fldChar w:fldCharType="begin" w:fldLock="1"/>
      </w:r>
      <w:r w:rsidR="00FB18EF">
        <w:rPr>
          <w:color w:val="000000" w:themeColor="text1"/>
          <w:lang w:val="en-US"/>
        </w:rPr>
        <w:instrText>ADDIN CSL_CITATION {"citationItems":[{"id":"ITEM-1","itemData":{"DOI":"10.24036/jtein.v3i1.216","ISSN":"2723-0589","abstract":"Perkembangan teknologi dalam bidang transportasi yaitu pada kendaraan listrik berkembang cukup pesat karena krisis bahan bakar fosil. Pada kendaraan listrik, terdapat penggerak utama agar kendaraan listrik dapat berjalan yaitu menggunakan motor listrik. Salah satu penggerak yang digunakan pada kendaraan listrik adalah motor DC jenis Permanent Magnet yaitu motor BLDC karena sistem komutasi pada motor BLDC berkomutasi secara elektrik sehingga memiliki efisiensi yang tinggi. Metode yang digunakan dalam pembuatan alat ini yaitu menggunakan mikrokontroler Arduino Uno sebagai kontroler yang mendapat sinyal input atau masukan dari pembacaan Hall Effect Sensor terhadap perubahan medan magnet pada saat motor BLDC berputar yang terjadi di dalam motor BLDC. Jenis motor yang digunakan yaitu motor BLDC 1000 Watt dengan tegangan 48 Volt yang menggunakan Inverter 3 Fasa untuk pengendalian motor BLDC. Pengontrolan kecepatan motor BLDC menggunakan keypad untuk mengatur besaran nilai duty cycle yang mengirimkan data berupa nilai ADC (Analog Digital Converter) ke mikrokontroler kemudian dirubah menjadi sinyal PWM (pulse Width Modulation) melalui inverter. Berdasarkan hasil penelitian, kendali kecepatan motor BLDC menggunakan PWM adalah dengan mengendalikan nilai duty cycle,. Penambahan nilai duty cycle dapat mempengaruhi nilai tegangan motor. Semakin tinggi nilai duty cycle, maka nilai tegangan juga akan meningkat. Ketika nilai tegangan meningkat, maka nilai arus juga akan meningkat. Arus sebanding dengan kecepatan pada motor sehingga kecepatan motor juga akan meningkat. Berdasarkan hasil pengujian menunjukkan tegangan dan arus berbanding lurus dengan rpm motor.","author":[{"dropping-particle":"","family":"Astuti","given":"Puji","non-dropping-particle":"","parse-names":false,"suffix":""},{"dropping-particle":"","family":"Masdi","given":"Hendri","non-dropping-particle":"","parse-names":false,"suffix":""}],"container-title":"JTEIN: Jurnal Teknik Elektro Indonesia","id":"ITEM-1","issue":"1","issued":{"date-parts":[["2022","1","31"]]},"page":"120-135","title":"Sistem Kendali Kecepatan Motor BLDC Menggunakan PWM Berbasis Mikrokontroler Arduino Uno","type":"article-journal","volume":"3"},"uris":["http://www.mendeley.com/documents/?uuid=c309e882-3420-40ab-ad92-efbb55060d9f"]}],"mendeley":{"formattedCitation":"[20]","plainTextFormattedCitation":"[20]"},"properties":{"noteIndex":0},"schema":"https://github.com/citation-style-language/schema/raw/master/csl-citation.json"}</w:instrText>
      </w:r>
      <w:r w:rsidR="00FB18EF">
        <w:rPr>
          <w:color w:val="000000" w:themeColor="text1"/>
          <w:lang w:val="en-US"/>
        </w:rPr>
        <w:fldChar w:fldCharType="separate"/>
      </w:r>
      <w:r w:rsidR="00FB18EF" w:rsidRPr="00FB18EF">
        <w:rPr>
          <w:noProof/>
          <w:color w:val="000000" w:themeColor="text1"/>
          <w:lang w:val="en-US"/>
        </w:rPr>
        <w:t>[20]</w:t>
      </w:r>
      <w:r w:rsidR="00FB18EF">
        <w:rPr>
          <w:color w:val="000000" w:themeColor="text1"/>
          <w:lang w:val="en-US"/>
        </w:rPr>
        <w:fldChar w:fldCharType="end"/>
      </w:r>
      <w:r w:rsidR="002460B2">
        <w:rPr>
          <w:color w:val="000000" w:themeColor="text1"/>
          <w:lang w:val="en-US"/>
        </w:rPr>
        <w:t xml:space="preserve"> </w:t>
      </w:r>
      <w:r w:rsidR="00B16ACD">
        <w:rPr>
          <w:color w:val="000000" w:themeColor="text1"/>
          <w:lang w:val="en-US"/>
        </w:rPr>
        <w:t>are not investigated in detail</w:t>
      </w:r>
      <w:r w:rsidR="0092154C">
        <w:rPr>
          <w:color w:val="000000" w:themeColor="text1"/>
          <w:lang w:val="en-US"/>
        </w:rPr>
        <w:t xml:space="preserve">. In contrast, </w:t>
      </w:r>
      <w:r w:rsidR="00ED6519">
        <w:rPr>
          <w:color w:val="000000" w:themeColor="text1"/>
          <w:lang w:val="en-US"/>
        </w:rPr>
        <w:t>the PWM frequency</w:t>
      </w:r>
      <w:r w:rsidR="000C5C95">
        <w:rPr>
          <w:color w:val="000000" w:themeColor="text1"/>
          <w:lang w:val="en-US"/>
        </w:rPr>
        <w:t xml:space="preserve"> inserted in the driver</w:t>
      </w:r>
      <w:r w:rsidR="00ED6519">
        <w:rPr>
          <w:color w:val="000000" w:themeColor="text1"/>
          <w:lang w:val="en-US"/>
        </w:rPr>
        <w:t xml:space="preserve"> play</w:t>
      </w:r>
      <w:r w:rsidR="008058E5">
        <w:rPr>
          <w:color w:val="000000" w:themeColor="text1"/>
          <w:lang w:val="en-US"/>
        </w:rPr>
        <w:t>s an</w:t>
      </w:r>
      <w:r w:rsidR="00ED6519">
        <w:rPr>
          <w:color w:val="000000" w:themeColor="text1"/>
          <w:lang w:val="en-US"/>
        </w:rPr>
        <w:t xml:space="preserve"> important role in </w:t>
      </w:r>
      <w:r w:rsidR="00066F5E">
        <w:rPr>
          <w:color w:val="000000" w:themeColor="text1"/>
          <w:lang w:val="en-US"/>
        </w:rPr>
        <w:t xml:space="preserve">the </w:t>
      </w:r>
      <w:r w:rsidR="000C5C95">
        <w:rPr>
          <w:color w:val="000000" w:themeColor="text1"/>
          <w:lang w:val="en-US"/>
        </w:rPr>
        <w:t>motor</w:t>
      </w:r>
      <w:r w:rsidR="00066F5E">
        <w:rPr>
          <w:color w:val="000000" w:themeColor="text1"/>
          <w:lang w:val="en-US"/>
        </w:rPr>
        <w:t xml:space="preserve"> performance both in open loop and close loop control system</w:t>
      </w:r>
      <w:r w:rsidR="008058E5">
        <w:rPr>
          <w:color w:val="000000" w:themeColor="text1"/>
          <w:lang w:val="en-US"/>
        </w:rPr>
        <w:t>s</w:t>
      </w:r>
      <w:r w:rsidR="00066F5E">
        <w:rPr>
          <w:color w:val="000000" w:themeColor="text1"/>
          <w:lang w:val="en-US"/>
        </w:rPr>
        <w:t>.</w:t>
      </w:r>
      <w:r w:rsidR="0056315C">
        <w:rPr>
          <w:color w:val="000000" w:themeColor="text1"/>
          <w:lang w:val="en-US"/>
        </w:rPr>
        <w:t xml:space="preserve"> </w:t>
      </w:r>
    </w:p>
    <w:p w14:paraId="4809E907" w14:textId="4E36A3DA" w:rsidR="00B927FD" w:rsidRDefault="00B927FD" w:rsidP="00B927FD">
      <w:pPr>
        <w:pStyle w:val="Heading1"/>
      </w:pPr>
      <w:r w:rsidRPr="00501F90">
        <w:t>Conclusion</w:t>
      </w:r>
    </w:p>
    <w:p w14:paraId="16E816B8" w14:textId="2643FE2B" w:rsidR="00160F55" w:rsidRDefault="00A11095" w:rsidP="00E416AC">
      <w:pPr>
        <w:rPr>
          <w:lang w:val="en-US" w:eastAsia="x-none"/>
        </w:rPr>
      </w:pPr>
      <w:r>
        <w:rPr>
          <w:lang w:val="en-US" w:eastAsia="x-none"/>
        </w:rPr>
        <w:t xml:space="preserve">In </w:t>
      </w:r>
      <w:r w:rsidR="00C660A7">
        <w:rPr>
          <w:lang w:val="en-US" w:eastAsia="x-none"/>
        </w:rPr>
        <w:t>summary</w:t>
      </w:r>
      <w:r>
        <w:rPr>
          <w:lang w:val="en-US" w:eastAsia="x-none"/>
        </w:rPr>
        <w:t xml:space="preserve">, </w:t>
      </w:r>
      <w:r w:rsidR="005F2D91">
        <w:rPr>
          <w:lang w:val="en-US" w:eastAsia="x-none"/>
        </w:rPr>
        <w:t xml:space="preserve">this </w:t>
      </w:r>
      <w:r w:rsidR="0037395B">
        <w:rPr>
          <w:lang w:val="en-US" w:eastAsia="x-none"/>
        </w:rPr>
        <w:t xml:space="preserve">study has </w:t>
      </w:r>
      <w:r w:rsidR="0038295A">
        <w:rPr>
          <w:lang w:val="en-US" w:eastAsia="x-none"/>
        </w:rPr>
        <w:t xml:space="preserve">implemented </w:t>
      </w:r>
      <w:r w:rsidR="00F20F9C">
        <w:rPr>
          <w:lang w:val="en-US" w:eastAsia="x-none"/>
        </w:rPr>
        <w:t xml:space="preserve">a compact </w:t>
      </w:r>
      <w:r w:rsidR="00901426">
        <w:rPr>
          <w:lang w:val="en-US" w:eastAsia="x-none"/>
        </w:rPr>
        <w:t>single</w:t>
      </w:r>
      <w:r w:rsidR="0092154C">
        <w:rPr>
          <w:lang w:val="en-US" w:eastAsia="x-none"/>
        </w:rPr>
        <w:t>-</w:t>
      </w:r>
      <w:r w:rsidR="007441BD">
        <w:rPr>
          <w:lang w:val="en-US" w:eastAsia="x-none"/>
        </w:rPr>
        <w:t xml:space="preserve">board </w:t>
      </w:r>
      <w:r w:rsidR="0038295A">
        <w:rPr>
          <w:lang w:val="en-US" w:eastAsia="x-none"/>
        </w:rPr>
        <w:t xml:space="preserve">BLDC motor driver based on </w:t>
      </w:r>
      <w:r w:rsidR="0092154C">
        <w:rPr>
          <w:lang w:val="en-US" w:eastAsia="x-none"/>
        </w:rPr>
        <w:t xml:space="preserve">the </w:t>
      </w:r>
      <w:r w:rsidR="0038295A">
        <w:rPr>
          <w:lang w:val="en-US" w:eastAsia="x-none"/>
        </w:rPr>
        <w:t>bootstrap circuit</w:t>
      </w:r>
      <w:r w:rsidR="00AE4A0B">
        <w:rPr>
          <w:lang w:val="en-US" w:eastAsia="x-none"/>
        </w:rPr>
        <w:t xml:space="preserve"> with </w:t>
      </w:r>
      <w:r w:rsidR="00B204CB">
        <w:rPr>
          <w:lang w:val="en-US" w:eastAsia="x-none"/>
        </w:rPr>
        <w:t xml:space="preserve">detailed </w:t>
      </w:r>
      <w:r w:rsidR="00AE4A0B">
        <w:rPr>
          <w:lang w:val="en-US" w:eastAsia="x-none"/>
        </w:rPr>
        <w:t xml:space="preserve">bootstrap capacitor </w:t>
      </w:r>
      <w:r w:rsidR="000A3C55">
        <w:rPr>
          <w:lang w:val="en-US" w:eastAsia="x-none"/>
        </w:rPr>
        <w:t>calculation</w:t>
      </w:r>
      <w:r w:rsidR="00620231">
        <w:rPr>
          <w:lang w:val="en-US" w:eastAsia="x-none"/>
        </w:rPr>
        <w:t xml:space="preserve"> </w:t>
      </w:r>
      <w:r w:rsidR="00620231">
        <w:rPr>
          <w:lang w:val="en-US"/>
        </w:rPr>
        <w:t xml:space="preserve">based on capacitor charge/discharge based on speed </w:t>
      </w:r>
      <w:r w:rsidR="005F2FB3">
        <w:rPr>
          <w:lang w:val="en-US"/>
        </w:rPr>
        <w:t>as well as</w:t>
      </w:r>
      <w:r w:rsidR="00620231">
        <w:rPr>
          <w:lang w:val="en-US"/>
        </w:rPr>
        <w:t xml:space="preserve"> PWM frequency</w:t>
      </w:r>
      <w:r w:rsidR="005F2FB3">
        <w:rPr>
          <w:lang w:val="en-US"/>
        </w:rPr>
        <w:t xml:space="preserve"> and</w:t>
      </w:r>
      <w:r w:rsidR="00620231">
        <w:rPr>
          <w:lang w:val="en-US"/>
        </w:rPr>
        <w:t xml:space="preserve"> </w:t>
      </w:r>
      <w:r w:rsidR="004E2AF6">
        <w:rPr>
          <w:lang w:val="en-US"/>
        </w:rPr>
        <w:t>duty cycle</w:t>
      </w:r>
      <w:r w:rsidR="00C60A7A" w:rsidRPr="00C60A7A">
        <w:rPr>
          <w:lang w:val="en-US" w:eastAsia="x-none"/>
        </w:rPr>
        <w:t xml:space="preserve">. </w:t>
      </w:r>
      <w:r w:rsidR="00372011">
        <w:rPr>
          <w:lang w:val="en-US" w:eastAsia="x-none"/>
        </w:rPr>
        <w:t xml:space="preserve">The driver was tested </w:t>
      </w:r>
      <w:r w:rsidR="00372011" w:rsidRPr="00372011">
        <w:rPr>
          <w:lang w:val="en-US" w:eastAsia="x-none"/>
        </w:rPr>
        <w:t xml:space="preserve">to drive </w:t>
      </w:r>
      <w:r w:rsidR="0092154C">
        <w:rPr>
          <w:lang w:val="en-US" w:eastAsia="x-none"/>
        </w:rPr>
        <w:t xml:space="preserve">a </w:t>
      </w:r>
      <w:r w:rsidR="00372011" w:rsidRPr="00372011">
        <w:rPr>
          <w:lang w:val="en-US" w:eastAsia="x-none"/>
        </w:rPr>
        <w:t>24</w:t>
      </w:r>
      <w:r w:rsidR="002E2FC6">
        <w:rPr>
          <w:lang w:val="en-US" w:eastAsia="x-none"/>
        </w:rPr>
        <w:t xml:space="preserve"> </w:t>
      </w:r>
      <w:r w:rsidR="00372011" w:rsidRPr="00372011">
        <w:rPr>
          <w:lang w:val="en-US" w:eastAsia="x-none"/>
        </w:rPr>
        <w:t>V/</w:t>
      </w:r>
      <w:r w:rsidR="002E2FC6">
        <w:rPr>
          <w:lang w:val="en-US" w:eastAsia="x-none"/>
        </w:rPr>
        <w:t xml:space="preserve"> </w:t>
      </w:r>
      <w:r w:rsidR="00372011" w:rsidRPr="00372011">
        <w:rPr>
          <w:lang w:val="en-US" w:eastAsia="x-none"/>
        </w:rPr>
        <w:t>135</w:t>
      </w:r>
      <w:r w:rsidR="002E2FC6">
        <w:rPr>
          <w:lang w:val="en-US" w:eastAsia="x-none"/>
        </w:rPr>
        <w:t xml:space="preserve"> </w:t>
      </w:r>
      <w:r w:rsidR="00372011" w:rsidRPr="00372011">
        <w:rPr>
          <w:lang w:val="en-US" w:eastAsia="x-none"/>
        </w:rPr>
        <w:t>W/</w:t>
      </w:r>
      <w:r w:rsidR="002E2FC6">
        <w:rPr>
          <w:lang w:val="en-US" w:eastAsia="x-none"/>
        </w:rPr>
        <w:t xml:space="preserve"> </w:t>
      </w:r>
      <w:r w:rsidR="00372011" w:rsidRPr="00372011">
        <w:rPr>
          <w:lang w:val="en-US" w:eastAsia="x-none"/>
        </w:rPr>
        <w:t>6000</w:t>
      </w:r>
      <w:r w:rsidR="002E2FC6">
        <w:rPr>
          <w:lang w:val="en-US" w:eastAsia="x-none"/>
        </w:rPr>
        <w:t xml:space="preserve"> </w:t>
      </w:r>
      <w:r w:rsidR="00372011" w:rsidRPr="00372011">
        <w:rPr>
          <w:lang w:val="en-US" w:eastAsia="x-none"/>
        </w:rPr>
        <w:t xml:space="preserve">rpm </w:t>
      </w:r>
      <w:proofErr w:type="spellStart"/>
      <w:r w:rsidR="00372011" w:rsidRPr="00372011">
        <w:rPr>
          <w:lang w:val="en-US" w:eastAsia="x-none"/>
        </w:rPr>
        <w:t>sensored</w:t>
      </w:r>
      <w:proofErr w:type="spellEnd"/>
      <w:r w:rsidR="00372011" w:rsidRPr="00372011">
        <w:rPr>
          <w:lang w:val="en-US" w:eastAsia="x-none"/>
        </w:rPr>
        <w:t xml:space="preserve"> BLDC motor</w:t>
      </w:r>
      <w:r w:rsidR="00372011">
        <w:rPr>
          <w:lang w:val="en-US" w:eastAsia="x-none"/>
        </w:rPr>
        <w:t>.</w:t>
      </w:r>
      <w:r w:rsidR="00372011" w:rsidRPr="00372011">
        <w:rPr>
          <w:lang w:val="en-US" w:eastAsia="x-none"/>
        </w:rPr>
        <w:t xml:space="preserve"> </w:t>
      </w:r>
      <w:r w:rsidR="00901426">
        <w:rPr>
          <w:lang w:val="en-US" w:eastAsia="x-none"/>
        </w:rPr>
        <w:t xml:space="preserve">To control </w:t>
      </w:r>
      <w:r w:rsidR="00324818">
        <w:rPr>
          <w:lang w:val="en-US" w:eastAsia="x-none"/>
        </w:rPr>
        <w:t xml:space="preserve">the current delivered to the motor, </w:t>
      </w:r>
      <w:r w:rsidR="000A3C55">
        <w:rPr>
          <w:lang w:val="en-US" w:eastAsia="x-none"/>
        </w:rPr>
        <w:t>PWM</w:t>
      </w:r>
      <w:r w:rsidR="00F52C4B">
        <w:rPr>
          <w:lang w:val="en-US" w:eastAsia="x-none"/>
        </w:rPr>
        <w:t xml:space="preserve"> was inserted with</w:t>
      </w:r>
      <w:r w:rsidR="000A3C55">
        <w:rPr>
          <w:lang w:val="en-US" w:eastAsia="x-none"/>
        </w:rPr>
        <w:t xml:space="preserve"> </w:t>
      </w:r>
      <w:r w:rsidR="004E2AF6">
        <w:rPr>
          <w:lang w:val="en-US" w:eastAsia="x-none"/>
        </w:rPr>
        <w:t>duty cycle</w:t>
      </w:r>
      <w:r w:rsidR="00101D9C">
        <w:rPr>
          <w:lang w:val="en-US" w:eastAsia="x-none"/>
        </w:rPr>
        <w:t xml:space="preserve">s and </w:t>
      </w:r>
      <w:r w:rsidR="000A3C55">
        <w:rPr>
          <w:lang w:val="en-US" w:eastAsia="x-none"/>
        </w:rPr>
        <w:t xml:space="preserve">frequency variation </w:t>
      </w:r>
      <w:r w:rsidR="00101D9C">
        <w:rPr>
          <w:lang w:val="en-US" w:eastAsia="x-none"/>
        </w:rPr>
        <w:t>w</w:t>
      </w:r>
      <w:r w:rsidR="0092154C">
        <w:rPr>
          <w:lang w:val="en-US" w:eastAsia="x-none"/>
        </w:rPr>
        <w:t>as</w:t>
      </w:r>
      <w:r w:rsidR="000A3C55">
        <w:rPr>
          <w:lang w:val="en-US" w:eastAsia="x-none"/>
        </w:rPr>
        <w:t xml:space="preserve"> investigated to find the </w:t>
      </w:r>
      <w:r w:rsidR="00101D9C">
        <w:rPr>
          <w:lang w:val="en-US" w:eastAsia="x-none"/>
        </w:rPr>
        <w:t>cor</w:t>
      </w:r>
      <w:r w:rsidR="000A3C55">
        <w:rPr>
          <w:lang w:val="en-US" w:eastAsia="x-none"/>
        </w:rPr>
        <w:t xml:space="preserve">relation and </w:t>
      </w:r>
      <w:r w:rsidR="00101D9C">
        <w:rPr>
          <w:lang w:val="en-US" w:eastAsia="x-none"/>
        </w:rPr>
        <w:t xml:space="preserve">its effect </w:t>
      </w:r>
      <w:r w:rsidR="0092154C">
        <w:rPr>
          <w:lang w:val="en-US" w:eastAsia="x-none"/>
        </w:rPr>
        <w:t xml:space="preserve">on </w:t>
      </w:r>
      <w:r w:rsidR="00101D9C">
        <w:rPr>
          <w:lang w:val="en-US" w:eastAsia="x-none"/>
        </w:rPr>
        <w:t xml:space="preserve">the driver and motor performance. </w:t>
      </w:r>
    </w:p>
    <w:p w14:paraId="147E06C6" w14:textId="069AEBA9" w:rsidR="00E416AC" w:rsidRPr="00A11095" w:rsidRDefault="00E17C4B" w:rsidP="00E416AC">
      <w:pPr>
        <w:rPr>
          <w:lang w:val="en-US" w:eastAsia="x-none"/>
        </w:rPr>
      </w:pPr>
      <w:r>
        <w:rPr>
          <w:lang w:val="en-US" w:eastAsia="x-none"/>
        </w:rPr>
        <w:t>E</w:t>
      </w:r>
      <w:r w:rsidR="00160F55">
        <w:rPr>
          <w:lang w:val="en-US" w:eastAsia="x-none"/>
        </w:rPr>
        <w:t>xperimental</w:t>
      </w:r>
      <w:r>
        <w:rPr>
          <w:lang w:val="en-US" w:eastAsia="x-none"/>
        </w:rPr>
        <w:t xml:space="preserve"> results </w:t>
      </w:r>
      <w:r w:rsidR="004A2806">
        <w:rPr>
          <w:lang w:val="en-US" w:eastAsia="x-none"/>
        </w:rPr>
        <w:t>confirm that</w:t>
      </w:r>
      <w:r w:rsidR="00101D9C">
        <w:rPr>
          <w:lang w:val="en-US" w:eastAsia="x-none"/>
        </w:rPr>
        <w:t xml:space="preserve"> 20 </w:t>
      </w:r>
      <w:r w:rsidR="002E2FC6">
        <w:rPr>
          <w:lang w:val="en-US" w:eastAsia="x-none"/>
        </w:rPr>
        <w:t>k</w:t>
      </w:r>
      <w:r w:rsidR="002F3BC4">
        <w:rPr>
          <w:lang w:val="en-US" w:eastAsia="x-none"/>
        </w:rPr>
        <w:t>Hz</w:t>
      </w:r>
      <w:r w:rsidR="00101D9C">
        <w:rPr>
          <w:lang w:val="en-US" w:eastAsia="x-none"/>
        </w:rPr>
        <w:t xml:space="preserve"> PWM frequency</w:t>
      </w:r>
      <w:r w:rsidR="001A6133">
        <w:rPr>
          <w:lang w:val="en-US" w:eastAsia="x-none"/>
        </w:rPr>
        <w:t xml:space="preserve"> achieved the best </w:t>
      </w:r>
      <w:r w:rsidR="0092018A">
        <w:rPr>
          <w:lang w:val="en-US" w:eastAsia="x-none"/>
        </w:rPr>
        <w:t xml:space="preserve">performance compared to 5 </w:t>
      </w:r>
      <w:r w:rsidR="002E2FC6">
        <w:rPr>
          <w:lang w:val="en-US" w:eastAsia="x-none"/>
        </w:rPr>
        <w:t>k</w:t>
      </w:r>
      <w:r w:rsidR="002F3BC4">
        <w:rPr>
          <w:lang w:val="en-US" w:eastAsia="x-none"/>
        </w:rPr>
        <w:t>Hz</w:t>
      </w:r>
      <w:r w:rsidR="0092018A">
        <w:rPr>
          <w:lang w:val="en-US" w:eastAsia="x-none"/>
        </w:rPr>
        <w:t xml:space="preserve"> and 100 </w:t>
      </w:r>
      <w:r w:rsidR="002E2FC6">
        <w:rPr>
          <w:lang w:val="en-US" w:eastAsia="x-none"/>
        </w:rPr>
        <w:t>k</w:t>
      </w:r>
      <w:r w:rsidR="002F3BC4">
        <w:rPr>
          <w:lang w:val="en-US" w:eastAsia="x-none"/>
        </w:rPr>
        <w:t>Hz</w:t>
      </w:r>
      <w:r w:rsidR="0092018A">
        <w:rPr>
          <w:lang w:val="en-US" w:eastAsia="x-none"/>
        </w:rPr>
        <w:t xml:space="preserve"> in </w:t>
      </w:r>
      <w:r w:rsidR="006A218F">
        <w:rPr>
          <w:lang w:val="en-US" w:eastAsia="x-none"/>
        </w:rPr>
        <w:t>terms</w:t>
      </w:r>
      <w:r w:rsidR="0092018A">
        <w:rPr>
          <w:lang w:val="en-US" w:eastAsia="x-none"/>
        </w:rPr>
        <w:t xml:space="preserve"> of</w:t>
      </w:r>
      <w:r w:rsidR="0081740C">
        <w:rPr>
          <w:lang w:val="en-US" w:eastAsia="x-none"/>
        </w:rPr>
        <w:t xml:space="preserve"> </w:t>
      </w:r>
      <w:r w:rsidR="004E2AF6">
        <w:rPr>
          <w:lang w:val="en-US" w:eastAsia="x-none"/>
        </w:rPr>
        <w:t>duty cycle</w:t>
      </w:r>
      <w:r w:rsidR="00D651B5">
        <w:rPr>
          <w:lang w:val="en-US" w:eastAsia="x-none"/>
        </w:rPr>
        <w:t xml:space="preserve"> to current and speed linearity and closed</w:t>
      </w:r>
      <w:r w:rsidR="003014E2">
        <w:rPr>
          <w:lang w:val="en-US" w:eastAsia="x-none"/>
        </w:rPr>
        <w:t xml:space="preserve"> loop speed</w:t>
      </w:r>
      <w:r w:rsidR="00D651B5">
        <w:rPr>
          <w:lang w:val="en-US" w:eastAsia="x-none"/>
        </w:rPr>
        <w:t xml:space="preserve"> control </w:t>
      </w:r>
      <w:r w:rsidR="0028017F">
        <w:rPr>
          <w:lang w:val="en-US" w:eastAsia="x-none"/>
        </w:rPr>
        <w:t>performance</w:t>
      </w:r>
      <w:r w:rsidR="00B349C4">
        <w:rPr>
          <w:lang w:val="en-US" w:eastAsia="x-none"/>
        </w:rPr>
        <w:t xml:space="preserve"> in step response setpoint including rise time, peak time, % overshoot, settling time, and steady</w:t>
      </w:r>
      <w:r w:rsidR="0092154C">
        <w:rPr>
          <w:lang w:val="en-US" w:eastAsia="x-none"/>
        </w:rPr>
        <w:t>-</w:t>
      </w:r>
      <w:r w:rsidR="00B349C4">
        <w:rPr>
          <w:lang w:val="en-US" w:eastAsia="x-none"/>
        </w:rPr>
        <w:t>state error</w:t>
      </w:r>
      <w:r w:rsidR="0028017F">
        <w:rPr>
          <w:lang w:val="en-US" w:eastAsia="x-none"/>
        </w:rPr>
        <w:t xml:space="preserve"> using PID controller.</w:t>
      </w:r>
      <w:r w:rsidR="00D60C76">
        <w:rPr>
          <w:lang w:val="en-US" w:eastAsia="x-none"/>
        </w:rPr>
        <w:t xml:space="preserve"> </w:t>
      </w:r>
      <w:r w:rsidR="001C7734" w:rsidRPr="001C7734">
        <w:rPr>
          <w:lang w:val="en-US" w:eastAsia="x-none"/>
        </w:rPr>
        <w:t xml:space="preserve">The motor open loop performance using the driver </w:t>
      </w:r>
      <w:r w:rsidR="001C7734">
        <w:rPr>
          <w:lang w:val="en-US" w:eastAsia="x-none"/>
        </w:rPr>
        <w:t>reached</w:t>
      </w:r>
      <w:r w:rsidR="001C7734" w:rsidRPr="001C7734">
        <w:rPr>
          <w:lang w:val="en-US" w:eastAsia="x-none"/>
        </w:rPr>
        <w:t xml:space="preserve"> the largest power</w:t>
      </w:r>
      <w:r w:rsidR="0092154C">
        <w:rPr>
          <w:lang w:val="en-US" w:eastAsia="x-none"/>
        </w:rPr>
        <w:t>,</w:t>
      </w:r>
      <w:r w:rsidR="001C7734" w:rsidRPr="001C7734">
        <w:rPr>
          <w:lang w:val="en-US" w:eastAsia="x-none"/>
        </w:rPr>
        <w:t xml:space="preserve"> 129 W in 24 V supply with r 5250 rpm</w:t>
      </w:r>
      <w:r w:rsidR="00372011">
        <w:rPr>
          <w:lang w:val="en-US" w:eastAsia="x-none"/>
        </w:rPr>
        <w:t xml:space="preserve">. </w:t>
      </w:r>
      <w:r w:rsidR="00321402">
        <w:rPr>
          <w:lang w:val="en-US" w:eastAsia="x-none"/>
        </w:rPr>
        <w:t xml:space="preserve">This driver </w:t>
      </w:r>
      <w:r w:rsidR="00C815E0">
        <w:rPr>
          <w:lang w:val="en-US" w:eastAsia="x-none"/>
        </w:rPr>
        <w:t>with 20</w:t>
      </w:r>
      <w:r w:rsidR="00134169">
        <w:rPr>
          <w:lang w:val="en-US" w:eastAsia="x-none"/>
        </w:rPr>
        <w:t xml:space="preserve"> </w:t>
      </w:r>
      <w:r w:rsidR="002E2FC6">
        <w:rPr>
          <w:lang w:val="en-US" w:eastAsia="x-none"/>
        </w:rPr>
        <w:t>k</w:t>
      </w:r>
      <w:r w:rsidR="002F3BC4">
        <w:rPr>
          <w:lang w:val="en-US" w:eastAsia="x-none"/>
        </w:rPr>
        <w:t>Hz</w:t>
      </w:r>
      <w:r w:rsidR="00321402">
        <w:rPr>
          <w:lang w:val="en-US" w:eastAsia="x-none"/>
        </w:rPr>
        <w:t xml:space="preserve"> PWM frequency</w:t>
      </w:r>
      <w:r w:rsidR="00C815E0">
        <w:rPr>
          <w:lang w:val="en-US" w:eastAsia="x-none"/>
        </w:rPr>
        <w:t xml:space="preserve"> can be used </w:t>
      </w:r>
      <w:r w:rsidR="0031179B">
        <w:rPr>
          <w:lang w:val="en-US" w:eastAsia="x-none"/>
        </w:rPr>
        <w:t>to control BLDC motor</w:t>
      </w:r>
      <w:r w:rsidR="0092154C">
        <w:rPr>
          <w:lang w:val="en-US" w:eastAsia="x-none"/>
        </w:rPr>
        <w:t>s</w:t>
      </w:r>
      <w:r w:rsidR="00134169">
        <w:rPr>
          <w:lang w:val="en-US" w:eastAsia="x-none"/>
        </w:rPr>
        <w:t xml:space="preserve"> with more advanced </w:t>
      </w:r>
      <w:r w:rsidR="00C7598E">
        <w:rPr>
          <w:lang w:val="en-US" w:eastAsia="x-none"/>
        </w:rPr>
        <w:t>methods</w:t>
      </w:r>
      <w:r w:rsidR="00BE165C">
        <w:rPr>
          <w:lang w:val="en-US" w:eastAsia="x-none"/>
        </w:rPr>
        <w:t xml:space="preserve"> in the future. </w:t>
      </w:r>
    </w:p>
    <w:p w14:paraId="46B7FAE4" w14:textId="7BF8A1B6" w:rsidR="00DD361A" w:rsidRPr="00DD361A" w:rsidRDefault="00DD361A" w:rsidP="00DD361A">
      <w:pPr>
        <w:pStyle w:val="Heading1"/>
        <w:numPr>
          <w:ilvl w:val="0"/>
          <w:numId w:val="0"/>
        </w:numPr>
        <w:rPr>
          <w:color w:val="FF0000"/>
          <w:lang w:val="en-US"/>
        </w:rPr>
      </w:pPr>
      <w:r>
        <w:rPr>
          <w:color w:val="000000" w:themeColor="text1"/>
          <w:lang w:val="en-US"/>
        </w:rPr>
        <w:t>Declarations</w:t>
      </w:r>
    </w:p>
    <w:p w14:paraId="57569A0D" w14:textId="7BF7D47D" w:rsidR="008B366E" w:rsidRPr="00016DB5" w:rsidRDefault="0096438B" w:rsidP="00440FAA">
      <w:pPr>
        <w:pStyle w:val="Heading1"/>
        <w:numPr>
          <w:ilvl w:val="0"/>
          <w:numId w:val="0"/>
        </w:numPr>
        <w:jc w:val="left"/>
        <w:rPr>
          <w:smallCaps w:val="0"/>
          <w:color w:val="FF0000"/>
          <w:sz w:val="18"/>
          <w:szCs w:val="18"/>
          <w:lang w:val="en-US"/>
        </w:rPr>
      </w:pPr>
      <w:bookmarkStart w:id="2" w:name="_Hlk107952738"/>
      <w:r w:rsidRPr="00016DB5">
        <w:rPr>
          <w:smallCaps w:val="0"/>
          <w:sz w:val="18"/>
          <w:szCs w:val="18"/>
        </w:rPr>
        <w:t>Conflict of Interest</w:t>
      </w:r>
    </w:p>
    <w:bookmarkEnd w:id="2"/>
    <w:p w14:paraId="2CB93C43" w14:textId="6D03EFBF" w:rsidR="00B35EE7" w:rsidRPr="00016DB5" w:rsidRDefault="00FD31DF" w:rsidP="00B76F1D">
      <w:pPr>
        <w:ind w:firstLine="284"/>
        <w:rPr>
          <w:color w:val="000000" w:themeColor="text1"/>
          <w:sz w:val="18"/>
          <w:szCs w:val="18"/>
          <w:lang w:val="en-US"/>
        </w:rPr>
      </w:pPr>
      <w:r w:rsidRPr="00016DB5">
        <w:rPr>
          <w:sz w:val="18"/>
          <w:szCs w:val="18"/>
        </w:rPr>
        <w:t>The authors have declared that no competing interests exist</w:t>
      </w:r>
      <w:r w:rsidR="00E8431E" w:rsidRPr="00016DB5">
        <w:rPr>
          <w:sz w:val="18"/>
          <w:szCs w:val="18"/>
          <w:lang w:val="en-US"/>
        </w:rPr>
        <w:t>.</w:t>
      </w:r>
    </w:p>
    <w:p w14:paraId="381A52FA" w14:textId="78F6645D" w:rsidR="00887A40" w:rsidRPr="00016DB5" w:rsidRDefault="00837C09" w:rsidP="00440FAA">
      <w:pPr>
        <w:pStyle w:val="Heading1"/>
        <w:numPr>
          <w:ilvl w:val="0"/>
          <w:numId w:val="0"/>
        </w:numPr>
        <w:jc w:val="left"/>
        <w:rPr>
          <w:smallCaps w:val="0"/>
          <w:color w:val="FF0000"/>
          <w:sz w:val="18"/>
          <w:szCs w:val="18"/>
          <w:lang w:val="en-US"/>
        </w:rPr>
      </w:pPr>
      <w:r w:rsidRPr="00016DB5">
        <w:rPr>
          <w:smallCaps w:val="0"/>
          <w:sz w:val="18"/>
          <w:szCs w:val="18"/>
        </w:rPr>
        <w:t xml:space="preserve">CRediT </w:t>
      </w:r>
      <w:r w:rsidRPr="00016DB5">
        <w:rPr>
          <w:smallCaps w:val="0"/>
          <w:sz w:val="18"/>
          <w:szCs w:val="18"/>
          <w:lang w:val="en-US"/>
        </w:rPr>
        <w:t>A</w:t>
      </w:r>
      <w:r w:rsidRPr="00016DB5">
        <w:rPr>
          <w:smallCaps w:val="0"/>
          <w:sz w:val="18"/>
          <w:szCs w:val="18"/>
        </w:rPr>
        <w:t xml:space="preserve">uthorship </w:t>
      </w:r>
      <w:r w:rsidRPr="00016DB5">
        <w:rPr>
          <w:smallCaps w:val="0"/>
          <w:sz w:val="18"/>
          <w:szCs w:val="18"/>
          <w:lang w:val="en-US"/>
        </w:rPr>
        <w:t>C</w:t>
      </w:r>
      <w:r w:rsidRPr="00016DB5">
        <w:rPr>
          <w:smallCaps w:val="0"/>
          <w:sz w:val="18"/>
          <w:szCs w:val="18"/>
        </w:rPr>
        <w:t>ontribution</w:t>
      </w:r>
    </w:p>
    <w:p w14:paraId="127C44D1" w14:textId="0B46533F" w:rsidR="00003645" w:rsidRPr="00016DB5" w:rsidRDefault="002C614C" w:rsidP="002C614C">
      <w:pPr>
        <w:ind w:firstLine="284"/>
        <w:rPr>
          <w:color w:val="000000" w:themeColor="text1"/>
          <w:sz w:val="18"/>
          <w:szCs w:val="18"/>
          <w:lang w:val="en-US"/>
        </w:rPr>
      </w:pPr>
      <w:proofErr w:type="spellStart"/>
      <w:r>
        <w:rPr>
          <w:color w:val="000000" w:themeColor="text1"/>
          <w:sz w:val="18"/>
          <w:szCs w:val="18"/>
          <w:lang w:val="en-US"/>
        </w:rPr>
        <w:t>Khoirudin</w:t>
      </w:r>
      <w:proofErr w:type="spellEnd"/>
      <w:r>
        <w:rPr>
          <w:color w:val="000000" w:themeColor="text1"/>
          <w:sz w:val="18"/>
          <w:szCs w:val="18"/>
          <w:lang w:val="en-US"/>
        </w:rPr>
        <w:t xml:space="preserve"> </w:t>
      </w:r>
      <w:proofErr w:type="spellStart"/>
      <w:r>
        <w:rPr>
          <w:color w:val="000000" w:themeColor="text1"/>
          <w:sz w:val="18"/>
          <w:szCs w:val="18"/>
          <w:lang w:val="en-US"/>
        </w:rPr>
        <w:t>Fathoni</w:t>
      </w:r>
      <w:proofErr w:type="spellEnd"/>
      <w:r w:rsidRPr="002C614C">
        <w:rPr>
          <w:color w:val="000000" w:themeColor="text1"/>
          <w:sz w:val="18"/>
          <w:szCs w:val="18"/>
          <w:lang w:val="en-US"/>
        </w:rPr>
        <w:t xml:space="preserve">: Conceptualization, Methodology, Investigation, Software, Formal Analysis, Validation, </w:t>
      </w:r>
      <w:r w:rsidR="001652E6">
        <w:rPr>
          <w:color w:val="000000" w:themeColor="text1"/>
          <w:sz w:val="18"/>
          <w:szCs w:val="18"/>
          <w:lang w:val="en-US"/>
        </w:rPr>
        <w:t xml:space="preserve">Data Curation, </w:t>
      </w:r>
      <w:r w:rsidRPr="002C614C">
        <w:rPr>
          <w:color w:val="000000" w:themeColor="text1"/>
          <w:sz w:val="18"/>
          <w:szCs w:val="18"/>
          <w:lang w:val="en-US"/>
        </w:rPr>
        <w:t xml:space="preserve">Writing-Original Draft; </w:t>
      </w:r>
      <w:r>
        <w:rPr>
          <w:color w:val="000000" w:themeColor="text1"/>
          <w:sz w:val="18"/>
          <w:szCs w:val="18"/>
          <w:lang w:val="en-US"/>
        </w:rPr>
        <w:t xml:space="preserve">Esa </w:t>
      </w:r>
      <w:proofErr w:type="spellStart"/>
      <w:r>
        <w:rPr>
          <w:color w:val="000000" w:themeColor="text1"/>
          <w:sz w:val="18"/>
          <w:szCs w:val="18"/>
          <w:lang w:val="en-US"/>
        </w:rPr>
        <w:t>Apriaskar</w:t>
      </w:r>
      <w:proofErr w:type="spellEnd"/>
      <w:r w:rsidRPr="002C614C">
        <w:rPr>
          <w:color w:val="000000" w:themeColor="text1"/>
          <w:sz w:val="18"/>
          <w:szCs w:val="18"/>
          <w:lang w:val="en-US"/>
        </w:rPr>
        <w:t>: Methodology, Data Curation, Investigation</w:t>
      </w:r>
      <w:r w:rsidR="00503454">
        <w:rPr>
          <w:color w:val="000000" w:themeColor="text1"/>
          <w:sz w:val="18"/>
          <w:szCs w:val="18"/>
          <w:lang w:val="en-US"/>
        </w:rPr>
        <w:t xml:space="preserve">, </w:t>
      </w:r>
      <w:r w:rsidR="00503454" w:rsidRPr="002C614C">
        <w:rPr>
          <w:color w:val="000000" w:themeColor="text1"/>
          <w:sz w:val="18"/>
          <w:szCs w:val="18"/>
          <w:lang w:val="en-US"/>
        </w:rPr>
        <w:t>Writing-Reviewing &amp; Editing</w:t>
      </w:r>
      <w:r w:rsidRPr="002C614C">
        <w:rPr>
          <w:color w:val="000000" w:themeColor="text1"/>
          <w:sz w:val="18"/>
          <w:szCs w:val="18"/>
          <w:lang w:val="en-US"/>
        </w:rPr>
        <w:t xml:space="preserve">; </w:t>
      </w:r>
      <w:r>
        <w:rPr>
          <w:color w:val="000000" w:themeColor="text1"/>
          <w:sz w:val="18"/>
          <w:szCs w:val="18"/>
          <w:lang w:val="en-US"/>
        </w:rPr>
        <w:t>Nur Azis Salim</w:t>
      </w:r>
      <w:r w:rsidRPr="002C614C">
        <w:rPr>
          <w:color w:val="000000" w:themeColor="text1"/>
          <w:sz w:val="18"/>
          <w:szCs w:val="18"/>
          <w:lang w:val="en-US"/>
        </w:rPr>
        <w:t xml:space="preserve">: Resources, Data </w:t>
      </w:r>
      <w:r w:rsidR="00FE73E7" w:rsidRPr="002C614C">
        <w:rPr>
          <w:color w:val="000000" w:themeColor="text1"/>
          <w:sz w:val="18"/>
          <w:szCs w:val="18"/>
          <w:lang w:val="en-US"/>
        </w:rPr>
        <w:t>Curation</w:t>
      </w:r>
      <w:r w:rsidRPr="002C614C">
        <w:rPr>
          <w:color w:val="000000" w:themeColor="text1"/>
          <w:sz w:val="18"/>
          <w:szCs w:val="18"/>
          <w:lang w:val="en-US"/>
        </w:rPr>
        <w:t xml:space="preserve">; </w:t>
      </w:r>
      <w:r w:rsidR="00FE73E7">
        <w:rPr>
          <w:color w:val="000000" w:themeColor="text1"/>
          <w:sz w:val="18"/>
          <w:szCs w:val="18"/>
          <w:lang w:val="en-US"/>
        </w:rPr>
        <w:t xml:space="preserve">Vera </w:t>
      </w:r>
      <w:proofErr w:type="spellStart"/>
      <w:r w:rsidR="00FE73E7">
        <w:rPr>
          <w:color w:val="000000" w:themeColor="text1"/>
          <w:sz w:val="18"/>
          <w:szCs w:val="18"/>
          <w:lang w:val="en-US"/>
        </w:rPr>
        <w:t>Noviana</w:t>
      </w:r>
      <w:proofErr w:type="spellEnd"/>
      <w:r w:rsidR="00FE73E7">
        <w:rPr>
          <w:color w:val="000000" w:themeColor="text1"/>
          <w:sz w:val="18"/>
          <w:szCs w:val="18"/>
          <w:lang w:val="en-US"/>
        </w:rPr>
        <w:t xml:space="preserve"> </w:t>
      </w:r>
      <w:proofErr w:type="spellStart"/>
      <w:r w:rsidR="00FE73E7">
        <w:rPr>
          <w:color w:val="000000" w:themeColor="text1"/>
          <w:sz w:val="18"/>
          <w:szCs w:val="18"/>
          <w:lang w:val="en-US"/>
        </w:rPr>
        <w:t>Sulistyawan</w:t>
      </w:r>
      <w:proofErr w:type="spellEnd"/>
      <w:r w:rsidRPr="002C614C">
        <w:rPr>
          <w:color w:val="000000" w:themeColor="text1"/>
          <w:sz w:val="18"/>
          <w:szCs w:val="18"/>
          <w:lang w:val="en-US"/>
        </w:rPr>
        <w:t>: Visualization,</w:t>
      </w:r>
      <w:r w:rsidR="00080976">
        <w:rPr>
          <w:color w:val="000000" w:themeColor="text1"/>
          <w:sz w:val="18"/>
          <w:szCs w:val="18"/>
          <w:lang w:val="en-US"/>
        </w:rPr>
        <w:t xml:space="preserve"> </w:t>
      </w:r>
      <w:r w:rsidR="00006C24">
        <w:rPr>
          <w:color w:val="000000" w:themeColor="text1"/>
          <w:sz w:val="18"/>
          <w:szCs w:val="18"/>
          <w:lang w:val="en-US"/>
        </w:rPr>
        <w:t xml:space="preserve">Resources, </w:t>
      </w:r>
      <w:r w:rsidR="00B51945">
        <w:rPr>
          <w:color w:val="000000" w:themeColor="text1"/>
          <w:sz w:val="18"/>
          <w:szCs w:val="18"/>
          <w:lang w:val="en-US"/>
        </w:rPr>
        <w:t>Project administration</w:t>
      </w:r>
      <w:r w:rsidR="00080976">
        <w:rPr>
          <w:color w:val="000000" w:themeColor="text1"/>
          <w:sz w:val="18"/>
          <w:szCs w:val="18"/>
          <w:lang w:val="en-US"/>
        </w:rPr>
        <w:t xml:space="preserve">; </w:t>
      </w:r>
      <w:proofErr w:type="spellStart"/>
      <w:r w:rsidR="00080976">
        <w:rPr>
          <w:color w:val="000000" w:themeColor="text1"/>
          <w:sz w:val="18"/>
          <w:szCs w:val="18"/>
          <w:lang w:val="en-US"/>
        </w:rPr>
        <w:t>Rifki</w:t>
      </w:r>
      <w:proofErr w:type="spellEnd"/>
      <w:r w:rsidR="00080976">
        <w:rPr>
          <w:color w:val="000000" w:themeColor="text1"/>
          <w:sz w:val="18"/>
          <w:szCs w:val="18"/>
          <w:lang w:val="en-US"/>
        </w:rPr>
        <w:t xml:space="preserve"> Lukman Satria: </w:t>
      </w:r>
      <w:r w:rsidR="00411916">
        <w:rPr>
          <w:color w:val="000000" w:themeColor="text1"/>
          <w:sz w:val="18"/>
          <w:szCs w:val="18"/>
          <w:lang w:val="en-US"/>
        </w:rPr>
        <w:t xml:space="preserve">Resource, </w:t>
      </w:r>
      <w:r w:rsidR="00080976" w:rsidRPr="002C614C">
        <w:rPr>
          <w:color w:val="000000" w:themeColor="text1"/>
          <w:sz w:val="18"/>
          <w:szCs w:val="18"/>
          <w:lang w:val="en-US"/>
        </w:rPr>
        <w:t>Data Curation, Investigation</w:t>
      </w:r>
      <w:r w:rsidR="00CB4671">
        <w:rPr>
          <w:color w:val="000000" w:themeColor="text1"/>
          <w:sz w:val="18"/>
          <w:szCs w:val="18"/>
          <w:lang w:val="en-US"/>
        </w:rPr>
        <w:t xml:space="preserve">; </w:t>
      </w:r>
      <w:proofErr w:type="spellStart"/>
      <w:r w:rsidR="00CB4671">
        <w:rPr>
          <w:color w:val="000000" w:themeColor="text1"/>
          <w:sz w:val="18"/>
          <w:szCs w:val="18"/>
          <w:lang w:val="en-US"/>
        </w:rPr>
        <w:t>Syahroni</w:t>
      </w:r>
      <w:proofErr w:type="spellEnd"/>
      <w:r w:rsidR="00CB4671">
        <w:rPr>
          <w:color w:val="000000" w:themeColor="text1"/>
          <w:sz w:val="18"/>
          <w:szCs w:val="18"/>
          <w:lang w:val="en-US"/>
        </w:rPr>
        <w:t xml:space="preserve"> Hidayat: </w:t>
      </w:r>
      <w:r w:rsidR="00CB4671" w:rsidRPr="002C614C">
        <w:rPr>
          <w:color w:val="000000" w:themeColor="text1"/>
          <w:sz w:val="18"/>
          <w:szCs w:val="18"/>
          <w:lang w:val="en-US"/>
        </w:rPr>
        <w:t xml:space="preserve">Supervision, </w:t>
      </w:r>
      <w:r w:rsidR="00CD55AF">
        <w:rPr>
          <w:color w:val="000000" w:themeColor="text1"/>
          <w:sz w:val="18"/>
          <w:szCs w:val="18"/>
          <w:lang w:val="en-US"/>
        </w:rPr>
        <w:t xml:space="preserve">Validation, </w:t>
      </w:r>
      <w:r w:rsidR="009D3225" w:rsidRPr="009D3225">
        <w:rPr>
          <w:color w:val="000000" w:themeColor="text1"/>
          <w:sz w:val="18"/>
          <w:szCs w:val="18"/>
          <w:lang w:val="en-US"/>
        </w:rPr>
        <w:t>Writing-Reviewing &amp; Editing</w:t>
      </w:r>
      <w:r w:rsidR="004C7DDE">
        <w:rPr>
          <w:color w:val="000000" w:themeColor="text1"/>
          <w:sz w:val="18"/>
          <w:szCs w:val="18"/>
          <w:lang w:val="en-US"/>
        </w:rPr>
        <w:t>.</w:t>
      </w:r>
    </w:p>
    <w:p w14:paraId="504A91FA" w14:textId="37870F37" w:rsidR="00837C09" w:rsidRPr="00016DB5" w:rsidRDefault="00837C09" w:rsidP="00440FAA">
      <w:pPr>
        <w:keepNext/>
        <w:spacing w:before="180" w:after="60"/>
        <w:ind w:firstLine="0"/>
        <w:jc w:val="left"/>
        <w:outlineLvl w:val="0"/>
        <w:rPr>
          <w:b/>
          <w:bCs/>
          <w:kern w:val="32"/>
          <w:sz w:val="18"/>
          <w:szCs w:val="18"/>
          <w:lang w:val="en-US" w:eastAsia="x-none"/>
        </w:rPr>
      </w:pPr>
      <w:r w:rsidRPr="00016DB5">
        <w:rPr>
          <w:b/>
          <w:bCs/>
          <w:kern w:val="32"/>
          <w:sz w:val="18"/>
          <w:szCs w:val="18"/>
          <w:lang w:val="en-US" w:eastAsia="x-none"/>
        </w:rPr>
        <w:t>Funding</w:t>
      </w:r>
    </w:p>
    <w:p w14:paraId="65A8D416" w14:textId="341A2DD4" w:rsidR="00902C30" w:rsidRPr="00016DB5" w:rsidRDefault="007207CD" w:rsidP="006F4C94">
      <w:pPr>
        <w:ind w:firstLine="284"/>
        <w:rPr>
          <w:sz w:val="18"/>
          <w:szCs w:val="18"/>
          <w:lang w:val="en-US"/>
        </w:rPr>
      </w:pPr>
      <w:r w:rsidRPr="00016DB5">
        <w:rPr>
          <w:sz w:val="18"/>
          <w:szCs w:val="18"/>
          <w:lang w:val="en-US"/>
        </w:rPr>
        <w:t>Research reported in t</w:t>
      </w:r>
      <w:r w:rsidR="00902C30" w:rsidRPr="00016DB5">
        <w:rPr>
          <w:sz w:val="18"/>
          <w:szCs w:val="18"/>
          <w:lang w:val="en-US"/>
        </w:rPr>
        <w:t xml:space="preserve">his publication was supported by </w:t>
      </w:r>
      <w:r w:rsidR="006F4C94" w:rsidRPr="006F4C94">
        <w:rPr>
          <w:sz w:val="18"/>
          <w:szCs w:val="18"/>
          <w:lang w:val="en-US"/>
        </w:rPr>
        <w:t xml:space="preserve">Universitas Negeri Semarang </w:t>
      </w:r>
      <w:r w:rsidR="006F4C94">
        <w:rPr>
          <w:sz w:val="18"/>
          <w:szCs w:val="18"/>
          <w:lang w:val="en-US"/>
        </w:rPr>
        <w:t>under grant</w:t>
      </w:r>
      <w:r w:rsidR="006F4C94" w:rsidRPr="006F4C94">
        <w:rPr>
          <w:sz w:val="18"/>
          <w:szCs w:val="18"/>
          <w:lang w:val="en-US"/>
        </w:rPr>
        <w:t xml:space="preserve"> number: DIPA-023.17.2.677507/2022 under 2022 Basic Research Scheme of Engineering Faculty of UNNES Number: 28.13.4/UN37/PPK.4.5/2022.</w:t>
      </w:r>
    </w:p>
    <w:p w14:paraId="6DB0A49D" w14:textId="3AE569A1" w:rsidR="009431ED" w:rsidRPr="00016DB5" w:rsidRDefault="009949CD" w:rsidP="00440FAA">
      <w:pPr>
        <w:pStyle w:val="Heading1"/>
        <w:numPr>
          <w:ilvl w:val="0"/>
          <w:numId w:val="0"/>
        </w:numPr>
        <w:jc w:val="left"/>
        <w:rPr>
          <w:smallCaps w:val="0"/>
          <w:color w:val="FF0000"/>
          <w:sz w:val="18"/>
          <w:szCs w:val="18"/>
        </w:rPr>
      </w:pPr>
      <w:r w:rsidRPr="00016DB5">
        <w:rPr>
          <w:smallCaps w:val="0"/>
          <w:color w:val="000000" w:themeColor="text1"/>
          <w:sz w:val="18"/>
          <w:szCs w:val="18"/>
        </w:rPr>
        <w:lastRenderedPageBreak/>
        <w:t>Acknowledg</w:t>
      </w:r>
      <w:r w:rsidR="00F801D2" w:rsidRPr="00016DB5">
        <w:rPr>
          <w:smallCaps w:val="0"/>
          <w:color w:val="000000" w:themeColor="text1"/>
          <w:sz w:val="18"/>
          <w:szCs w:val="18"/>
        </w:rPr>
        <w:t>ment</w:t>
      </w:r>
    </w:p>
    <w:p w14:paraId="2CA814F2" w14:textId="3DE8FCCE" w:rsidR="00F81467" w:rsidRPr="00B32652" w:rsidRDefault="00FE59C0" w:rsidP="0040318F">
      <w:pPr>
        <w:rPr>
          <w:color w:val="FF0000"/>
          <w:sz w:val="18"/>
          <w:szCs w:val="18"/>
          <w:lang w:val="en-US"/>
        </w:rPr>
      </w:pPr>
      <w:r w:rsidRPr="00FE59C0">
        <w:rPr>
          <w:color w:val="000000" w:themeColor="text1"/>
          <w:sz w:val="18"/>
          <w:szCs w:val="18"/>
        </w:rPr>
        <w:t>The authors</w:t>
      </w:r>
      <w:r>
        <w:rPr>
          <w:color w:val="000000" w:themeColor="text1"/>
          <w:sz w:val="18"/>
          <w:szCs w:val="18"/>
          <w:lang w:val="en-US"/>
        </w:rPr>
        <w:t xml:space="preserve"> </w:t>
      </w:r>
      <w:r w:rsidRPr="00FE59C0">
        <w:rPr>
          <w:color w:val="000000" w:themeColor="text1"/>
          <w:sz w:val="18"/>
          <w:szCs w:val="18"/>
        </w:rPr>
        <w:t xml:space="preserve">would like to thanks to </w:t>
      </w:r>
      <w:r w:rsidR="00C67D60">
        <w:rPr>
          <w:color w:val="000000" w:themeColor="text1"/>
          <w:sz w:val="18"/>
          <w:szCs w:val="18"/>
          <w:lang w:val="en-US"/>
        </w:rPr>
        <w:t xml:space="preserve">Education Laboratory Staff </w:t>
      </w:r>
      <w:r w:rsidR="0074161C">
        <w:rPr>
          <w:color w:val="000000" w:themeColor="text1"/>
          <w:sz w:val="18"/>
          <w:szCs w:val="18"/>
          <w:lang w:val="en-US"/>
        </w:rPr>
        <w:t>of Electrical Engineering Department</w:t>
      </w:r>
      <w:r w:rsidR="00AF2D50">
        <w:rPr>
          <w:color w:val="000000" w:themeColor="text1"/>
          <w:sz w:val="18"/>
          <w:szCs w:val="18"/>
          <w:lang w:val="en-US"/>
        </w:rPr>
        <w:t xml:space="preserve">, </w:t>
      </w:r>
      <w:r w:rsidR="0074161C">
        <w:rPr>
          <w:color w:val="000000" w:themeColor="text1"/>
          <w:sz w:val="18"/>
          <w:szCs w:val="18"/>
          <w:lang w:val="en-US"/>
        </w:rPr>
        <w:t>Universitas Negeri Semarang</w:t>
      </w:r>
      <w:r w:rsidRPr="00FE59C0">
        <w:rPr>
          <w:color w:val="000000" w:themeColor="text1"/>
          <w:sz w:val="18"/>
          <w:szCs w:val="18"/>
        </w:rPr>
        <w:t xml:space="preserve"> for </w:t>
      </w:r>
      <w:r w:rsidR="00AF2D50">
        <w:rPr>
          <w:color w:val="000000" w:themeColor="text1"/>
          <w:sz w:val="18"/>
          <w:szCs w:val="18"/>
          <w:lang w:val="en-US"/>
        </w:rPr>
        <w:t xml:space="preserve">supporting </w:t>
      </w:r>
      <w:r w:rsidR="00A34434">
        <w:rPr>
          <w:color w:val="000000" w:themeColor="text1"/>
          <w:sz w:val="18"/>
          <w:szCs w:val="18"/>
          <w:lang w:val="en-US"/>
        </w:rPr>
        <w:t>and preparing the equipment</w:t>
      </w:r>
      <w:r w:rsidR="00A11F12">
        <w:rPr>
          <w:color w:val="000000" w:themeColor="text1"/>
          <w:sz w:val="18"/>
          <w:szCs w:val="18"/>
          <w:lang w:val="en-US"/>
        </w:rPr>
        <w:t xml:space="preserve">, </w:t>
      </w:r>
      <w:r w:rsidR="00A34434">
        <w:rPr>
          <w:color w:val="000000" w:themeColor="text1"/>
          <w:sz w:val="18"/>
          <w:szCs w:val="18"/>
          <w:lang w:val="en-US"/>
        </w:rPr>
        <w:t>electronic components</w:t>
      </w:r>
      <w:r w:rsidR="00A11F12">
        <w:rPr>
          <w:color w:val="000000" w:themeColor="text1"/>
          <w:sz w:val="18"/>
          <w:szCs w:val="18"/>
          <w:lang w:val="en-US"/>
        </w:rPr>
        <w:t>, and instrumentations</w:t>
      </w:r>
      <w:r w:rsidR="00A34434">
        <w:rPr>
          <w:color w:val="000000" w:themeColor="text1"/>
          <w:sz w:val="18"/>
          <w:szCs w:val="18"/>
          <w:lang w:val="en-US"/>
        </w:rPr>
        <w:t xml:space="preserve"> </w:t>
      </w:r>
      <w:r w:rsidR="00B32652">
        <w:rPr>
          <w:color w:val="000000" w:themeColor="text1"/>
          <w:sz w:val="18"/>
          <w:szCs w:val="18"/>
          <w:lang w:val="en-US"/>
        </w:rPr>
        <w:t xml:space="preserve">required </w:t>
      </w:r>
      <w:r w:rsidR="00B64F52">
        <w:rPr>
          <w:color w:val="000000" w:themeColor="text1"/>
          <w:sz w:val="18"/>
          <w:szCs w:val="18"/>
          <w:lang w:val="en-US"/>
        </w:rPr>
        <w:t>for</w:t>
      </w:r>
      <w:r w:rsidR="00CB1CC2">
        <w:rPr>
          <w:color w:val="000000" w:themeColor="text1"/>
          <w:sz w:val="18"/>
          <w:szCs w:val="18"/>
          <w:lang w:val="en-US"/>
        </w:rPr>
        <w:t xml:space="preserve"> experimental study</w:t>
      </w:r>
      <w:r w:rsidR="00424D7E">
        <w:rPr>
          <w:color w:val="000000" w:themeColor="text1"/>
          <w:sz w:val="18"/>
          <w:szCs w:val="18"/>
          <w:lang w:val="en-US"/>
        </w:rPr>
        <w:t xml:space="preserve">. </w:t>
      </w:r>
    </w:p>
    <w:p w14:paraId="47384FC5" w14:textId="77777777" w:rsidR="007564CC" w:rsidRPr="00721BEF" w:rsidRDefault="006546A8" w:rsidP="000D24E5">
      <w:pPr>
        <w:pStyle w:val="Heading1"/>
        <w:numPr>
          <w:ilvl w:val="0"/>
          <w:numId w:val="0"/>
        </w:numPr>
        <w:rPr>
          <w:color w:val="FF0000"/>
        </w:rPr>
      </w:pPr>
      <w:r w:rsidRPr="006444E6">
        <w:rPr>
          <w:color w:val="000000" w:themeColor="text1"/>
        </w:rPr>
        <w:t>References</w:t>
      </w:r>
    </w:p>
    <w:p w14:paraId="05AD1B99" w14:textId="4799B6E0" w:rsidR="00FB18EF" w:rsidRPr="00FB18EF" w:rsidRDefault="00AC3B96" w:rsidP="00ED5748">
      <w:pPr>
        <w:widowControl w:val="0"/>
        <w:autoSpaceDE w:val="0"/>
        <w:autoSpaceDN w:val="0"/>
        <w:adjustRightInd w:val="0"/>
        <w:ind w:left="426" w:hanging="426"/>
        <w:rPr>
          <w:noProof/>
          <w:sz w:val="16"/>
          <w:szCs w:val="24"/>
        </w:rPr>
      </w:pPr>
      <w:r>
        <w:rPr>
          <w:szCs w:val="16"/>
        </w:rPr>
        <w:fldChar w:fldCharType="begin" w:fldLock="1"/>
      </w:r>
      <w:r>
        <w:rPr>
          <w:szCs w:val="16"/>
        </w:rPr>
        <w:instrText xml:space="preserve">ADDIN Mendeley Bibliography CSL_BIBLIOGRAPHY </w:instrText>
      </w:r>
      <w:r>
        <w:rPr>
          <w:szCs w:val="16"/>
        </w:rPr>
        <w:fldChar w:fldCharType="separate"/>
      </w:r>
      <w:r w:rsidR="00FB18EF" w:rsidRPr="00FB18EF">
        <w:rPr>
          <w:noProof/>
          <w:sz w:val="16"/>
          <w:szCs w:val="24"/>
        </w:rPr>
        <w:t>[1]</w:t>
      </w:r>
      <w:r w:rsidR="00FB18EF" w:rsidRPr="00FB18EF">
        <w:rPr>
          <w:noProof/>
          <w:sz w:val="16"/>
          <w:szCs w:val="24"/>
        </w:rPr>
        <w:tab/>
        <w:t xml:space="preserve">A. S. Al-Adsani, M. E. AlSharidah, and O. Beik, “BLDC motor drives: a single hall sensor method and a 160° commutation strategy,” </w:t>
      </w:r>
      <w:r w:rsidR="00FB18EF" w:rsidRPr="00FB18EF">
        <w:rPr>
          <w:i/>
          <w:iCs/>
          <w:noProof/>
          <w:sz w:val="16"/>
          <w:szCs w:val="24"/>
        </w:rPr>
        <w:t>IEEE Trans. Energy Convers.</w:t>
      </w:r>
      <w:r w:rsidR="00FB18EF" w:rsidRPr="00FB18EF">
        <w:rPr>
          <w:noProof/>
          <w:sz w:val="16"/>
          <w:szCs w:val="24"/>
        </w:rPr>
        <w:t>, vol. 36, no. 3, pp. 2025–2035, Sep. 2021, doi: 10.1109/TEC.2020.3046183.</w:t>
      </w:r>
    </w:p>
    <w:p w14:paraId="5D086664" w14:textId="331A0639"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[2]</w:t>
      </w:r>
      <w:r w:rsidRPr="00FB18EF">
        <w:rPr>
          <w:noProof/>
          <w:sz w:val="16"/>
          <w:szCs w:val="24"/>
        </w:rPr>
        <w:tab/>
        <w:t xml:space="preserve">S. Derammelaere, M. Haemers, J. De Viaene, F. Verbelen, and K. Stockman, “A quantitative comparison between bldc, pmsm, brushed dc and stepping motor technologies,” </w:t>
      </w:r>
      <w:r w:rsidR="000E5D32">
        <w:rPr>
          <w:noProof/>
          <w:sz w:val="16"/>
          <w:szCs w:val="24"/>
          <w:lang w:val="en-US"/>
        </w:rPr>
        <w:t xml:space="preserve">in </w:t>
      </w:r>
      <w:r w:rsidR="000E5D32">
        <w:rPr>
          <w:i/>
          <w:iCs/>
          <w:noProof/>
          <w:sz w:val="16"/>
          <w:szCs w:val="24"/>
          <w:lang w:val="en-US"/>
        </w:rPr>
        <w:t>19</w:t>
      </w:r>
      <w:r w:rsidR="000E5D32" w:rsidRPr="000E5D32">
        <w:rPr>
          <w:i/>
          <w:iCs/>
          <w:noProof/>
          <w:sz w:val="16"/>
          <w:szCs w:val="24"/>
          <w:vertAlign w:val="superscript"/>
          <w:lang w:val="en-US"/>
        </w:rPr>
        <w:t>th</w:t>
      </w:r>
      <w:r w:rsidR="000E5D32">
        <w:rPr>
          <w:i/>
          <w:iCs/>
          <w:noProof/>
          <w:sz w:val="16"/>
          <w:szCs w:val="24"/>
          <w:lang w:val="en-US"/>
        </w:rPr>
        <w:t xml:space="preserve"> </w:t>
      </w:r>
      <w:r w:rsidR="000E5D32" w:rsidRPr="000E5D32">
        <w:rPr>
          <w:i/>
          <w:iCs/>
          <w:noProof/>
          <w:sz w:val="16"/>
          <w:szCs w:val="24"/>
          <w:lang w:val="en-US"/>
        </w:rPr>
        <w:t>Int. Conf. Electr. Mach. Syst.</w:t>
      </w:r>
      <w:r w:rsidR="000E5D32">
        <w:rPr>
          <w:i/>
          <w:iCs/>
          <w:noProof/>
          <w:sz w:val="16"/>
          <w:szCs w:val="24"/>
          <w:lang w:val="en-US"/>
        </w:rPr>
        <w:t xml:space="preserve"> (ICEMS), </w:t>
      </w:r>
      <w:r w:rsidR="000E5D32">
        <w:rPr>
          <w:noProof/>
          <w:sz w:val="16"/>
          <w:szCs w:val="24"/>
          <w:lang w:val="en-US"/>
        </w:rPr>
        <w:t>Nov. 2016, pp. 1-5.</w:t>
      </w:r>
      <w:r w:rsidRPr="00FB18EF">
        <w:rPr>
          <w:noProof/>
          <w:sz w:val="16"/>
          <w:szCs w:val="24"/>
        </w:rPr>
        <w:t xml:space="preserve"> [Online]. Available: https://ieeexplore.ieee.org/document/7837471</w:t>
      </w:r>
    </w:p>
    <w:p w14:paraId="264CF1CE"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[3]</w:t>
      </w:r>
      <w:r w:rsidRPr="00FB18EF">
        <w:rPr>
          <w:noProof/>
          <w:sz w:val="16"/>
          <w:szCs w:val="24"/>
        </w:rPr>
        <w:tab/>
        <w:t xml:space="preserve">D. Mohanraj </w:t>
      </w:r>
      <w:r w:rsidRPr="00FB18EF">
        <w:rPr>
          <w:i/>
          <w:iCs/>
          <w:noProof/>
          <w:sz w:val="16"/>
          <w:szCs w:val="24"/>
        </w:rPr>
        <w:t>et al.</w:t>
      </w:r>
      <w:r w:rsidRPr="00FB18EF">
        <w:rPr>
          <w:noProof/>
          <w:sz w:val="16"/>
          <w:szCs w:val="24"/>
        </w:rPr>
        <w:t xml:space="preserve">, “A review of bldc motor: state of art, advanced control techniques, and applications,” </w:t>
      </w:r>
      <w:r w:rsidRPr="00FB18EF">
        <w:rPr>
          <w:i/>
          <w:iCs/>
          <w:noProof/>
          <w:sz w:val="16"/>
          <w:szCs w:val="24"/>
        </w:rPr>
        <w:t>IEEE Access</w:t>
      </w:r>
      <w:r w:rsidRPr="00FB18EF">
        <w:rPr>
          <w:noProof/>
          <w:sz w:val="16"/>
          <w:szCs w:val="24"/>
        </w:rPr>
        <w:t>, vol. 10, pp. 54833–54869, 2022, doi: 10.1109/ACCESS.2022.3175011.</w:t>
      </w:r>
    </w:p>
    <w:p w14:paraId="70E53FC1"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[4]</w:t>
      </w:r>
      <w:r w:rsidRPr="00FB18EF">
        <w:rPr>
          <w:noProof/>
          <w:sz w:val="16"/>
          <w:szCs w:val="24"/>
        </w:rPr>
        <w:tab/>
        <w:t xml:space="preserve">B. Banu Rekha, B. Somasundaram, L. Ashok Kumar, and P. Balekai, “A technical review on advantages of using ec bldc fans in factory and commercial buildings,” </w:t>
      </w:r>
      <w:r w:rsidRPr="00FB18EF">
        <w:rPr>
          <w:i/>
          <w:iCs/>
          <w:noProof/>
          <w:sz w:val="16"/>
          <w:szCs w:val="24"/>
        </w:rPr>
        <w:t>Energy Eng.</w:t>
      </w:r>
      <w:r w:rsidRPr="00FB18EF">
        <w:rPr>
          <w:noProof/>
          <w:sz w:val="16"/>
          <w:szCs w:val="24"/>
        </w:rPr>
        <w:t>, vol. 115, no. 3, pp. 57–74, May 2018, doi: 10.1080/01998595.2018.12002418.</w:t>
      </w:r>
    </w:p>
    <w:p w14:paraId="25CBB9BD" w14:textId="2B3A5DE3"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[5]</w:t>
      </w:r>
      <w:r w:rsidRPr="00FB18EF">
        <w:rPr>
          <w:noProof/>
          <w:sz w:val="16"/>
          <w:szCs w:val="24"/>
        </w:rPr>
        <w:tab/>
        <w:t>K. FATHONI and A. B. UTOMO, “Perancangan kendali optimal pada motor arus searah tanpa sikat melalui metode lqri,”</w:t>
      </w:r>
      <w:r w:rsidR="000E5D32">
        <w:rPr>
          <w:noProof/>
          <w:sz w:val="16"/>
          <w:szCs w:val="24"/>
          <w:lang w:val="en-US"/>
        </w:rPr>
        <w:t xml:space="preserve"> (in Indonesia)</w:t>
      </w:r>
      <w:r w:rsidR="00136789">
        <w:rPr>
          <w:noProof/>
          <w:sz w:val="16"/>
          <w:szCs w:val="24"/>
          <w:lang w:val="en-US"/>
        </w:rPr>
        <w:t xml:space="preserve">, </w:t>
      </w:r>
      <w:r w:rsidRPr="00FB18EF">
        <w:rPr>
          <w:i/>
          <w:iCs/>
          <w:noProof/>
          <w:sz w:val="16"/>
          <w:szCs w:val="24"/>
        </w:rPr>
        <w:t>ELKOMIKA J. Tek. Energi Elektr. Tek. Telekomun. Tek. Elektron.</w:t>
      </w:r>
      <w:r w:rsidRPr="00FB18EF">
        <w:rPr>
          <w:noProof/>
          <w:sz w:val="16"/>
          <w:szCs w:val="24"/>
        </w:rPr>
        <w:t>, vol. 7, no. 2, p. 377, May 2019, doi: 10.26760/elkomika.v7i2.377.</w:t>
      </w:r>
    </w:p>
    <w:p w14:paraId="13A14D6C"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[6]</w:t>
      </w:r>
      <w:r w:rsidRPr="00FB18EF">
        <w:rPr>
          <w:noProof/>
          <w:sz w:val="16"/>
          <w:szCs w:val="24"/>
        </w:rPr>
        <w:tab/>
        <w:t xml:space="preserve">K. C. N. Sridivya and T. V. Kiran, “Space vector pwm control of bldc motor,” in </w:t>
      </w:r>
      <w:r w:rsidRPr="00FB18EF">
        <w:rPr>
          <w:i/>
          <w:iCs/>
          <w:noProof/>
          <w:sz w:val="16"/>
          <w:szCs w:val="24"/>
        </w:rPr>
        <w:t>2017 Int. Conf. Power Embed. Drive Control</w:t>
      </w:r>
      <w:r w:rsidRPr="00FB18EF">
        <w:rPr>
          <w:noProof/>
          <w:sz w:val="16"/>
          <w:szCs w:val="24"/>
        </w:rPr>
        <w:t>, Mar. 2017, pp. 71–78. doi: 10.1109/ICPEDC.2017.8081062.</w:t>
      </w:r>
    </w:p>
    <w:p w14:paraId="2E23DFD5"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[7]</w:t>
      </w:r>
      <w:r w:rsidRPr="00FB18EF">
        <w:rPr>
          <w:noProof/>
          <w:sz w:val="16"/>
          <w:szCs w:val="24"/>
        </w:rPr>
        <w:tab/>
        <w:t xml:space="preserve">Z. Li, J. Wang, L. Zhou, X. Liu, and F. Jiang, “Enhanced generalized vector control strategy for torque ripple mitigation of ipm-type brushless dc motors,” </w:t>
      </w:r>
      <w:r w:rsidRPr="00FB18EF">
        <w:rPr>
          <w:i/>
          <w:iCs/>
          <w:noProof/>
          <w:sz w:val="16"/>
          <w:szCs w:val="24"/>
        </w:rPr>
        <w:t>IEEE Trans. Power Electron.</w:t>
      </w:r>
      <w:r w:rsidRPr="00FB18EF">
        <w:rPr>
          <w:noProof/>
          <w:sz w:val="16"/>
          <w:szCs w:val="24"/>
        </w:rPr>
        <w:t>, vol. 34, no. 12, pp. 12038–12049, Dec. 2019, doi: 10.1109/TPEL.2019.2906247.</w:t>
      </w:r>
    </w:p>
    <w:p w14:paraId="314EBFAD"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[8]</w:t>
      </w:r>
      <w:r w:rsidRPr="00FB18EF">
        <w:rPr>
          <w:noProof/>
          <w:sz w:val="16"/>
          <w:szCs w:val="24"/>
        </w:rPr>
        <w:tab/>
        <w:t xml:space="preserve">A. G. de Castro, W. C. A. Pereira, T. E. P. de Almeida, C. M. R. de Oliveira, J. Roberto Boffino de Almeida Monteiro, and A. A. de Oliveira, “Improved finite control-set model-based direct power control of bldc motor with reduced torque ripple,” </w:t>
      </w:r>
      <w:r w:rsidRPr="00FB18EF">
        <w:rPr>
          <w:i/>
          <w:iCs/>
          <w:noProof/>
          <w:sz w:val="16"/>
          <w:szCs w:val="24"/>
        </w:rPr>
        <w:t>IEEE Trans. Ind. Appl.</w:t>
      </w:r>
      <w:r w:rsidRPr="00FB18EF">
        <w:rPr>
          <w:noProof/>
          <w:sz w:val="16"/>
          <w:szCs w:val="24"/>
        </w:rPr>
        <w:t>, vol. 54, no. 5, pp. 4476–4484, Sep. 2018, doi: 10.1109/TIA.2018.2835394.</w:t>
      </w:r>
    </w:p>
    <w:p w14:paraId="351C2CC2"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[9]</w:t>
      </w:r>
      <w:r w:rsidRPr="00FB18EF">
        <w:rPr>
          <w:noProof/>
          <w:sz w:val="16"/>
          <w:szCs w:val="24"/>
        </w:rPr>
        <w:tab/>
        <w:t xml:space="preserve">M. S. Trivedi and R. K. Keshri, “Evaluation of predictive current control techniques for pm bldc motor in stationary plane,” </w:t>
      </w:r>
      <w:r w:rsidRPr="00FB18EF">
        <w:rPr>
          <w:i/>
          <w:iCs/>
          <w:noProof/>
          <w:sz w:val="16"/>
          <w:szCs w:val="24"/>
        </w:rPr>
        <w:t>IEEE Access</w:t>
      </w:r>
      <w:r w:rsidRPr="00FB18EF">
        <w:rPr>
          <w:noProof/>
          <w:sz w:val="16"/>
          <w:szCs w:val="24"/>
        </w:rPr>
        <w:t>, vol. 8, pp. 46217–46228, 2020, doi: 10.1109/ACCESS.2020.2978695.</w:t>
      </w:r>
    </w:p>
    <w:p w14:paraId="14EDF14F"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[10]</w:t>
      </w:r>
      <w:r w:rsidRPr="00FB18EF">
        <w:rPr>
          <w:noProof/>
          <w:sz w:val="16"/>
          <w:szCs w:val="24"/>
        </w:rPr>
        <w:tab/>
        <w:t xml:space="preserve">K. V. K. Varma and A. Ramkumar, “Implementation of spv-powered water pumping system using non-isolated sc converter topology,” </w:t>
      </w:r>
      <w:r w:rsidRPr="00FB18EF">
        <w:rPr>
          <w:i/>
          <w:iCs/>
          <w:noProof/>
          <w:sz w:val="16"/>
          <w:szCs w:val="24"/>
        </w:rPr>
        <w:t>Electr. Eng.</w:t>
      </w:r>
      <w:r w:rsidRPr="00FB18EF">
        <w:rPr>
          <w:noProof/>
          <w:sz w:val="16"/>
          <w:szCs w:val="24"/>
        </w:rPr>
        <w:t>, vol. 103, no. 3, pp. 1433–1444, Jun. 2021, doi: 10.1007/s00202-020-01170-9.</w:t>
      </w:r>
    </w:p>
    <w:p w14:paraId="074F2D95"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[11]</w:t>
      </w:r>
      <w:r w:rsidRPr="00FB18EF">
        <w:rPr>
          <w:noProof/>
          <w:sz w:val="16"/>
          <w:szCs w:val="24"/>
        </w:rPr>
        <w:tab/>
        <w:t xml:space="preserve">S. Kıvrak, T. Özer, and Y. Oğuz, “Design and implementation of dspic33fj32mc204 microcontroller–based asynchronous motor voltage/frequency speed control circuit for the ventilation systems of vehicles,” </w:t>
      </w:r>
      <w:r w:rsidRPr="00FB18EF">
        <w:rPr>
          <w:i/>
          <w:iCs/>
          <w:noProof/>
          <w:sz w:val="16"/>
          <w:szCs w:val="24"/>
        </w:rPr>
        <w:t>Meas. Control</w:t>
      </w:r>
      <w:r w:rsidRPr="00FB18EF">
        <w:rPr>
          <w:noProof/>
          <w:sz w:val="16"/>
          <w:szCs w:val="24"/>
        </w:rPr>
        <w:t>, vol. 52, no. 7–8, pp. 1039–1047, Sep. 2019, doi: 10.1177/0020294019858097.</w:t>
      </w:r>
    </w:p>
    <w:p w14:paraId="0394645B" w14:textId="3411943C"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[12]</w:t>
      </w:r>
      <w:r w:rsidRPr="00FB18EF">
        <w:rPr>
          <w:noProof/>
          <w:sz w:val="16"/>
          <w:szCs w:val="24"/>
        </w:rPr>
        <w:tab/>
        <w:t>O. A. Qudsi and S. D. Nugraha, “Desain dan implementasi pengaturan kecepatan motor bldc melalui pengaturan fluks,”</w:t>
      </w:r>
      <w:r w:rsidR="00136789">
        <w:rPr>
          <w:noProof/>
          <w:sz w:val="16"/>
          <w:szCs w:val="24"/>
          <w:lang w:val="en-US"/>
        </w:rPr>
        <w:t xml:space="preserve"> (in Indonesian),</w:t>
      </w:r>
      <w:r w:rsidRPr="00FB18EF">
        <w:rPr>
          <w:noProof/>
          <w:sz w:val="16"/>
          <w:szCs w:val="24"/>
        </w:rPr>
        <w:t xml:space="preserve"> </w:t>
      </w:r>
      <w:r w:rsidRPr="00FB18EF">
        <w:rPr>
          <w:i/>
          <w:iCs/>
          <w:noProof/>
          <w:sz w:val="16"/>
          <w:szCs w:val="24"/>
        </w:rPr>
        <w:t>INOVTEK - Seri Elektro</w:t>
      </w:r>
      <w:r w:rsidRPr="00FB18EF">
        <w:rPr>
          <w:noProof/>
          <w:sz w:val="16"/>
          <w:szCs w:val="24"/>
        </w:rPr>
        <w:t>, vol. 1, no. 1, p. 36, Dec. 2019, doi: 10.35314/ise.v1i1.1231.</w:t>
      </w:r>
    </w:p>
    <w:p w14:paraId="6EDAA583" w14:textId="610A88BA"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[13]</w:t>
      </w:r>
      <w:r w:rsidRPr="00FB18EF">
        <w:rPr>
          <w:noProof/>
          <w:sz w:val="16"/>
          <w:szCs w:val="24"/>
        </w:rPr>
        <w:tab/>
      </w:r>
      <w:r w:rsidRPr="009E1A93">
        <w:rPr>
          <w:noProof/>
          <w:sz w:val="16"/>
          <w:szCs w:val="24"/>
        </w:rPr>
        <w:t>K. Fathoni, “P</w:t>
      </w:r>
      <w:r w:rsidR="00136789" w:rsidRPr="009E1A93">
        <w:rPr>
          <w:noProof/>
          <w:sz w:val="16"/>
          <w:szCs w:val="24"/>
          <w:lang w:val="en-US"/>
        </w:rPr>
        <w:t>erancangan</w:t>
      </w:r>
      <w:r w:rsidRPr="009E1A93">
        <w:rPr>
          <w:noProof/>
          <w:sz w:val="16"/>
          <w:szCs w:val="24"/>
        </w:rPr>
        <w:t xml:space="preserve"> dan implementasi sistem kendali </w:t>
      </w:r>
      <w:r w:rsidRPr="009E1A93">
        <w:rPr>
          <w:noProof/>
          <w:sz w:val="16"/>
          <w:szCs w:val="24"/>
        </w:rPr>
        <w:t>kecepatan motor magnet permanen tiga fasa sebagai motor arus searah tanpa sikat,” Institut Teknologi Bandung, 2014.</w:t>
      </w:r>
    </w:p>
    <w:p w14:paraId="550C841B"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[14]</w:t>
      </w:r>
      <w:r w:rsidRPr="00FB18EF">
        <w:rPr>
          <w:noProof/>
          <w:sz w:val="16"/>
          <w:szCs w:val="24"/>
        </w:rPr>
        <w:tab/>
        <w:t xml:space="preserve">Z. Syroka, “A controller for brushless direct current electric motors. part 1. electrical and electronic design,” </w:t>
      </w:r>
      <w:r w:rsidRPr="00FB18EF">
        <w:rPr>
          <w:i/>
          <w:iCs/>
          <w:noProof/>
          <w:sz w:val="16"/>
          <w:szCs w:val="24"/>
        </w:rPr>
        <w:t>Tech. Sci.</w:t>
      </w:r>
      <w:r w:rsidRPr="00FB18EF">
        <w:rPr>
          <w:noProof/>
          <w:sz w:val="16"/>
          <w:szCs w:val="24"/>
        </w:rPr>
        <w:t>, vol. 23, no. 2020, pp. 185–198, Dec. 2020, doi: 10.31648/ts.5695.</w:t>
      </w:r>
    </w:p>
    <w:p w14:paraId="5C34E0D7"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[15]</w:t>
      </w:r>
      <w:r w:rsidRPr="00FB18EF">
        <w:rPr>
          <w:noProof/>
          <w:sz w:val="16"/>
          <w:szCs w:val="24"/>
        </w:rPr>
        <w:tab/>
        <w:t xml:space="preserve">M. Wirandi, Safril, F. Sumasto, M. Agus, and F. Imansuri, “BLDC motor design by applying the control of direct current and analysis of loading mechanism soft starting,” </w:t>
      </w:r>
      <w:r w:rsidRPr="00FB18EF">
        <w:rPr>
          <w:i/>
          <w:iCs/>
          <w:noProof/>
          <w:sz w:val="16"/>
          <w:szCs w:val="24"/>
        </w:rPr>
        <w:t>IOP Conf. Ser. Mater. Sci. Eng.</w:t>
      </w:r>
      <w:r w:rsidRPr="00FB18EF">
        <w:rPr>
          <w:noProof/>
          <w:sz w:val="16"/>
          <w:szCs w:val="24"/>
        </w:rPr>
        <w:t>, vol. 885, no. 1, p. 012005, Jul. 2020, doi: 10.1088/1757-899X/885/1/012005.</w:t>
      </w:r>
    </w:p>
    <w:p w14:paraId="73A27A8F" w14:textId="3B0C4D75"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[16]</w:t>
      </w:r>
      <w:r w:rsidRPr="00FB18EF">
        <w:rPr>
          <w:noProof/>
          <w:sz w:val="16"/>
          <w:szCs w:val="24"/>
        </w:rPr>
        <w:tab/>
        <w:t>International Rectifier, “Datasheet ir2110(s)pbf/ir2113(s)pbf high and low side driver,” 2019.</w:t>
      </w:r>
      <w:r w:rsidR="00AF2BB7">
        <w:rPr>
          <w:noProof/>
          <w:sz w:val="16"/>
          <w:szCs w:val="24"/>
          <w:lang w:val="en-US"/>
        </w:rPr>
        <w:t xml:space="preserve"> </w:t>
      </w:r>
      <w:r w:rsidRPr="00FB18EF">
        <w:rPr>
          <w:noProof/>
          <w:sz w:val="16"/>
          <w:szCs w:val="24"/>
        </w:rPr>
        <w:t>[Online]. Available: https://www.infineon.com/cms/en/product/power/gate-driver-ics/ir2110/</w:t>
      </w:r>
    </w:p>
    <w:p w14:paraId="3B44B3B7"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[17]</w:t>
      </w:r>
      <w:r w:rsidRPr="00FB18EF">
        <w:rPr>
          <w:noProof/>
          <w:sz w:val="16"/>
          <w:szCs w:val="24"/>
        </w:rPr>
        <w:tab/>
        <w:t xml:space="preserve">A. Stevanus, Y. Calvinus, and D. Santun Naga, “Simulation of brushless dc motor controller in sem electric car prototypes,” </w:t>
      </w:r>
      <w:r w:rsidRPr="00FB18EF">
        <w:rPr>
          <w:i/>
          <w:iCs/>
          <w:noProof/>
          <w:sz w:val="16"/>
          <w:szCs w:val="24"/>
        </w:rPr>
        <w:t>IOP Conf. Ser. Mater. Sci. Eng.</w:t>
      </w:r>
      <w:r w:rsidRPr="00FB18EF">
        <w:rPr>
          <w:noProof/>
          <w:sz w:val="16"/>
          <w:szCs w:val="24"/>
        </w:rPr>
        <w:t>, vol. 1007, no. 1, p. 012177, Dec. 2020, doi: 10.1088/1757-899X/1007/1/012177.</w:t>
      </w:r>
    </w:p>
    <w:p w14:paraId="55AF3F62"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[18]</w:t>
      </w:r>
      <w:r w:rsidRPr="00FB18EF">
        <w:rPr>
          <w:noProof/>
          <w:sz w:val="16"/>
          <w:szCs w:val="24"/>
        </w:rPr>
        <w:tab/>
        <w:t xml:space="preserve">M. F. Bhuiyan, M. Rejwan Uddin, Z. Tasneem, M. Hasan, and K. M. Salim, “Design, code generation and simulation of a bldc motor controller usuuing pic microcontroller,” in </w:t>
      </w:r>
      <w:r w:rsidRPr="00FB18EF">
        <w:rPr>
          <w:i/>
          <w:iCs/>
          <w:noProof/>
          <w:sz w:val="16"/>
          <w:szCs w:val="24"/>
        </w:rPr>
        <w:t>2018 Int. Conf. Recent Innov. Electr. Electron. Commun. Eng.</w:t>
      </w:r>
      <w:r w:rsidRPr="00FB18EF">
        <w:rPr>
          <w:noProof/>
          <w:sz w:val="16"/>
          <w:szCs w:val="24"/>
        </w:rPr>
        <w:t>, Jul. 2018, pp. 1427–1431. doi: 10.1109/ICRIEECE44171.2018.9008910.</w:t>
      </w:r>
    </w:p>
    <w:p w14:paraId="3F1F6C84"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[19]</w:t>
      </w:r>
      <w:r w:rsidRPr="00FB18EF">
        <w:rPr>
          <w:noProof/>
          <w:sz w:val="16"/>
          <w:szCs w:val="24"/>
        </w:rPr>
        <w:tab/>
        <w:t xml:space="preserve">F. Rohman, N. Nurhadi, G. Gumono, M. E. Martawati, M. Z. Fanani, and D. S. Hormansyah, “Design and implementation of a 350-watt bldc motor driver using an insulated gate bipolar transistor (igbt),” </w:t>
      </w:r>
      <w:r w:rsidRPr="00FB18EF">
        <w:rPr>
          <w:i/>
          <w:iCs/>
          <w:noProof/>
          <w:sz w:val="16"/>
          <w:szCs w:val="24"/>
        </w:rPr>
        <w:t>IOP Conf. Ser. Mater. Sci. Eng.</w:t>
      </w:r>
      <w:r w:rsidRPr="00FB18EF">
        <w:rPr>
          <w:noProof/>
          <w:sz w:val="16"/>
          <w:szCs w:val="24"/>
        </w:rPr>
        <w:t>, vol. 732, no. 1, p. 012097, Jan. 2020, doi: 10.1088/1757-899X/732/1/012097.</w:t>
      </w:r>
    </w:p>
    <w:p w14:paraId="3392DC98" w14:textId="10C8A7B2"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[20]</w:t>
      </w:r>
      <w:r w:rsidRPr="00FB18EF">
        <w:rPr>
          <w:noProof/>
          <w:sz w:val="16"/>
          <w:szCs w:val="24"/>
        </w:rPr>
        <w:tab/>
        <w:t>P. Astuti and H. Masdi, “Sistem kendali kecepatan motor bldc menggunakan pwm berbasis mikrokontroler arduino uno,”</w:t>
      </w:r>
      <w:r w:rsidR="00AF2BB7">
        <w:rPr>
          <w:noProof/>
          <w:sz w:val="16"/>
          <w:szCs w:val="24"/>
          <w:lang w:val="en-US"/>
        </w:rPr>
        <w:t xml:space="preserve"> (in Indonesian),</w:t>
      </w:r>
      <w:r w:rsidRPr="00FB18EF">
        <w:rPr>
          <w:noProof/>
          <w:sz w:val="16"/>
          <w:szCs w:val="24"/>
        </w:rPr>
        <w:t xml:space="preserve"> </w:t>
      </w:r>
      <w:r w:rsidRPr="00FB18EF">
        <w:rPr>
          <w:i/>
          <w:iCs/>
          <w:noProof/>
          <w:sz w:val="16"/>
          <w:szCs w:val="24"/>
        </w:rPr>
        <w:t>JTEIN J. Tek. Elektro Indones.</w:t>
      </w:r>
      <w:r w:rsidRPr="00FB18EF">
        <w:rPr>
          <w:noProof/>
          <w:sz w:val="16"/>
          <w:szCs w:val="24"/>
        </w:rPr>
        <w:t>, vol. 3, no. 1, pp. 120–135, Jan. 2022, doi: 10.24036/jtein.v3i1.216.</w:t>
      </w:r>
    </w:p>
    <w:p w14:paraId="2425887D"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[21]</w:t>
      </w:r>
      <w:r w:rsidRPr="00FB18EF">
        <w:rPr>
          <w:noProof/>
          <w:sz w:val="16"/>
          <w:szCs w:val="24"/>
        </w:rPr>
        <w:tab/>
        <w:t xml:space="preserve">L. Zhang, X. Yuan, X. Wu, C. Shi, J. Zhang, and Y. Zhang, “Performance evaluation of high-power sic mosfet modules in comparison to si igbt modules,” </w:t>
      </w:r>
      <w:r w:rsidRPr="00FB18EF">
        <w:rPr>
          <w:i/>
          <w:iCs/>
          <w:noProof/>
          <w:sz w:val="16"/>
          <w:szCs w:val="24"/>
        </w:rPr>
        <w:t>IEEE Trans. Power Electron.</w:t>
      </w:r>
      <w:r w:rsidRPr="00FB18EF">
        <w:rPr>
          <w:noProof/>
          <w:sz w:val="16"/>
          <w:szCs w:val="24"/>
        </w:rPr>
        <w:t>, vol. 34, no. 2, pp. 1181–1196, Feb. 2019, doi: 10.1109/TPEL.2018.2834345.</w:t>
      </w:r>
    </w:p>
    <w:p w14:paraId="4EF1F202"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[22]</w:t>
      </w:r>
      <w:r w:rsidRPr="00FB18EF">
        <w:rPr>
          <w:noProof/>
          <w:sz w:val="16"/>
          <w:szCs w:val="24"/>
        </w:rPr>
        <w:tab/>
        <w:t xml:space="preserve">T.-Y. Ho, F.-T. Liu, G.-W. Ho, and Y.-R. Lin, “The implementation of a measurement system for brushless dc motor parameters,” </w:t>
      </w:r>
      <w:r w:rsidRPr="00FB18EF">
        <w:rPr>
          <w:i/>
          <w:iCs/>
          <w:noProof/>
          <w:sz w:val="16"/>
          <w:szCs w:val="24"/>
        </w:rPr>
        <w:t>Int. J. Green Energy</w:t>
      </w:r>
      <w:r w:rsidRPr="00FB18EF">
        <w:rPr>
          <w:noProof/>
          <w:sz w:val="16"/>
          <w:szCs w:val="24"/>
        </w:rPr>
        <w:t>, vol. 14, no. 12, pp. 983–995, Sep. 2017, doi: 10.1080/15435075.2017.1350184.</w:t>
      </w:r>
    </w:p>
    <w:p w14:paraId="32DE2552"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[23]</w:t>
      </w:r>
      <w:r w:rsidRPr="00FB18EF">
        <w:rPr>
          <w:noProof/>
          <w:sz w:val="16"/>
          <w:szCs w:val="24"/>
        </w:rPr>
        <w:tab/>
        <w:t xml:space="preserve">Đ. Lazarević, M. Živković, Đ. Kocić, and J. Ćirić, “The utilizing hall effect-based current sensor acs712 for true rms current measurement in power electronic systems,” </w:t>
      </w:r>
      <w:r w:rsidRPr="00FB18EF">
        <w:rPr>
          <w:i/>
          <w:iCs/>
          <w:noProof/>
          <w:sz w:val="16"/>
          <w:szCs w:val="24"/>
        </w:rPr>
        <w:t>Sci. Tech. Rev.</w:t>
      </w:r>
      <w:r w:rsidRPr="00FB18EF">
        <w:rPr>
          <w:noProof/>
          <w:sz w:val="16"/>
          <w:szCs w:val="24"/>
        </w:rPr>
        <w:t>, vol. 72, no. 1, pp. 27–32, 2022, doi: 10.5937/str2201027L.</w:t>
      </w:r>
    </w:p>
    <w:p w14:paraId="0F4A9887" w14:textId="2B50BC36"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[24]</w:t>
      </w:r>
      <w:r w:rsidRPr="00FB18EF">
        <w:rPr>
          <w:noProof/>
          <w:sz w:val="16"/>
          <w:szCs w:val="24"/>
        </w:rPr>
        <w:tab/>
        <w:t xml:space="preserve">M. Pauzan and I. Yanti, “Penggunaan pin adc ( analog to digital converter ) pada mikrokontroler atmega8535 untuk menghasilkan catu daya digital,” </w:t>
      </w:r>
      <w:r w:rsidR="00AF2BB7">
        <w:rPr>
          <w:noProof/>
          <w:sz w:val="16"/>
          <w:szCs w:val="24"/>
          <w:lang w:val="en-US"/>
        </w:rPr>
        <w:t xml:space="preserve">(in Indonesian) </w:t>
      </w:r>
      <w:r w:rsidRPr="00FB18EF">
        <w:rPr>
          <w:i/>
          <w:iCs/>
          <w:noProof/>
          <w:sz w:val="16"/>
          <w:szCs w:val="24"/>
        </w:rPr>
        <w:t>ELKHA  J. Tek. Elektro Untan</w:t>
      </w:r>
      <w:r w:rsidRPr="00FB18EF">
        <w:rPr>
          <w:noProof/>
          <w:sz w:val="16"/>
          <w:szCs w:val="24"/>
        </w:rPr>
        <w:t>, vol. 11, no. 2, pp. 122–127, 2019, doi: http://dx.doi.org/10.26418/elkha.v11i2.35036.</w:t>
      </w:r>
    </w:p>
    <w:p w14:paraId="3BCA2F70"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[25]</w:t>
      </w:r>
      <w:r w:rsidRPr="00FB18EF">
        <w:rPr>
          <w:noProof/>
          <w:sz w:val="16"/>
          <w:szCs w:val="24"/>
        </w:rPr>
        <w:tab/>
        <w:t xml:space="preserve">H. Wang, C. Li, G. Zhu, Y. Liu, and H. Wang, “Model-based design and optimization of hybrid dc-link capacitor banks,” </w:t>
      </w:r>
      <w:r w:rsidRPr="00FB18EF">
        <w:rPr>
          <w:i/>
          <w:iCs/>
          <w:noProof/>
          <w:sz w:val="16"/>
          <w:szCs w:val="24"/>
        </w:rPr>
        <w:t>IEEE Trans. Power Electron.</w:t>
      </w:r>
      <w:r w:rsidRPr="00FB18EF">
        <w:rPr>
          <w:noProof/>
          <w:sz w:val="16"/>
          <w:szCs w:val="24"/>
        </w:rPr>
        <w:t>, vol. 35, no. 9, pp. 8910–8925, Sep. 2020, doi: 10.1109/TPEL.2020.2971830.</w:t>
      </w:r>
    </w:p>
    <w:p w14:paraId="568A9E99" w14:textId="77777777" w:rsidR="00FB18EF" w:rsidRPr="00FB18EF" w:rsidRDefault="00FB18EF" w:rsidP="00ED5748">
      <w:pPr>
        <w:widowControl w:val="0"/>
        <w:autoSpaceDE w:val="0"/>
        <w:autoSpaceDN w:val="0"/>
        <w:adjustRightInd w:val="0"/>
        <w:ind w:left="426" w:hanging="426"/>
        <w:rPr>
          <w:noProof/>
          <w:sz w:val="16"/>
          <w:szCs w:val="24"/>
        </w:rPr>
      </w:pPr>
      <w:r w:rsidRPr="00FB18EF">
        <w:rPr>
          <w:noProof/>
          <w:sz w:val="16"/>
          <w:szCs w:val="24"/>
        </w:rPr>
        <w:t>[26]</w:t>
      </w:r>
      <w:r w:rsidRPr="00FB18EF">
        <w:rPr>
          <w:noProof/>
          <w:sz w:val="16"/>
          <w:szCs w:val="24"/>
        </w:rPr>
        <w:tab/>
        <w:t xml:space="preserve">Y. Lee and J. Kim, “Analysis of bootstrap circuit operation with an inverted pwm drive scheme for a three-phase inverter for a brushless dc motor drive,” </w:t>
      </w:r>
      <w:r w:rsidRPr="00FB18EF">
        <w:rPr>
          <w:i/>
          <w:iCs/>
          <w:noProof/>
          <w:sz w:val="16"/>
          <w:szCs w:val="24"/>
        </w:rPr>
        <w:t>Can. J. Electr. Comput. Eng.</w:t>
      </w:r>
      <w:r w:rsidRPr="00FB18EF">
        <w:rPr>
          <w:noProof/>
          <w:sz w:val="16"/>
          <w:szCs w:val="24"/>
        </w:rPr>
        <w:t>, vol. 42, no. 1, pp. 58–65, 2019, doi: 10.1109/CJECE.2019.2891850.</w:t>
      </w:r>
    </w:p>
    <w:p w14:paraId="1EF3354A" w14:textId="293129A5" w:rsidR="00FB18EF" w:rsidRPr="00FB18EF" w:rsidRDefault="00FB18EF" w:rsidP="00ED5748">
      <w:pPr>
        <w:widowControl w:val="0"/>
        <w:autoSpaceDE w:val="0"/>
        <w:autoSpaceDN w:val="0"/>
        <w:adjustRightInd w:val="0"/>
        <w:ind w:left="426" w:hanging="426"/>
        <w:rPr>
          <w:noProof/>
          <w:sz w:val="16"/>
        </w:rPr>
      </w:pPr>
      <w:r w:rsidRPr="00FB18EF">
        <w:rPr>
          <w:noProof/>
          <w:sz w:val="16"/>
          <w:szCs w:val="24"/>
        </w:rPr>
        <w:t>[27]</w:t>
      </w:r>
      <w:r w:rsidRPr="00FB18EF">
        <w:rPr>
          <w:noProof/>
          <w:sz w:val="16"/>
          <w:szCs w:val="24"/>
        </w:rPr>
        <w:tab/>
        <w:t xml:space="preserve">F. ISDARYANI, M. F. V. HESYA, and F. FERIYONIKA, “Sintesis kendali pid digital dengan diskritisasi langsung dan backward difference,” </w:t>
      </w:r>
      <w:r w:rsidR="00AF2BB7">
        <w:rPr>
          <w:noProof/>
          <w:sz w:val="16"/>
          <w:szCs w:val="24"/>
          <w:lang w:val="en-US"/>
        </w:rPr>
        <w:t xml:space="preserve">(in Indonesian), </w:t>
      </w:r>
      <w:r w:rsidRPr="00FB18EF">
        <w:rPr>
          <w:i/>
          <w:iCs/>
          <w:noProof/>
          <w:sz w:val="16"/>
          <w:szCs w:val="24"/>
        </w:rPr>
        <w:t>ELKOMIKA J. Tek. Energi Elektr. Tek. Telekomun. Tek. Elektron.</w:t>
      </w:r>
      <w:r w:rsidRPr="00FB18EF">
        <w:rPr>
          <w:noProof/>
          <w:sz w:val="16"/>
          <w:szCs w:val="24"/>
        </w:rPr>
        <w:t>, vol. 9, no. 2, p. 467, Apr. 2021, doi: 10.26760/elkomika.v9i2.467.</w:t>
      </w:r>
    </w:p>
    <w:p w14:paraId="3D97C12C" w14:textId="043FD43F" w:rsidR="00AC3B96" w:rsidRDefault="00AC3B96" w:rsidP="00AC3B96">
      <w:pPr>
        <w:pStyle w:val="IEEEReferenceItem"/>
        <w:tabs>
          <w:tab w:val="clear" w:pos="432"/>
        </w:tabs>
        <w:ind w:left="0" w:firstLine="0"/>
        <w:rPr>
          <w:szCs w:val="16"/>
        </w:rPr>
      </w:pPr>
      <w:r>
        <w:rPr>
          <w:szCs w:val="16"/>
        </w:rPr>
        <w:fldChar w:fldCharType="end"/>
      </w:r>
    </w:p>
    <w:p w14:paraId="7B964D37" w14:textId="77777777" w:rsidR="00AC3B96" w:rsidRPr="00AC3B96" w:rsidRDefault="00AC3B96" w:rsidP="00AC3B96">
      <w:pPr>
        <w:pStyle w:val="IEEEReferenceItem"/>
        <w:tabs>
          <w:tab w:val="clear" w:pos="432"/>
        </w:tabs>
        <w:ind w:left="0" w:firstLine="0"/>
        <w:rPr>
          <w:szCs w:val="16"/>
        </w:rPr>
        <w:sectPr w:rsidR="00AC3B96" w:rsidRPr="00AC3B96" w:rsidSect="00FC4311">
          <w:footnotePr>
            <w:numFmt w:val="chicago"/>
            <w:numRestart w:val="eachPage"/>
          </w:footnotePr>
          <w:type w:val="continuous"/>
          <w:pgSz w:w="11906" w:h="16838" w:code="9"/>
          <w:pgMar w:top="1134" w:right="1134" w:bottom="1134" w:left="1418" w:header="720" w:footer="720" w:gutter="0"/>
          <w:pgNumType w:start="108"/>
          <w:cols w:num="2" w:space="284"/>
          <w:docGrid w:linePitch="272"/>
        </w:sectPr>
      </w:pPr>
    </w:p>
    <w:p w14:paraId="501D3E00" w14:textId="77777777" w:rsidR="00077D19" w:rsidRPr="00721BEF" w:rsidRDefault="00077D19" w:rsidP="00077D19">
      <w:pPr>
        <w:spacing w:after="120"/>
        <w:rPr>
          <w:color w:val="FF0000"/>
          <w:sz w:val="18"/>
        </w:rPr>
      </w:pPr>
    </w:p>
    <w:sectPr w:rsidR="00077D19" w:rsidRPr="00721BEF" w:rsidSect="0047792D">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F1C6F" w14:textId="77777777" w:rsidR="00ED7008" w:rsidRDefault="00ED7008" w:rsidP="006F55B9">
      <w:r>
        <w:separator/>
      </w:r>
    </w:p>
  </w:endnote>
  <w:endnote w:type="continuationSeparator" w:id="0">
    <w:p w14:paraId="049F78DA" w14:textId="77777777" w:rsidR="00ED7008" w:rsidRDefault="00ED7008" w:rsidP="006F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5BCAD" w14:textId="77777777" w:rsidR="00C53B97" w:rsidRDefault="00C53B97" w:rsidP="00C53B97">
    <w:pPr>
      <w:pStyle w:val="Header"/>
      <w:pBdr>
        <w:bottom w:val="single" w:sz="4" w:space="1" w:color="auto"/>
      </w:pBdr>
      <w:tabs>
        <w:tab w:val="left" w:pos="7320"/>
      </w:tabs>
      <w:ind w:firstLine="0"/>
    </w:pPr>
  </w:p>
  <w:p w14:paraId="0657DEC7" w14:textId="125706AA" w:rsidR="00C53B97" w:rsidRDefault="00C53B97" w:rsidP="00C53B97">
    <w:pPr>
      <w:pStyle w:val="Footer"/>
      <w:jc w:val="right"/>
    </w:pPr>
    <w:r w:rsidRPr="004E6DAA">
      <w:rPr>
        <w:sz w:val="16"/>
        <w:szCs w:val="16"/>
      </w:rPr>
      <w:t>JURNAL ELEKTRONIKA DAN TELEKOMUNIKASI, Vol. 2</w:t>
    </w:r>
    <w:r w:rsidRPr="00B510F1">
      <w:rPr>
        <w:sz w:val="16"/>
        <w:szCs w:val="16"/>
        <w:lang w:val="sv-SE"/>
      </w:rPr>
      <w:t>3</w:t>
    </w:r>
    <w:r w:rsidRPr="004E6DAA">
      <w:rPr>
        <w:sz w:val="16"/>
        <w:szCs w:val="16"/>
      </w:rPr>
      <w:t xml:space="preserve">, No. </w:t>
    </w:r>
    <w:r>
      <w:rPr>
        <w:sz w:val="16"/>
        <w:szCs w:val="16"/>
        <w:lang w:val="en-US"/>
      </w:rPr>
      <w:t>2</w:t>
    </w:r>
    <w:r w:rsidRPr="004E6DAA">
      <w:rPr>
        <w:sz w:val="16"/>
        <w:szCs w:val="16"/>
      </w:rPr>
      <w:t>,</w:t>
    </w:r>
    <w:r>
      <w:rPr>
        <w:sz w:val="16"/>
        <w:szCs w:val="16"/>
        <w:lang w:val="en-US"/>
      </w:rPr>
      <w:t xml:space="preserve"> December</w:t>
    </w:r>
    <w:r w:rsidRPr="00B510F1">
      <w:rPr>
        <w:sz w:val="16"/>
        <w:szCs w:val="16"/>
        <w:lang w:val="sv-SE"/>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5116" w14:textId="77777777" w:rsidR="00C53B97" w:rsidRPr="004E6DAA" w:rsidRDefault="00C53B97" w:rsidP="00C53B97">
    <w:pPr>
      <w:pStyle w:val="Header"/>
      <w:pBdr>
        <w:bottom w:val="single" w:sz="4" w:space="1" w:color="auto"/>
      </w:pBdr>
      <w:ind w:firstLine="0"/>
    </w:pPr>
  </w:p>
  <w:p w14:paraId="482C347C" w14:textId="67038D6E" w:rsidR="00C53B97" w:rsidRDefault="00C53B97" w:rsidP="00C53B97">
    <w:pPr>
      <w:pStyle w:val="Footer"/>
      <w:ind w:firstLine="0"/>
      <w:jc w:val="left"/>
    </w:pPr>
    <w:r w:rsidRPr="004E6DAA">
      <w:rPr>
        <w:sz w:val="16"/>
        <w:szCs w:val="16"/>
      </w:rPr>
      <w:t>p-ISSN: 1411-8289; e-ISSN: 2527-9955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4325" w14:textId="77777777" w:rsidR="009431ED" w:rsidRDefault="009431ED"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6757A" w14:textId="77777777" w:rsidR="00ED7008" w:rsidRDefault="00ED7008" w:rsidP="006F55B9">
      <w:r>
        <w:separator/>
      </w:r>
    </w:p>
  </w:footnote>
  <w:footnote w:type="continuationSeparator" w:id="0">
    <w:p w14:paraId="4F8F3C0D" w14:textId="77777777" w:rsidR="00ED7008" w:rsidRDefault="00ED7008" w:rsidP="006F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C467" w14:textId="374E3D9A" w:rsidR="00FC4311" w:rsidRPr="00FC4311" w:rsidRDefault="00FC4311" w:rsidP="00FC4311">
    <w:pPr>
      <w:pStyle w:val="Header"/>
      <w:pBdr>
        <w:bottom w:val="single" w:sz="4" w:space="1" w:color="auto"/>
      </w:pBdr>
      <w:ind w:firstLine="0"/>
    </w:pPr>
    <w:r w:rsidRPr="004E6DAA">
      <w:rPr>
        <w:sz w:val="16"/>
        <w:szCs w:val="16"/>
      </w:rPr>
      <w:fldChar w:fldCharType="begin"/>
    </w:r>
    <w:r w:rsidRPr="004E6DAA">
      <w:rPr>
        <w:sz w:val="16"/>
        <w:szCs w:val="16"/>
      </w:rPr>
      <w:instrText xml:space="preserve"> PAGE   \* MERGEFORMAT </w:instrText>
    </w:r>
    <w:r w:rsidRPr="004E6DAA">
      <w:rPr>
        <w:sz w:val="16"/>
        <w:szCs w:val="16"/>
      </w:rPr>
      <w:fldChar w:fldCharType="separate"/>
    </w:r>
    <w:r>
      <w:rPr>
        <w:sz w:val="16"/>
        <w:szCs w:val="16"/>
      </w:rPr>
      <w:t>70</w:t>
    </w:r>
    <w:r w:rsidRPr="004E6DAA">
      <w:rPr>
        <w:sz w:val="16"/>
        <w:szCs w:val="16"/>
      </w:rPr>
      <w:fldChar w:fldCharType="end"/>
    </w:r>
    <w:r w:rsidRPr="004E6DAA">
      <w:rPr>
        <w:sz w:val="16"/>
        <w:szCs w:val="16"/>
      </w:rPr>
      <w:t xml:space="preserve">  </w:t>
    </w:r>
    <w:r w:rsidRPr="004E6DAA">
      <w:rPr>
        <w:sz w:val="16"/>
        <w:szCs w:val="16"/>
      </w:rPr>
      <w:sym w:font="Symbol" w:char="F0B7"/>
    </w:r>
    <w:r w:rsidRPr="004E6DAA">
      <w:rPr>
        <w:sz w:val="16"/>
        <w:szCs w:val="16"/>
      </w:rPr>
      <w:t xml:space="preserve">  </w:t>
    </w:r>
    <w:proofErr w:type="spellStart"/>
    <w:r w:rsidRPr="00FC4311">
      <w:rPr>
        <w:sz w:val="16"/>
        <w:szCs w:val="16"/>
        <w:lang w:val="en-US"/>
      </w:rPr>
      <w:t>Khoirudin</w:t>
    </w:r>
    <w:proofErr w:type="spellEnd"/>
    <w:r w:rsidRPr="00FC4311">
      <w:rPr>
        <w:sz w:val="16"/>
        <w:szCs w:val="16"/>
        <w:lang w:val="en-US"/>
      </w:rPr>
      <w:t xml:space="preserve"> </w:t>
    </w:r>
    <w:proofErr w:type="spellStart"/>
    <w:r w:rsidRPr="00FC4311">
      <w:rPr>
        <w:sz w:val="16"/>
        <w:szCs w:val="16"/>
        <w:lang w:val="en-US"/>
      </w:rPr>
      <w:t>Fathoni</w:t>
    </w:r>
    <w:proofErr w:type="spellEnd"/>
    <w:r w:rsidRPr="004E6DAA">
      <w:rPr>
        <w:sz w:val="16"/>
        <w:szCs w:val="16"/>
        <w:lang w:val="en-US"/>
      </w:rPr>
      <w:t>,</w:t>
    </w:r>
    <w:r w:rsidRPr="004E6DAA">
      <w:rPr>
        <w:sz w:val="16"/>
        <w:szCs w:val="16"/>
      </w:rPr>
      <w:t xml:space="preserv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0B407" w14:textId="4EFD8C71" w:rsidR="009431ED" w:rsidRPr="00507E84" w:rsidRDefault="00507E84" w:rsidP="00507E84">
    <w:pPr>
      <w:pStyle w:val="Title"/>
      <w:spacing w:after="0"/>
      <w:jc w:val="right"/>
      <w:rPr>
        <w:b w:val="0"/>
        <w:iCs/>
        <w:sz w:val="16"/>
        <w:szCs w:val="16"/>
      </w:rPr>
    </w:pPr>
    <w:r>
      <w:rPr>
        <w:b w:val="0"/>
        <w:noProof/>
        <w:sz w:val="16"/>
        <w:szCs w:val="16"/>
      </w:rPr>
      <mc:AlternateContent>
        <mc:Choice Requires="wps">
          <w:drawing>
            <wp:anchor distT="0" distB="0" distL="114300" distR="114300" simplePos="0" relativeHeight="251661312" behindDoc="0" locked="0" layoutInCell="1" allowOverlap="1" wp14:anchorId="7001AF61" wp14:editId="26064448">
              <wp:simplePos x="0" y="0"/>
              <wp:positionH relativeFrom="column">
                <wp:posOffset>-1270</wp:posOffset>
              </wp:positionH>
              <wp:positionV relativeFrom="paragraph">
                <wp:posOffset>167640</wp:posOffset>
              </wp:positionV>
              <wp:extent cx="5966460" cy="0"/>
              <wp:effectExtent l="0" t="0" r="0" b="0"/>
              <wp:wrapNone/>
              <wp:docPr id="869098920" name="Straight Connector 1"/>
              <wp:cNvGraphicFramePr/>
              <a:graphic xmlns:a="http://schemas.openxmlformats.org/drawingml/2006/main">
                <a:graphicData uri="http://schemas.microsoft.com/office/word/2010/wordprocessingShape">
                  <wps:wsp>
                    <wps:cNvCnPr/>
                    <wps:spPr>
                      <a:xfrm>
                        <a:off x="0" y="0"/>
                        <a:ext cx="5966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096895"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pt,13.2pt" to="469.7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" strokecolor="black [3040]"/>
          </w:pict>
        </mc:Fallback>
      </mc:AlternateContent>
    </w:r>
    <w:r w:rsidR="00FC4311" w:rsidRPr="00FC4311">
      <w:rPr>
        <w:b w:val="0"/>
        <w:sz w:val="16"/>
        <w:szCs w:val="16"/>
      </w:rPr>
      <w:t>Design of Brushless DC Motor Driver Based on</w:t>
    </w:r>
    <w:r w:rsidR="00FC4311">
      <w:rPr>
        <w:b w:val="0"/>
        <w:sz w:val="16"/>
        <w:szCs w:val="16"/>
        <w:lang w:val="en-US"/>
      </w:rPr>
      <w:t xml:space="preserve"> </w:t>
    </w:r>
    <w:r w:rsidR="00FC4311" w:rsidRPr="00FC4311">
      <w:rPr>
        <w:b w:val="0"/>
        <w:sz w:val="16"/>
        <w:szCs w:val="16"/>
      </w:rPr>
      <w:t xml:space="preserve">Bootstrap Circuit </w:t>
    </w:r>
    <w:r w:rsidR="00FC4311">
      <w:rPr>
        <w:b w:val="0"/>
        <w:sz w:val="16"/>
        <w:szCs w:val="16"/>
      </w:rPr>
      <w:sym w:font="Symbol" w:char="F0B7"/>
    </w:r>
    <w:r w:rsidR="00FC4311">
      <w:rPr>
        <w:b w:val="0"/>
        <w:sz w:val="16"/>
        <w:szCs w:val="16"/>
      </w:rPr>
      <w:t xml:space="preserve">  </w:t>
    </w:r>
    <w:r w:rsidR="00FC4311">
      <w:rPr>
        <w:b w:val="0"/>
        <w:sz w:val="16"/>
        <w:szCs w:val="16"/>
      </w:rPr>
      <w:fldChar w:fldCharType="begin"/>
    </w:r>
    <w:r w:rsidR="00FC4311">
      <w:rPr>
        <w:b w:val="0"/>
        <w:sz w:val="16"/>
        <w:szCs w:val="16"/>
      </w:rPr>
      <w:instrText xml:space="preserve"> PAGE   \* MERGEFORMAT </w:instrText>
    </w:r>
    <w:r w:rsidR="00FC4311">
      <w:rPr>
        <w:b w:val="0"/>
        <w:sz w:val="16"/>
        <w:szCs w:val="16"/>
      </w:rPr>
      <w:fldChar w:fldCharType="separate"/>
    </w:r>
    <w:r w:rsidR="00FC4311">
      <w:rPr>
        <w:b w:val="0"/>
        <w:sz w:val="16"/>
        <w:szCs w:val="16"/>
      </w:rPr>
      <w:t>110</w:t>
    </w:r>
    <w:r w:rsidR="00FC4311">
      <w:rPr>
        <w:b w:val="0"/>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E660B" w14:textId="729DB2C5" w:rsidR="00FC4311" w:rsidRPr="00B510F1" w:rsidRDefault="00FC4311" w:rsidP="00FC4311">
    <w:pPr>
      <w:pStyle w:val="Header"/>
      <w:ind w:firstLine="0"/>
      <w:rPr>
        <w:lang w:val="sv-SE"/>
      </w:rPr>
    </w:pPr>
    <w:r w:rsidRPr="00FB3956">
      <w:rPr>
        <w:noProof/>
      </w:rPr>
      <w:drawing>
        <wp:anchor distT="0" distB="0" distL="114300" distR="114300" simplePos="0" relativeHeight="251660288" behindDoc="0" locked="0" layoutInCell="1" allowOverlap="1" wp14:anchorId="185A7802" wp14:editId="61BAA517">
          <wp:simplePos x="0" y="0"/>
          <wp:positionH relativeFrom="column">
            <wp:posOffset>-36830</wp:posOffset>
          </wp:positionH>
          <wp:positionV relativeFrom="paragraph">
            <wp:posOffset>-63500</wp:posOffset>
          </wp:positionV>
          <wp:extent cx="749300" cy="466090"/>
          <wp:effectExtent l="0" t="0" r="0" b="0"/>
          <wp:wrapSquare wrapText="bothSides"/>
          <wp:docPr id="582972788" name="Picture 582972788"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chaeriah\Videos\JET_logo.png"/>
                  <pic:cNvPicPr>
                    <a:picLocks noChangeAspect="1"/>
                  </pic:cNvPicPr>
                </pic:nvPicPr>
                <pic:blipFill rotWithShape="1">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pic:blipFill>
                <pic:spPr bwMode="auto">
                  <a:xfrm>
                    <a:off x="0" y="0"/>
                    <a:ext cx="749300" cy="46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3956">
      <w:rPr>
        <w:b/>
      </w:rPr>
      <w:t>Jurnal Elektronika dan Telekomunikasi (JET)</w:t>
    </w:r>
    <w:r w:rsidRPr="00FB3956">
      <w:t>, Vol. 2</w:t>
    </w:r>
    <w:r w:rsidRPr="00B510F1">
      <w:rPr>
        <w:lang w:val="sv-SE"/>
      </w:rPr>
      <w:t>3</w:t>
    </w:r>
    <w:r w:rsidRPr="00FB3956">
      <w:t xml:space="preserve">, No. </w:t>
    </w:r>
    <w:r>
      <w:rPr>
        <w:lang w:val="en-US"/>
      </w:rPr>
      <w:t>2</w:t>
    </w:r>
    <w:r w:rsidRPr="00FB3956">
      <w:t xml:space="preserve">, </w:t>
    </w:r>
    <w:r>
      <w:rPr>
        <w:lang w:val="sv-SE"/>
      </w:rPr>
      <w:t>December</w:t>
    </w:r>
    <w:r w:rsidRPr="00B510F1">
      <w:rPr>
        <w:lang w:val="sv-SE"/>
      </w:rPr>
      <w:t xml:space="preserve"> 2023</w:t>
    </w:r>
    <w:r w:rsidRPr="00FB3956">
      <w:t>, pp</w:t>
    </w:r>
    <w:r w:rsidRPr="001066A7">
      <w:t xml:space="preserve">. </w:t>
    </w:r>
    <w:r>
      <w:rPr>
        <w:lang w:val="sv-SE"/>
      </w:rPr>
      <w:t>108-</w:t>
    </w:r>
    <w:r w:rsidR="007009D9">
      <w:rPr>
        <w:lang w:val="sv-SE"/>
      </w:rPr>
      <w:t>114</w:t>
    </w:r>
  </w:p>
  <w:p w14:paraId="117D78DC" w14:textId="77777777" w:rsidR="00FC4311" w:rsidRPr="00FB3956" w:rsidRDefault="00FC4311" w:rsidP="00FC4311">
    <w:pPr>
      <w:pStyle w:val="Header"/>
      <w:tabs>
        <w:tab w:val="left" w:pos="0"/>
      </w:tabs>
      <w:ind w:firstLine="0"/>
      <w:rPr>
        <w:lang w:val="en-US"/>
      </w:rPr>
    </w:pPr>
    <w:r w:rsidRPr="00FB3956">
      <w:t xml:space="preserve">Accredited by </w:t>
    </w:r>
    <w:r w:rsidRPr="00FB3956">
      <w:rPr>
        <w:lang w:val="en-US"/>
      </w:rPr>
      <w:t>KEMDIKBUD</w:t>
    </w:r>
    <w:r w:rsidRPr="00FB3956">
      <w:t xml:space="preserve">RISTEK, Decree No: </w:t>
    </w:r>
    <w:r w:rsidRPr="00FB3956">
      <w:rPr>
        <w:b/>
        <w:bCs/>
        <w:lang w:val="en-US"/>
      </w:rPr>
      <w:t>158</w:t>
    </w:r>
    <w:r w:rsidRPr="00FB3956">
      <w:rPr>
        <w:b/>
        <w:bCs/>
        <w:iCs/>
      </w:rPr>
      <w:t>/E/KPT/20</w:t>
    </w:r>
    <w:r w:rsidRPr="00FB3956">
      <w:rPr>
        <w:b/>
        <w:bCs/>
        <w:iCs/>
        <w:lang w:val="en-US"/>
      </w:rPr>
      <w:t>21</w:t>
    </w:r>
  </w:p>
  <w:p w14:paraId="159240A1" w14:textId="7802993C" w:rsidR="00FC4311" w:rsidRPr="00FB3956" w:rsidRDefault="00FC4311" w:rsidP="00FC4311">
    <w:pPr>
      <w:pStyle w:val="Header"/>
      <w:ind w:left="1276" w:firstLine="0"/>
      <w:rPr>
        <w:lang w:val="en-US"/>
      </w:rPr>
    </w:pPr>
    <w:r w:rsidRPr="00FB3956">
      <w:rPr>
        <w:noProof/>
        <w:lang w:eastAsia="id-ID"/>
      </w:rPr>
      <mc:AlternateContent>
        <mc:Choice Requires="wps">
          <w:drawing>
            <wp:anchor distT="4294967295" distB="4294967295" distL="114300" distR="114300" simplePos="0" relativeHeight="251659264" behindDoc="0" locked="0" layoutInCell="1" allowOverlap="1" wp14:anchorId="505C3E51" wp14:editId="7DCF96E4">
              <wp:simplePos x="0" y="0"/>
              <wp:positionH relativeFrom="column">
                <wp:posOffset>-17780</wp:posOffset>
              </wp:positionH>
              <wp:positionV relativeFrom="paragraph">
                <wp:posOffset>193039</wp:posOffset>
              </wp:positionV>
              <wp:extent cx="5965825" cy="0"/>
              <wp:effectExtent l="0" t="19050" r="15875" b="0"/>
              <wp:wrapNone/>
              <wp:docPr id="1292211979" name="Straight Connector 12922119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54EBF2EA" id="Straight Connector 129221197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15.2pt" to="468.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" strokeweight="3pt">
              <v:stroke linestyle="thinThin"/>
            </v:line>
          </w:pict>
        </mc:Fallback>
      </mc:AlternateContent>
    </w:r>
    <w:r w:rsidRPr="00FB3956">
      <w:t>doi: 10.</w:t>
    </w:r>
    <w:r w:rsidRPr="00FB3956">
      <w:rPr>
        <w:lang w:val="en-US"/>
      </w:rPr>
      <w:t>55981</w:t>
    </w:r>
    <w:r w:rsidRPr="00FB3956">
      <w:t>/jet.</w:t>
    </w:r>
    <w:r>
      <w:rPr>
        <w:lang w:val="en-US"/>
      </w:rPr>
      <w:t>563</w:t>
    </w:r>
  </w:p>
  <w:p w14:paraId="1F1D3698" w14:textId="77777777" w:rsidR="00FC4311" w:rsidRDefault="00FC4311" w:rsidP="00FC431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3D103A"/>
    <w:multiLevelType w:val="hybridMultilevel"/>
    <w:tmpl w:val="04244BE2"/>
    <w:lvl w:ilvl="0" w:tplc="7B866AB8">
      <w:start w:val="1"/>
      <w:numFmt w:val="upperRoman"/>
      <w:pStyle w:val="Heading1"/>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B136AD"/>
    <w:multiLevelType w:val="hybridMultilevel"/>
    <w:tmpl w:val="CBD07722"/>
    <w:lvl w:ilvl="0" w:tplc="C0F03422">
      <w:start w:val="1"/>
      <w:numFmt w:val="decimal"/>
      <w:pStyle w:val="Heading3"/>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111FF6"/>
    <w:multiLevelType w:val="hybridMultilevel"/>
    <w:tmpl w:val="4BDA75E2"/>
    <w:lvl w:ilvl="0" w:tplc="E49E37D2">
      <w:start w:val="1"/>
      <w:numFmt w:val="upperRoman"/>
      <w:pStyle w:val="icsm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AD2F3A"/>
    <w:multiLevelType w:val="hybridMultilevel"/>
    <w:tmpl w:val="37CAD2AA"/>
    <w:lvl w:ilvl="0" w:tplc="785CBDC2">
      <w:start w:val="1"/>
      <w:numFmt w:val="lowerLetter"/>
      <w:pStyle w:val="Heading4"/>
      <w:lvlText w:val="%1)"/>
      <w:lvlJc w:val="left"/>
      <w:pPr>
        <w:ind w:left="644" w:hanging="360"/>
      </w:pPr>
      <w:rPr>
        <w:rFonts w:hint="default"/>
        <w:i/>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0C653B9"/>
    <w:multiLevelType w:val="hybridMultilevel"/>
    <w:tmpl w:val="A13286C2"/>
    <w:lvl w:ilvl="0" w:tplc="698ECF88">
      <w:start w:val="1"/>
      <w:numFmt w:val="upperLetter"/>
      <w:pStyle w:val="Heading2"/>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DB2783"/>
    <w:multiLevelType w:val="hybridMultilevel"/>
    <w:tmpl w:val="1F4033E6"/>
    <w:lvl w:ilvl="0" w:tplc="5504E772">
      <w:start w:val="1"/>
      <w:numFmt w:val="upperLetter"/>
      <w:pStyle w:val="icsm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4BC47EA"/>
    <w:multiLevelType w:val="hybridMultilevel"/>
    <w:tmpl w:val="55DEAA40"/>
    <w:lvl w:ilvl="0" w:tplc="CBC03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92892511">
    <w:abstractNumId w:val="3"/>
  </w:num>
  <w:num w:numId="2" w16cid:durableId="982350066">
    <w:abstractNumId w:val="1"/>
  </w:num>
  <w:num w:numId="3" w16cid:durableId="241332378">
    <w:abstractNumId w:val="4"/>
  </w:num>
  <w:num w:numId="4" w16cid:durableId="1806504489">
    <w:abstractNumId w:val="6"/>
  </w:num>
  <w:num w:numId="5" w16cid:durableId="1876841679">
    <w:abstractNumId w:val="5"/>
  </w:num>
  <w:num w:numId="6" w16cid:durableId="1825589229">
    <w:abstractNumId w:val="2"/>
  </w:num>
  <w:num w:numId="7" w16cid:durableId="699623682">
    <w:abstractNumId w:val="8"/>
  </w:num>
  <w:num w:numId="8" w16cid:durableId="1961180081">
    <w:abstractNumId w:val="7"/>
  </w:num>
  <w:num w:numId="9" w16cid:durableId="1790902953">
    <w:abstractNumId w:val="0"/>
  </w:num>
  <w:num w:numId="10" w16cid:durableId="1399666572">
    <w:abstractNumId w:val="9"/>
  </w:num>
  <w:num w:numId="11" w16cid:durableId="1263688739">
    <w:abstractNumId w:val="5"/>
    <w:lvlOverride w:ilvl="0">
      <w:startOverride w:val="1"/>
    </w:lvlOverride>
  </w:num>
  <w:num w:numId="12" w16cid:durableId="1763257207">
    <w:abstractNumId w:val="2"/>
    <w:lvlOverride w:ilvl="0">
      <w:startOverride w:val="1"/>
    </w:lvlOverride>
  </w:num>
  <w:num w:numId="13" w16cid:durableId="2059739297">
    <w:abstractNumId w:val="5"/>
  </w:num>
  <w:num w:numId="14" w16cid:durableId="459960090">
    <w:abstractNumId w:val="5"/>
  </w:num>
  <w:num w:numId="15" w16cid:durableId="29355797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bA0NzExNjAxtDAwMDZW0lEKTi0uzszPAykwNKoFAE7M1AAtAAAA"/>
  </w:docVars>
  <w:rsids>
    <w:rsidRoot w:val="009431ED"/>
    <w:rsid w:val="000001BB"/>
    <w:rsid w:val="00000A6A"/>
    <w:rsid w:val="00003645"/>
    <w:rsid w:val="00003830"/>
    <w:rsid w:val="00005660"/>
    <w:rsid w:val="00006C24"/>
    <w:rsid w:val="0001018A"/>
    <w:rsid w:val="00011CC0"/>
    <w:rsid w:val="00012AA4"/>
    <w:rsid w:val="000135D7"/>
    <w:rsid w:val="00015225"/>
    <w:rsid w:val="00015771"/>
    <w:rsid w:val="00015A34"/>
    <w:rsid w:val="00015CF8"/>
    <w:rsid w:val="00016DB5"/>
    <w:rsid w:val="000215B9"/>
    <w:rsid w:val="00021807"/>
    <w:rsid w:val="00022725"/>
    <w:rsid w:val="00023728"/>
    <w:rsid w:val="000250C8"/>
    <w:rsid w:val="00026A5C"/>
    <w:rsid w:val="00027A48"/>
    <w:rsid w:val="00030518"/>
    <w:rsid w:val="0003060A"/>
    <w:rsid w:val="000326E9"/>
    <w:rsid w:val="00032AD0"/>
    <w:rsid w:val="000360C4"/>
    <w:rsid w:val="00037D72"/>
    <w:rsid w:val="00040150"/>
    <w:rsid w:val="00046DE3"/>
    <w:rsid w:val="00052788"/>
    <w:rsid w:val="00055461"/>
    <w:rsid w:val="00057D1C"/>
    <w:rsid w:val="00060B8E"/>
    <w:rsid w:val="00060D96"/>
    <w:rsid w:val="00063DD9"/>
    <w:rsid w:val="000642F3"/>
    <w:rsid w:val="000650AC"/>
    <w:rsid w:val="00065C9A"/>
    <w:rsid w:val="00066D5A"/>
    <w:rsid w:val="00066F5E"/>
    <w:rsid w:val="00067863"/>
    <w:rsid w:val="00070B3C"/>
    <w:rsid w:val="00074186"/>
    <w:rsid w:val="0007439F"/>
    <w:rsid w:val="00077D19"/>
    <w:rsid w:val="0008014D"/>
    <w:rsid w:val="00080872"/>
    <w:rsid w:val="00080976"/>
    <w:rsid w:val="000813C4"/>
    <w:rsid w:val="00082AAD"/>
    <w:rsid w:val="0008365B"/>
    <w:rsid w:val="00083D3E"/>
    <w:rsid w:val="00084C56"/>
    <w:rsid w:val="00086E06"/>
    <w:rsid w:val="0008776F"/>
    <w:rsid w:val="000917F9"/>
    <w:rsid w:val="000924BA"/>
    <w:rsid w:val="0009318E"/>
    <w:rsid w:val="00093466"/>
    <w:rsid w:val="0009779B"/>
    <w:rsid w:val="00097CAC"/>
    <w:rsid w:val="000A218B"/>
    <w:rsid w:val="000A2BC0"/>
    <w:rsid w:val="000A3C55"/>
    <w:rsid w:val="000A7F0F"/>
    <w:rsid w:val="000B19BE"/>
    <w:rsid w:val="000B2E3D"/>
    <w:rsid w:val="000B70E0"/>
    <w:rsid w:val="000B7DCD"/>
    <w:rsid w:val="000C2A06"/>
    <w:rsid w:val="000C43B8"/>
    <w:rsid w:val="000C503F"/>
    <w:rsid w:val="000C5890"/>
    <w:rsid w:val="000C5C95"/>
    <w:rsid w:val="000C625B"/>
    <w:rsid w:val="000C76F1"/>
    <w:rsid w:val="000C7F61"/>
    <w:rsid w:val="000D0E05"/>
    <w:rsid w:val="000D24E5"/>
    <w:rsid w:val="000D27D7"/>
    <w:rsid w:val="000D60B1"/>
    <w:rsid w:val="000E37D1"/>
    <w:rsid w:val="000E5D32"/>
    <w:rsid w:val="000E6524"/>
    <w:rsid w:val="000E7840"/>
    <w:rsid w:val="000F1628"/>
    <w:rsid w:val="000F1830"/>
    <w:rsid w:val="000F1C43"/>
    <w:rsid w:val="000F58FF"/>
    <w:rsid w:val="000F5C2B"/>
    <w:rsid w:val="000F7987"/>
    <w:rsid w:val="00101D9C"/>
    <w:rsid w:val="001024FC"/>
    <w:rsid w:val="0010469B"/>
    <w:rsid w:val="00105FEE"/>
    <w:rsid w:val="001073ED"/>
    <w:rsid w:val="00110B82"/>
    <w:rsid w:val="00112175"/>
    <w:rsid w:val="001126E4"/>
    <w:rsid w:val="00113698"/>
    <w:rsid w:val="00115C48"/>
    <w:rsid w:val="001163BC"/>
    <w:rsid w:val="0012085C"/>
    <w:rsid w:val="00120D8B"/>
    <w:rsid w:val="00121967"/>
    <w:rsid w:val="001239FF"/>
    <w:rsid w:val="0012466C"/>
    <w:rsid w:val="00124C67"/>
    <w:rsid w:val="00125EE9"/>
    <w:rsid w:val="001271F9"/>
    <w:rsid w:val="0012724B"/>
    <w:rsid w:val="00131CE4"/>
    <w:rsid w:val="00134169"/>
    <w:rsid w:val="001344DD"/>
    <w:rsid w:val="00136789"/>
    <w:rsid w:val="00137A72"/>
    <w:rsid w:val="00141248"/>
    <w:rsid w:val="00141A15"/>
    <w:rsid w:val="0014209D"/>
    <w:rsid w:val="00143EC6"/>
    <w:rsid w:val="00151393"/>
    <w:rsid w:val="00152C34"/>
    <w:rsid w:val="00153D61"/>
    <w:rsid w:val="00155B36"/>
    <w:rsid w:val="00156C17"/>
    <w:rsid w:val="00157451"/>
    <w:rsid w:val="001603D8"/>
    <w:rsid w:val="00160F55"/>
    <w:rsid w:val="00163B42"/>
    <w:rsid w:val="001652E6"/>
    <w:rsid w:val="001703B3"/>
    <w:rsid w:val="001704ED"/>
    <w:rsid w:val="001705AB"/>
    <w:rsid w:val="00172411"/>
    <w:rsid w:val="0017257B"/>
    <w:rsid w:val="001731B4"/>
    <w:rsid w:val="001751CD"/>
    <w:rsid w:val="00175F98"/>
    <w:rsid w:val="00180996"/>
    <w:rsid w:val="00182962"/>
    <w:rsid w:val="00184D9E"/>
    <w:rsid w:val="0018553F"/>
    <w:rsid w:val="00185ADB"/>
    <w:rsid w:val="00187245"/>
    <w:rsid w:val="00191B2C"/>
    <w:rsid w:val="00195D4F"/>
    <w:rsid w:val="001965EF"/>
    <w:rsid w:val="001A0838"/>
    <w:rsid w:val="001A0E07"/>
    <w:rsid w:val="001A1307"/>
    <w:rsid w:val="001A5F86"/>
    <w:rsid w:val="001A6133"/>
    <w:rsid w:val="001B0544"/>
    <w:rsid w:val="001B3DAC"/>
    <w:rsid w:val="001B40B6"/>
    <w:rsid w:val="001B5853"/>
    <w:rsid w:val="001B6288"/>
    <w:rsid w:val="001C1DE8"/>
    <w:rsid w:val="001C284D"/>
    <w:rsid w:val="001C4176"/>
    <w:rsid w:val="001C4D92"/>
    <w:rsid w:val="001C5A30"/>
    <w:rsid w:val="001C7734"/>
    <w:rsid w:val="001D495E"/>
    <w:rsid w:val="001D50BA"/>
    <w:rsid w:val="001D58FA"/>
    <w:rsid w:val="001D6C51"/>
    <w:rsid w:val="001E04EE"/>
    <w:rsid w:val="001E6A7C"/>
    <w:rsid w:val="001E6E01"/>
    <w:rsid w:val="001F14BF"/>
    <w:rsid w:val="001F247B"/>
    <w:rsid w:val="001F27C6"/>
    <w:rsid w:val="001F5EBF"/>
    <w:rsid w:val="001F70CD"/>
    <w:rsid w:val="001F72D1"/>
    <w:rsid w:val="001F7907"/>
    <w:rsid w:val="001F7D65"/>
    <w:rsid w:val="002004F9"/>
    <w:rsid w:val="0020093F"/>
    <w:rsid w:val="00201F05"/>
    <w:rsid w:val="00202B04"/>
    <w:rsid w:val="002038A9"/>
    <w:rsid w:val="00205699"/>
    <w:rsid w:val="00207527"/>
    <w:rsid w:val="002077CB"/>
    <w:rsid w:val="00207FCD"/>
    <w:rsid w:val="002112A6"/>
    <w:rsid w:val="002117C3"/>
    <w:rsid w:val="00211AFA"/>
    <w:rsid w:val="002127CE"/>
    <w:rsid w:val="00214DD1"/>
    <w:rsid w:val="00214F67"/>
    <w:rsid w:val="002171F8"/>
    <w:rsid w:val="002174A5"/>
    <w:rsid w:val="00217E36"/>
    <w:rsid w:val="0022083B"/>
    <w:rsid w:val="002222AA"/>
    <w:rsid w:val="00223DCC"/>
    <w:rsid w:val="00225D60"/>
    <w:rsid w:val="00230C7D"/>
    <w:rsid w:val="002353C4"/>
    <w:rsid w:val="00235716"/>
    <w:rsid w:val="00235D32"/>
    <w:rsid w:val="002363C8"/>
    <w:rsid w:val="00237325"/>
    <w:rsid w:val="002417B8"/>
    <w:rsid w:val="002460B2"/>
    <w:rsid w:val="00262541"/>
    <w:rsid w:val="00265437"/>
    <w:rsid w:val="002673DE"/>
    <w:rsid w:val="00271001"/>
    <w:rsid w:val="002748C9"/>
    <w:rsid w:val="0027517D"/>
    <w:rsid w:val="00275522"/>
    <w:rsid w:val="0028017F"/>
    <w:rsid w:val="00280CF7"/>
    <w:rsid w:val="00281CC5"/>
    <w:rsid w:val="0028270D"/>
    <w:rsid w:val="00286C47"/>
    <w:rsid w:val="00291BAD"/>
    <w:rsid w:val="00297177"/>
    <w:rsid w:val="002971AE"/>
    <w:rsid w:val="0029789D"/>
    <w:rsid w:val="002A014C"/>
    <w:rsid w:val="002A0590"/>
    <w:rsid w:val="002A0D31"/>
    <w:rsid w:val="002A36D9"/>
    <w:rsid w:val="002A60CB"/>
    <w:rsid w:val="002A6D17"/>
    <w:rsid w:val="002A7B98"/>
    <w:rsid w:val="002A7BFC"/>
    <w:rsid w:val="002B1AE7"/>
    <w:rsid w:val="002B23BF"/>
    <w:rsid w:val="002B28B1"/>
    <w:rsid w:val="002B31B9"/>
    <w:rsid w:val="002B3A31"/>
    <w:rsid w:val="002C00B2"/>
    <w:rsid w:val="002C032F"/>
    <w:rsid w:val="002C0D30"/>
    <w:rsid w:val="002C2629"/>
    <w:rsid w:val="002C40EB"/>
    <w:rsid w:val="002C614C"/>
    <w:rsid w:val="002C6F5D"/>
    <w:rsid w:val="002C7297"/>
    <w:rsid w:val="002D1AB2"/>
    <w:rsid w:val="002D6170"/>
    <w:rsid w:val="002D6291"/>
    <w:rsid w:val="002E0949"/>
    <w:rsid w:val="002E0BC2"/>
    <w:rsid w:val="002E16C9"/>
    <w:rsid w:val="002E220F"/>
    <w:rsid w:val="002E2FC6"/>
    <w:rsid w:val="002E49D3"/>
    <w:rsid w:val="002E4B56"/>
    <w:rsid w:val="002E5DA6"/>
    <w:rsid w:val="002E6A93"/>
    <w:rsid w:val="002E6E76"/>
    <w:rsid w:val="002E7BD5"/>
    <w:rsid w:val="002E7ECB"/>
    <w:rsid w:val="002F08B5"/>
    <w:rsid w:val="002F110D"/>
    <w:rsid w:val="002F2DA5"/>
    <w:rsid w:val="002F3BC4"/>
    <w:rsid w:val="002F4545"/>
    <w:rsid w:val="002F4DFE"/>
    <w:rsid w:val="002F600F"/>
    <w:rsid w:val="003014E2"/>
    <w:rsid w:val="003017BE"/>
    <w:rsid w:val="00306C4C"/>
    <w:rsid w:val="00307C7F"/>
    <w:rsid w:val="0031179B"/>
    <w:rsid w:val="003120ED"/>
    <w:rsid w:val="00313E92"/>
    <w:rsid w:val="003147DB"/>
    <w:rsid w:val="00314A83"/>
    <w:rsid w:val="00314D36"/>
    <w:rsid w:val="00314E5B"/>
    <w:rsid w:val="003175D9"/>
    <w:rsid w:val="0032018A"/>
    <w:rsid w:val="003205F8"/>
    <w:rsid w:val="00321402"/>
    <w:rsid w:val="00322DF1"/>
    <w:rsid w:val="003232D1"/>
    <w:rsid w:val="003234D1"/>
    <w:rsid w:val="003237E2"/>
    <w:rsid w:val="00324818"/>
    <w:rsid w:val="00325995"/>
    <w:rsid w:val="00325B4A"/>
    <w:rsid w:val="003266B7"/>
    <w:rsid w:val="00326E2E"/>
    <w:rsid w:val="00327F2B"/>
    <w:rsid w:val="00330293"/>
    <w:rsid w:val="00330BB0"/>
    <w:rsid w:val="0033130B"/>
    <w:rsid w:val="00331828"/>
    <w:rsid w:val="0033212C"/>
    <w:rsid w:val="00332CD8"/>
    <w:rsid w:val="00333343"/>
    <w:rsid w:val="003340E8"/>
    <w:rsid w:val="00334C3C"/>
    <w:rsid w:val="00343816"/>
    <w:rsid w:val="00346E33"/>
    <w:rsid w:val="0034739A"/>
    <w:rsid w:val="0034783A"/>
    <w:rsid w:val="00352521"/>
    <w:rsid w:val="00352C1D"/>
    <w:rsid w:val="0035405B"/>
    <w:rsid w:val="00355798"/>
    <w:rsid w:val="00357E79"/>
    <w:rsid w:val="00364D00"/>
    <w:rsid w:val="003666E5"/>
    <w:rsid w:val="00366AD2"/>
    <w:rsid w:val="00366D6F"/>
    <w:rsid w:val="00370AD4"/>
    <w:rsid w:val="00370DC5"/>
    <w:rsid w:val="00372011"/>
    <w:rsid w:val="0037395B"/>
    <w:rsid w:val="00374471"/>
    <w:rsid w:val="00375A56"/>
    <w:rsid w:val="00376B97"/>
    <w:rsid w:val="00380676"/>
    <w:rsid w:val="00380BC1"/>
    <w:rsid w:val="0038295A"/>
    <w:rsid w:val="00382ABA"/>
    <w:rsid w:val="0038727A"/>
    <w:rsid w:val="00390C2D"/>
    <w:rsid w:val="0039100C"/>
    <w:rsid w:val="00391423"/>
    <w:rsid w:val="00391CF2"/>
    <w:rsid w:val="00392039"/>
    <w:rsid w:val="003944D9"/>
    <w:rsid w:val="00394542"/>
    <w:rsid w:val="00394A71"/>
    <w:rsid w:val="00394DFC"/>
    <w:rsid w:val="00396BCF"/>
    <w:rsid w:val="00397653"/>
    <w:rsid w:val="003A03E0"/>
    <w:rsid w:val="003A1E8D"/>
    <w:rsid w:val="003A27EC"/>
    <w:rsid w:val="003A4D19"/>
    <w:rsid w:val="003A4D5D"/>
    <w:rsid w:val="003A7CB5"/>
    <w:rsid w:val="003A7F3A"/>
    <w:rsid w:val="003B168B"/>
    <w:rsid w:val="003B242A"/>
    <w:rsid w:val="003B3B44"/>
    <w:rsid w:val="003B47A6"/>
    <w:rsid w:val="003B4A29"/>
    <w:rsid w:val="003B7792"/>
    <w:rsid w:val="003C1377"/>
    <w:rsid w:val="003C2D1D"/>
    <w:rsid w:val="003C3209"/>
    <w:rsid w:val="003C3FF4"/>
    <w:rsid w:val="003C47D8"/>
    <w:rsid w:val="003C6318"/>
    <w:rsid w:val="003D1204"/>
    <w:rsid w:val="003D2609"/>
    <w:rsid w:val="003D2F1D"/>
    <w:rsid w:val="003D4EB3"/>
    <w:rsid w:val="003D61C1"/>
    <w:rsid w:val="003E0DBA"/>
    <w:rsid w:val="003E14AF"/>
    <w:rsid w:val="003E1864"/>
    <w:rsid w:val="003E1E8E"/>
    <w:rsid w:val="003E2585"/>
    <w:rsid w:val="003E395D"/>
    <w:rsid w:val="003E4C7D"/>
    <w:rsid w:val="003E664E"/>
    <w:rsid w:val="003E712B"/>
    <w:rsid w:val="003E75F2"/>
    <w:rsid w:val="003F16C3"/>
    <w:rsid w:val="003F1A61"/>
    <w:rsid w:val="003F218B"/>
    <w:rsid w:val="003F7BCA"/>
    <w:rsid w:val="00400DC6"/>
    <w:rsid w:val="0040318F"/>
    <w:rsid w:val="0040754A"/>
    <w:rsid w:val="00407B91"/>
    <w:rsid w:val="0041084B"/>
    <w:rsid w:val="0041135E"/>
    <w:rsid w:val="00411916"/>
    <w:rsid w:val="004223B0"/>
    <w:rsid w:val="00424D7E"/>
    <w:rsid w:val="00427946"/>
    <w:rsid w:val="00427B0E"/>
    <w:rsid w:val="00427F93"/>
    <w:rsid w:val="0043116B"/>
    <w:rsid w:val="00432667"/>
    <w:rsid w:val="00434216"/>
    <w:rsid w:val="00437525"/>
    <w:rsid w:val="004379E6"/>
    <w:rsid w:val="0044046D"/>
    <w:rsid w:val="00440732"/>
    <w:rsid w:val="004407B4"/>
    <w:rsid w:val="00440F44"/>
    <w:rsid w:val="00440FAA"/>
    <w:rsid w:val="0044227D"/>
    <w:rsid w:val="00443838"/>
    <w:rsid w:val="004448DC"/>
    <w:rsid w:val="0044716D"/>
    <w:rsid w:val="0045032F"/>
    <w:rsid w:val="00450ABF"/>
    <w:rsid w:val="00452AE5"/>
    <w:rsid w:val="0045306B"/>
    <w:rsid w:val="00453B1D"/>
    <w:rsid w:val="00455B21"/>
    <w:rsid w:val="00455D48"/>
    <w:rsid w:val="004562E3"/>
    <w:rsid w:val="0046174B"/>
    <w:rsid w:val="00464437"/>
    <w:rsid w:val="00467B39"/>
    <w:rsid w:val="00467F2F"/>
    <w:rsid w:val="00470145"/>
    <w:rsid w:val="00472256"/>
    <w:rsid w:val="00473AC1"/>
    <w:rsid w:val="004754ED"/>
    <w:rsid w:val="0047792D"/>
    <w:rsid w:val="00477BEF"/>
    <w:rsid w:val="004823E4"/>
    <w:rsid w:val="004832F9"/>
    <w:rsid w:val="0048509F"/>
    <w:rsid w:val="00485928"/>
    <w:rsid w:val="004912A3"/>
    <w:rsid w:val="0049190D"/>
    <w:rsid w:val="00492F46"/>
    <w:rsid w:val="0049364C"/>
    <w:rsid w:val="00493D75"/>
    <w:rsid w:val="004942A6"/>
    <w:rsid w:val="004947EF"/>
    <w:rsid w:val="0049500B"/>
    <w:rsid w:val="00496E51"/>
    <w:rsid w:val="00497609"/>
    <w:rsid w:val="004A0145"/>
    <w:rsid w:val="004A15D0"/>
    <w:rsid w:val="004A2806"/>
    <w:rsid w:val="004A34A5"/>
    <w:rsid w:val="004A4D13"/>
    <w:rsid w:val="004A501F"/>
    <w:rsid w:val="004A5CFA"/>
    <w:rsid w:val="004A5FD6"/>
    <w:rsid w:val="004A6207"/>
    <w:rsid w:val="004A71CB"/>
    <w:rsid w:val="004B0890"/>
    <w:rsid w:val="004B13CB"/>
    <w:rsid w:val="004B1B61"/>
    <w:rsid w:val="004B40E6"/>
    <w:rsid w:val="004B572F"/>
    <w:rsid w:val="004B5B12"/>
    <w:rsid w:val="004B752E"/>
    <w:rsid w:val="004C35F5"/>
    <w:rsid w:val="004C4683"/>
    <w:rsid w:val="004C7DDE"/>
    <w:rsid w:val="004D1007"/>
    <w:rsid w:val="004D1D4F"/>
    <w:rsid w:val="004D3985"/>
    <w:rsid w:val="004D5131"/>
    <w:rsid w:val="004D566F"/>
    <w:rsid w:val="004E2AF6"/>
    <w:rsid w:val="004E7253"/>
    <w:rsid w:val="004E7B9B"/>
    <w:rsid w:val="004E7D10"/>
    <w:rsid w:val="004F2374"/>
    <w:rsid w:val="004F2B1B"/>
    <w:rsid w:val="004F3D0E"/>
    <w:rsid w:val="004F53A0"/>
    <w:rsid w:val="004F7BAE"/>
    <w:rsid w:val="0050119E"/>
    <w:rsid w:val="005015F6"/>
    <w:rsid w:val="00501F90"/>
    <w:rsid w:val="00502B17"/>
    <w:rsid w:val="00502F1E"/>
    <w:rsid w:val="00503454"/>
    <w:rsid w:val="0050370F"/>
    <w:rsid w:val="00503FE8"/>
    <w:rsid w:val="00506F79"/>
    <w:rsid w:val="00507E84"/>
    <w:rsid w:val="0051015B"/>
    <w:rsid w:val="00510207"/>
    <w:rsid w:val="005109C5"/>
    <w:rsid w:val="005114B8"/>
    <w:rsid w:val="0051331A"/>
    <w:rsid w:val="005150B6"/>
    <w:rsid w:val="005163AB"/>
    <w:rsid w:val="00517FCC"/>
    <w:rsid w:val="00523A02"/>
    <w:rsid w:val="00525263"/>
    <w:rsid w:val="00526BE8"/>
    <w:rsid w:val="00526D19"/>
    <w:rsid w:val="0052700D"/>
    <w:rsid w:val="005307E3"/>
    <w:rsid w:val="00534BE7"/>
    <w:rsid w:val="00536593"/>
    <w:rsid w:val="00536C93"/>
    <w:rsid w:val="00537A81"/>
    <w:rsid w:val="00541061"/>
    <w:rsid w:val="00541A73"/>
    <w:rsid w:val="00543332"/>
    <w:rsid w:val="0054389A"/>
    <w:rsid w:val="00546127"/>
    <w:rsid w:val="00556D9A"/>
    <w:rsid w:val="0055785B"/>
    <w:rsid w:val="0056315C"/>
    <w:rsid w:val="00563AC9"/>
    <w:rsid w:val="00564CFC"/>
    <w:rsid w:val="00565664"/>
    <w:rsid w:val="00565FE8"/>
    <w:rsid w:val="00566801"/>
    <w:rsid w:val="005678B4"/>
    <w:rsid w:val="00567BC2"/>
    <w:rsid w:val="00571024"/>
    <w:rsid w:val="00572FDB"/>
    <w:rsid w:val="005732B6"/>
    <w:rsid w:val="00573DB3"/>
    <w:rsid w:val="00574E80"/>
    <w:rsid w:val="0057551F"/>
    <w:rsid w:val="00576409"/>
    <w:rsid w:val="00576F8D"/>
    <w:rsid w:val="005803CA"/>
    <w:rsid w:val="00580D33"/>
    <w:rsid w:val="00584487"/>
    <w:rsid w:val="00590338"/>
    <w:rsid w:val="0059379B"/>
    <w:rsid w:val="00593CE3"/>
    <w:rsid w:val="005A3724"/>
    <w:rsid w:val="005A3B71"/>
    <w:rsid w:val="005A4419"/>
    <w:rsid w:val="005A5B1D"/>
    <w:rsid w:val="005A60F1"/>
    <w:rsid w:val="005B182C"/>
    <w:rsid w:val="005B2302"/>
    <w:rsid w:val="005B3334"/>
    <w:rsid w:val="005B4A8A"/>
    <w:rsid w:val="005C127B"/>
    <w:rsid w:val="005C2EA1"/>
    <w:rsid w:val="005C42F0"/>
    <w:rsid w:val="005C49A5"/>
    <w:rsid w:val="005C5A18"/>
    <w:rsid w:val="005C608B"/>
    <w:rsid w:val="005D27C2"/>
    <w:rsid w:val="005E0A05"/>
    <w:rsid w:val="005E0A25"/>
    <w:rsid w:val="005E24F0"/>
    <w:rsid w:val="005E349E"/>
    <w:rsid w:val="005E4DCC"/>
    <w:rsid w:val="005E58D7"/>
    <w:rsid w:val="005F08E5"/>
    <w:rsid w:val="005F158E"/>
    <w:rsid w:val="005F1834"/>
    <w:rsid w:val="005F24BF"/>
    <w:rsid w:val="005F2D91"/>
    <w:rsid w:val="005F2FB3"/>
    <w:rsid w:val="005F3557"/>
    <w:rsid w:val="005F5E29"/>
    <w:rsid w:val="005F6B8B"/>
    <w:rsid w:val="005F6C7A"/>
    <w:rsid w:val="005F77A9"/>
    <w:rsid w:val="005F7D3A"/>
    <w:rsid w:val="00600DE4"/>
    <w:rsid w:val="00601636"/>
    <w:rsid w:val="006039A7"/>
    <w:rsid w:val="00610DF5"/>
    <w:rsid w:val="00610FEA"/>
    <w:rsid w:val="00614E4E"/>
    <w:rsid w:val="006171F1"/>
    <w:rsid w:val="00617EC4"/>
    <w:rsid w:val="00620231"/>
    <w:rsid w:val="00622E9B"/>
    <w:rsid w:val="006248A5"/>
    <w:rsid w:val="0062575D"/>
    <w:rsid w:val="00626278"/>
    <w:rsid w:val="0062772E"/>
    <w:rsid w:val="006302AE"/>
    <w:rsid w:val="00630F35"/>
    <w:rsid w:val="00634EC2"/>
    <w:rsid w:val="006350A7"/>
    <w:rsid w:val="00635DEA"/>
    <w:rsid w:val="00636825"/>
    <w:rsid w:val="00637138"/>
    <w:rsid w:val="00637BBD"/>
    <w:rsid w:val="00641684"/>
    <w:rsid w:val="00642BD3"/>
    <w:rsid w:val="00643F6E"/>
    <w:rsid w:val="006444E6"/>
    <w:rsid w:val="006448F5"/>
    <w:rsid w:val="0064667D"/>
    <w:rsid w:val="0064727E"/>
    <w:rsid w:val="006500FA"/>
    <w:rsid w:val="00650960"/>
    <w:rsid w:val="00652376"/>
    <w:rsid w:val="006525C2"/>
    <w:rsid w:val="00653CC4"/>
    <w:rsid w:val="006546A8"/>
    <w:rsid w:val="00654BCB"/>
    <w:rsid w:val="00656E31"/>
    <w:rsid w:val="006577DD"/>
    <w:rsid w:val="00664A04"/>
    <w:rsid w:val="00665088"/>
    <w:rsid w:val="00667C02"/>
    <w:rsid w:val="00671343"/>
    <w:rsid w:val="00672422"/>
    <w:rsid w:val="00672AD8"/>
    <w:rsid w:val="006735A9"/>
    <w:rsid w:val="00675DD9"/>
    <w:rsid w:val="00676381"/>
    <w:rsid w:val="00676F3E"/>
    <w:rsid w:val="0068196A"/>
    <w:rsid w:val="00682FA6"/>
    <w:rsid w:val="00683155"/>
    <w:rsid w:val="00683485"/>
    <w:rsid w:val="00684A2F"/>
    <w:rsid w:val="006857D0"/>
    <w:rsid w:val="00686A96"/>
    <w:rsid w:val="006874AC"/>
    <w:rsid w:val="006901BC"/>
    <w:rsid w:val="00690496"/>
    <w:rsid w:val="006918C3"/>
    <w:rsid w:val="00691D3D"/>
    <w:rsid w:val="0069243F"/>
    <w:rsid w:val="006928D8"/>
    <w:rsid w:val="006931A7"/>
    <w:rsid w:val="006933AD"/>
    <w:rsid w:val="00693E6A"/>
    <w:rsid w:val="006A1402"/>
    <w:rsid w:val="006A218F"/>
    <w:rsid w:val="006A26AF"/>
    <w:rsid w:val="006A26EC"/>
    <w:rsid w:val="006A3464"/>
    <w:rsid w:val="006A4B10"/>
    <w:rsid w:val="006A6643"/>
    <w:rsid w:val="006A7805"/>
    <w:rsid w:val="006A78E1"/>
    <w:rsid w:val="006B54A0"/>
    <w:rsid w:val="006B54D2"/>
    <w:rsid w:val="006C0B3A"/>
    <w:rsid w:val="006C16F2"/>
    <w:rsid w:val="006C4054"/>
    <w:rsid w:val="006C4DB8"/>
    <w:rsid w:val="006C4EB1"/>
    <w:rsid w:val="006C6323"/>
    <w:rsid w:val="006D34AC"/>
    <w:rsid w:val="006D432D"/>
    <w:rsid w:val="006D504B"/>
    <w:rsid w:val="006E00ED"/>
    <w:rsid w:val="006E0469"/>
    <w:rsid w:val="006E08C9"/>
    <w:rsid w:val="006E2689"/>
    <w:rsid w:val="006E31F9"/>
    <w:rsid w:val="006F0782"/>
    <w:rsid w:val="006F237D"/>
    <w:rsid w:val="006F3F9B"/>
    <w:rsid w:val="006F4C94"/>
    <w:rsid w:val="006F4D06"/>
    <w:rsid w:val="006F55B9"/>
    <w:rsid w:val="006F7497"/>
    <w:rsid w:val="007009D9"/>
    <w:rsid w:val="00700FBA"/>
    <w:rsid w:val="00702219"/>
    <w:rsid w:val="00702317"/>
    <w:rsid w:val="00705BA4"/>
    <w:rsid w:val="007069CD"/>
    <w:rsid w:val="0071119B"/>
    <w:rsid w:val="00711764"/>
    <w:rsid w:val="00712B7A"/>
    <w:rsid w:val="00712E6E"/>
    <w:rsid w:val="007135FB"/>
    <w:rsid w:val="0071365E"/>
    <w:rsid w:val="00715528"/>
    <w:rsid w:val="007207CD"/>
    <w:rsid w:val="007215D4"/>
    <w:rsid w:val="007215E7"/>
    <w:rsid w:val="00721BEF"/>
    <w:rsid w:val="0072437B"/>
    <w:rsid w:val="0072488B"/>
    <w:rsid w:val="00727408"/>
    <w:rsid w:val="00730285"/>
    <w:rsid w:val="00730322"/>
    <w:rsid w:val="00730780"/>
    <w:rsid w:val="007330C6"/>
    <w:rsid w:val="007330CD"/>
    <w:rsid w:val="007331B8"/>
    <w:rsid w:val="00733485"/>
    <w:rsid w:val="0073760A"/>
    <w:rsid w:val="00737A6A"/>
    <w:rsid w:val="00740331"/>
    <w:rsid w:val="0074161C"/>
    <w:rsid w:val="00741B0A"/>
    <w:rsid w:val="00742B1F"/>
    <w:rsid w:val="00743ACD"/>
    <w:rsid w:val="007441BD"/>
    <w:rsid w:val="00744C49"/>
    <w:rsid w:val="00745FC1"/>
    <w:rsid w:val="007468AC"/>
    <w:rsid w:val="00750D83"/>
    <w:rsid w:val="0075113C"/>
    <w:rsid w:val="0075504E"/>
    <w:rsid w:val="007556E2"/>
    <w:rsid w:val="00756449"/>
    <w:rsid w:val="007564CC"/>
    <w:rsid w:val="00761ACA"/>
    <w:rsid w:val="00765126"/>
    <w:rsid w:val="007670EA"/>
    <w:rsid w:val="007726CB"/>
    <w:rsid w:val="00774EFA"/>
    <w:rsid w:val="007765AA"/>
    <w:rsid w:val="00777F6C"/>
    <w:rsid w:val="00780833"/>
    <w:rsid w:val="00780D50"/>
    <w:rsid w:val="007826FE"/>
    <w:rsid w:val="00782722"/>
    <w:rsid w:val="00784B62"/>
    <w:rsid w:val="007853EA"/>
    <w:rsid w:val="007869FA"/>
    <w:rsid w:val="007915C6"/>
    <w:rsid w:val="00793CEE"/>
    <w:rsid w:val="007A17B1"/>
    <w:rsid w:val="007A1D5A"/>
    <w:rsid w:val="007A3C72"/>
    <w:rsid w:val="007A4075"/>
    <w:rsid w:val="007A48E4"/>
    <w:rsid w:val="007A58BB"/>
    <w:rsid w:val="007A7253"/>
    <w:rsid w:val="007B1892"/>
    <w:rsid w:val="007B32AF"/>
    <w:rsid w:val="007B3F5E"/>
    <w:rsid w:val="007B6286"/>
    <w:rsid w:val="007B78B9"/>
    <w:rsid w:val="007C03F6"/>
    <w:rsid w:val="007C0593"/>
    <w:rsid w:val="007C07F6"/>
    <w:rsid w:val="007C0A63"/>
    <w:rsid w:val="007C0B09"/>
    <w:rsid w:val="007C0C0E"/>
    <w:rsid w:val="007C1DF9"/>
    <w:rsid w:val="007C2B87"/>
    <w:rsid w:val="007C3FB6"/>
    <w:rsid w:val="007C4E87"/>
    <w:rsid w:val="007C588D"/>
    <w:rsid w:val="007D0DED"/>
    <w:rsid w:val="007D7007"/>
    <w:rsid w:val="007E02A6"/>
    <w:rsid w:val="007E349C"/>
    <w:rsid w:val="007E4557"/>
    <w:rsid w:val="007E666B"/>
    <w:rsid w:val="007F1A51"/>
    <w:rsid w:val="007F1C9A"/>
    <w:rsid w:val="007F1FA9"/>
    <w:rsid w:val="007F359E"/>
    <w:rsid w:val="007F4CC9"/>
    <w:rsid w:val="007F79DF"/>
    <w:rsid w:val="00801B37"/>
    <w:rsid w:val="008051F2"/>
    <w:rsid w:val="008058E5"/>
    <w:rsid w:val="00805B4B"/>
    <w:rsid w:val="0081126A"/>
    <w:rsid w:val="008123EE"/>
    <w:rsid w:val="0081740C"/>
    <w:rsid w:val="00817B80"/>
    <w:rsid w:val="0082003D"/>
    <w:rsid w:val="00820099"/>
    <w:rsid w:val="00821811"/>
    <w:rsid w:val="008245A0"/>
    <w:rsid w:val="00824DFE"/>
    <w:rsid w:val="00826F50"/>
    <w:rsid w:val="008303F8"/>
    <w:rsid w:val="00830CAD"/>
    <w:rsid w:val="00831456"/>
    <w:rsid w:val="0083351D"/>
    <w:rsid w:val="008378FD"/>
    <w:rsid w:val="00837C09"/>
    <w:rsid w:val="00837F36"/>
    <w:rsid w:val="0084124D"/>
    <w:rsid w:val="00841B1A"/>
    <w:rsid w:val="00842512"/>
    <w:rsid w:val="00842975"/>
    <w:rsid w:val="00843087"/>
    <w:rsid w:val="0084367B"/>
    <w:rsid w:val="00843E83"/>
    <w:rsid w:val="0084546D"/>
    <w:rsid w:val="008534FC"/>
    <w:rsid w:val="00854C08"/>
    <w:rsid w:val="0085608F"/>
    <w:rsid w:val="00856670"/>
    <w:rsid w:val="0085777D"/>
    <w:rsid w:val="00860D10"/>
    <w:rsid w:val="008615B7"/>
    <w:rsid w:val="0086437B"/>
    <w:rsid w:val="008646C5"/>
    <w:rsid w:val="008654BC"/>
    <w:rsid w:val="00865C32"/>
    <w:rsid w:val="008663B7"/>
    <w:rsid w:val="00866C0C"/>
    <w:rsid w:val="00870E10"/>
    <w:rsid w:val="00871261"/>
    <w:rsid w:val="00871D3F"/>
    <w:rsid w:val="00872098"/>
    <w:rsid w:val="00872AF0"/>
    <w:rsid w:val="00873A2C"/>
    <w:rsid w:val="00873FB6"/>
    <w:rsid w:val="008754AD"/>
    <w:rsid w:val="008759DB"/>
    <w:rsid w:val="00876A8C"/>
    <w:rsid w:val="00877429"/>
    <w:rsid w:val="00877FC1"/>
    <w:rsid w:val="008807A0"/>
    <w:rsid w:val="00880964"/>
    <w:rsid w:val="008818C0"/>
    <w:rsid w:val="008825BC"/>
    <w:rsid w:val="008861E8"/>
    <w:rsid w:val="008870A7"/>
    <w:rsid w:val="00887A40"/>
    <w:rsid w:val="00890A84"/>
    <w:rsid w:val="0089178B"/>
    <w:rsid w:val="00894724"/>
    <w:rsid w:val="008954D3"/>
    <w:rsid w:val="00896CD8"/>
    <w:rsid w:val="00897F8B"/>
    <w:rsid w:val="008A0554"/>
    <w:rsid w:val="008A1FAC"/>
    <w:rsid w:val="008A293D"/>
    <w:rsid w:val="008A53C1"/>
    <w:rsid w:val="008A5628"/>
    <w:rsid w:val="008B1381"/>
    <w:rsid w:val="008B2680"/>
    <w:rsid w:val="008B2FC3"/>
    <w:rsid w:val="008B366E"/>
    <w:rsid w:val="008B3A0B"/>
    <w:rsid w:val="008B4B4A"/>
    <w:rsid w:val="008B5694"/>
    <w:rsid w:val="008B64BF"/>
    <w:rsid w:val="008C030D"/>
    <w:rsid w:val="008C2359"/>
    <w:rsid w:val="008C2842"/>
    <w:rsid w:val="008C3A8C"/>
    <w:rsid w:val="008C48DB"/>
    <w:rsid w:val="008C5AD7"/>
    <w:rsid w:val="008C7A28"/>
    <w:rsid w:val="008D0643"/>
    <w:rsid w:val="008D35E5"/>
    <w:rsid w:val="008D396F"/>
    <w:rsid w:val="008D4902"/>
    <w:rsid w:val="008D4A52"/>
    <w:rsid w:val="008D5347"/>
    <w:rsid w:val="008E46BA"/>
    <w:rsid w:val="008E4DEF"/>
    <w:rsid w:val="008E6CDC"/>
    <w:rsid w:val="008E6F00"/>
    <w:rsid w:val="008E75EB"/>
    <w:rsid w:val="008F1A32"/>
    <w:rsid w:val="008F4067"/>
    <w:rsid w:val="008F5FEF"/>
    <w:rsid w:val="008F6FFC"/>
    <w:rsid w:val="008F7D17"/>
    <w:rsid w:val="009002C7"/>
    <w:rsid w:val="00901426"/>
    <w:rsid w:val="00901C3A"/>
    <w:rsid w:val="00902BDE"/>
    <w:rsid w:val="00902C30"/>
    <w:rsid w:val="0090365D"/>
    <w:rsid w:val="009037B0"/>
    <w:rsid w:val="009053A5"/>
    <w:rsid w:val="00905423"/>
    <w:rsid w:val="00907941"/>
    <w:rsid w:val="009113F5"/>
    <w:rsid w:val="0091207E"/>
    <w:rsid w:val="009143D5"/>
    <w:rsid w:val="00915AE9"/>
    <w:rsid w:val="00917A0E"/>
    <w:rsid w:val="00920101"/>
    <w:rsid w:val="0092018A"/>
    <w:rsid w:val="0092154C"/>
    <w:rsid w:val="009227C0"/>
    <w:rsid w:val="0092767F"/>
    <w:rsid w:val="00927C73"/>
    <w:rsid w:val="009312FE"/>
    <w:rsid w:val="00931338"/>
    <w:rsid w:val="00932055"/>
    <w:rsid w:val="00933CAD"/>
    <w:rsid w:val="009351EE"/>
    <w:rsid w:val="00935541"/>
    <w:rsid w:val="0093752E"/>
    <w:rsid w:val="0093794A"/>
    <w:rsid w:val="0094260D"/>
    <w:rsid w:val="009431ED"/>
    <w:rsid w:val="00944E41"/>
    <w:rsid w:val="009509E4"/>
    <w:rsid w:val="00950A18"/>
    <w:rsid w:val="00952862"/>
    <w:rsid w:val="009567DD"/>
    <w:rsid w:val="00957442"/>
    <w:rsid w:val="00960819"/>
    <w:rsid w:val="00962B06"/>
    <w:rsid w:val="00964097"/>
    <w:rsid w:val="0096438B"/>
    <w:rsid w:val="009645F1"/>
    <w:rsid w:val="00966325"/>
    <w:rsid w:val="0097047E"/>
    <w:rsid w:val="0097235E"/>
    <w:rsid w:val="00973249"/>
    <w:rsid w:val="009741C2"/>
    <w:rsid w:val="00983267"/>
    <w:rsid w:val="00983527"/>
    <w:rsid w:val="009844F7"/>
    <w:rsid w:val="00984921"/>
    <w:rsid w:val="00985DC6"/>
    <w:rsid w:val="0098607C"/>
    <w:rsid w:val="00987007"/>
    <w:rsid w:val="009917E7"/>
    <w:rsid w:val="00991E9F"/>
    <w:rsid w:val="00993390"/>
    <w:rsid w:val="0099432D"/>
    <w:rsid w:val="009948B5"/>
    <w:rsid w:val="009949CD"/>
    <w:rsid w:val="0099515C"/>
    <w:rsid w:val="009A031F"/>
    <w:rsid w:val="009A0DBA"/>
    <w:rsid w:val="009A0DBF"/>
    <w:rsid w:val="009A20CD"/>
    <w:rsid w:val="009A231F"/>
    <w:rsid w:val="009A5680"/>
    <w:rsid w:val="009A7D8D"/>
    <w:rsid w:val="009B0B8D"/>
    <w:rsid w:val="009B1C59"/>
    <w:rsid w:val="009B2A86"/>
    <w:rsid w:val="009B6D50"/>
    <w:rsid w:val="009C1A47"/>
    <w:rsid w:val="009C202D"/>
    <w:rsid w:val="009C27FB"/>
    <w:rsid w:val="009C3E14"/>
    <w:rsid w:val="009C4DAB"/>
    <w:rsid w:val="009C4F9D"/>
    <w:rsid w:val="009C6529"/>
    <w:rsid w:val="009D0385"/>
    <w:rsid w:val="009D0787"/>
    <w:rsid w:val="009D234F"/>
    <w:rsid w:val="009D26A4"/>
    <w:rsid w:val="009D3225"/>
    <w:rsid w:val="009D3462"/>
    <w:rsid w:val="009D3F7B"/>
    <w:rsid w:val="009D45EF"/>
    <w:rsid w:val="009E0240"/>
    <w:rsid w:val="009E1234"/>
    <w:rsid w:val="009E1A93"/>
    <w:rsid w:val="009E25CC"/>
    <w:rsid w:val="009F09AA"/>
    <w:rsid w:val="009F128B"/>
    <w:rsid w:val="009F4735"/>
    <w:rsid w:val="009F539D"/>
    <w:rsid w:val="009F5EB8"/>
    <w:rsid w:val="00A00D11"/>
    <w:rsid w:val="00A06261"/>
    <w:rsid w:val="00A07351"/>
    <w:rsid w:val="00A0763B"/>
    <w:rsid w:val="00A07991"/>
    <w:rsid w:val="00A11095"/>
    <w:rsid w:val="00A11F12"/>
    <w:rsid w:val="00A150FC"/>
    <w:rsid w:val="00A17D04"/>
    <w:rsid w:val="00A17FCC"/>
    <w:rsid w:val="00A20B1D"/>
    <w:rsid w:val="00A23349"/>
    <w:rsid w:val="00A23761"/>
    <w:rsid w:val="00A30558"/>
    <w:rsid w:val="00A307D3"/>
    <w:rsid w:val="00A31C5B"/>
    <w:rsid w:val="00A32FAA"/>
    <w:rsid w:val="00A34434"/>
    <w:rsid w:val="00A40035"/>
    <w:rsid w:val="00A42831"/>
    <w:rsid w:val="00A44473"/>
    <w:rsid w:val="00A4618C"/>
    <w:rsid w:val="00A47BEB"/>
    <w:rsid w:val="00A47DE8"/>
    <w:rsid w:val="00A512EF"/>
    <w:rsid w:val="00A54249"/>
    <w:rsid w:val="00A57BBF"/>
    <w:rsid w:val="00A608C6"/>
    <w:rsid w:val="00A619DB"/>
    <w:rsid w:val="00A61EA0"/>
    <w:rsid w:val="00A64CCE"/>
    <w:rsid w:val="00A67D95"/>
    <w:rsid w:val="00A70EDE"/>
    <w:rsid w:val="00A7179E"/>
    <w:rsid w:val="00A7259D"/>
    <w:rsid w:val="00A727BC"/>
    <w:rsid w:val="00A728F1"/>
    <w:rsid w:val="00A72A82"/>
    <w:rsid w:val="00A72E11"/>
    <w:rsid w:val="00A72F6F"/>
    <w:rsid w:val="00A74B09"/>
    <w:rsid w:val="00A754E0"/>
    <w:rsid w:val="00A80DE7"/>
    <w:rsid w:val="00A8278A"/>
    <w:rsid w:val="00A87C61"/>
    <w:rsid w:val="00A87E0A"/>
    <w:rsid w:val="00A90C25"/>
    <w:rsid w:val="00A90C7C"/>
    <w:rsid w:val="00A92081"/>
    <w:rsid w:val="00A93EC3"/>
    <w:rsid w:val="00A942E0"/>
    <w:rsid w:val="00A94D7C"/>
    <w:rsid w:val="00A97E79"/>
    <w:rsid w:val="00A97F76"/>
    <w:rsid w:val="00AA0309"/>
    <w:rsid w:val="00AA1CF2"/>
    <w:rsid w:val="00AA4A39"/>
    <w:rsid w:val="00AA5DDC"/>
    <w:rsid w:val="00AA5FB1"/>
    <w:rsid w:val="00AA676A"/>
    <w:rsid w:val="00AA6E86"/>
    <w:rsid w:val="00AB0AA2"/>
    <w:rsid w:val="00AB0B34"/>
    <w:rsid w:val="00AB0BA4"/>
    <w:rsid w:val="00AB17E0"/>
    <w:rsid w:val="00AB181D"/>
    <w:rsid w:val="00AB3165"/>
    <w:rsid w:val="00AB41CB"/>
    <w:rsid w:val="00AB4717"/>
    <w:rsid w:val="00AB4C9F"/>
    <w:rsid w:val="00AB52B7"/>
    <w:rsid w:val="00AB59BF"/>
    <w:rsid w:val="00AC0A45"/>
    <w:rsid w:val="00AC0EE1"/>
    <w:rsid w:val="00AC3B96"/>
    <w:rsid w:val="00AC524E"/>
    <w:rsid w:val="00AC6EA6"/>
    <w:rsid w:val="00AD0E8D"/>
    <w:rsid w:val="00AD3500"/>
    <w:rsid w:val="00AD3D48"/>
    <w:rsid w:val="00AD4D27"/>
    <w:rsid w:val="00AD4F42"/>
    <w:rsid w:val="00AD5D55"/>
    <w:rsid w:val="00AD5F7F"/>
    <w:rsid w:val="00AD787E"/>
    <w:rsid w:val="00AD7C07"/>
    <w:rsid w:val="00AD7D11"/>
    <w:rsid w:val="00AE0AAC"/>
    <w:rsid w:val="00AE1018"/>
    <w:rsid w:val="00AE1028"/>
    <w:rsid w:val="00AE1A6B"/>
    <w:rsid w:val="00AE340C"/>
    <w:rsid w:val="00AE4A0B"/>
    <w:rsid w:val="00AE6D81"/>
    <w:rsid w:val="00AF2BB7"/>
    <w:rsid w:val="00AF2D50"/>
    <w:rsid w:val="00AF2FCC"/>
    <w:rsid w:val="00AF6D07"/>
    <w:rsid w:val="00B00F4C"/>
    <w:rsid w:val="00B0167D"/>
    <w:rsid w:val="00B01F17"/>
    <w:rsid w:val="00B03415"/>
    <w:rsid w:val="00B040CD"/>
    <w:rsid w:val="00B05246"/>
    <w:rsid w:val="00B05C63"/>
    <w:rsid w:val="00B065D4"/>
    <w:rsid w:val="00B16ACD"/>
    <w:rsid w:val="00B170B8"/>
    <w:rsid w:val="00B204CB"/>
    <w:rsid w:val="00B21A8D"/>
    <w:rsid w:val="00B21BB6"/>
    <w:rsid w:val="00B25B97"/>
    <w:rsid w:val="00B25C74"/>
    <w:rsid w:val="00B265A3"/>
    <w:rsid w:val="00B32652"/>
    <w:rsid w:val="00B349C4"/>
    <w:rsid w:val="00B35EE7"/>
    <w:rsid w:val="00B37472"/>
    <w:rsid w:val="00B37A43"/>
    <w:rsid w:val="00B37AA7"/>
    <w:rsid w:val="00B4165D"/>
    <w:rsid w:val="00B41CA8"/>
    <w:rsid w:val="00B450FB"/>
    <w:rsid w:val="00B45467"/>
    <w:rsid w:val="00B468C0"/>
    <w:rsid w:val="00B47E65"/>
    <w:rsid w:val="00B50A73"/>
    <w:rsid w:val="00B51945"/>
    <w:rsid w:val="00B52308"/>
    <w:rsid w:val="00B52C0B"/>
    <w:rsid w:val="00B5354A"/>
    <w:rsid w:val="00B53B14"/>
    <w:rsid w:val="00B57D2F"/>
    <w:rsid w:val="00B608F9"/>
    <w:rsid w:val="00B60A71"/>
    <w:rsid w:val="00B60C0A"/>
    <w:rsid w:val="00B62E9A"/>
    <w:rsid w:val="00B64F52"/>
    <w:rsid w:val="00B656A0"/>
    <w:rsid w:val="00B7158C"/>
    <w:rsid w:val="00B71C81"/>
    <w:rsid w:val="00B73622"/>
    <w:rsid w:val="00B76F1D"/>
    <w:rsid w:val="00B80B81"/>
    <w:rsid w:val="00B81014"/>
    <w:rsid w:val="00B8301E"/>
    <w:rsid w:val="00B84DCE"/>
    <w:rsid w:val="00B850F5"/>
    <w:rsid w:val="00B8637B"/>
    <w:rsid w:val="00B927FD"/>
    <w:rsid w:val="00B955B4"/>
    <w:rsid w:val="00B96AC0"/>
    <w:rsid w:val="00BA16CF"/>
    <w:rsid w:val="00BA1E4E"/>
    <w:rsid w:val="00BB031A"/>
    <w:rsid w:val="00BB0A41"/>
    <w:rsid w:val="00BB129E"/>
    <w:rsid w:val="00BB223D"/>
    <w:rsid w:val="00BB2855"/>
    <w:rsid w:val="00BB3067"/>
    <w:rsid w:val="00BB6102"/>
    <w:rsid w:val="00BC0DE6"/>
    <w:rsid w:val="00BC15DF"/>
    <w:rsid w:val="00BC2600"/>
    <w:rsid w:val="00BC3765"/>
    <w:rsid w:val="00BC499C"/>
    <w:rsid w:val="00BC50AF"/>
    <w:rsid w:val="00BC7BFD"/>
    <w:rsid w:val="00BD2949"/>
    <w:rsid w:val="00BD2957"/>
    <w:rsid w:val="00BD36B4"/>
    <w:rsid w:val="00BD51C7"/>
    <w:rsid w:val="00BD583B"/>
    <w:rsid w:val="00BD5DE9"/>
    <w:rsid w:val="00BD6397"/>
    <w:rsid w:val="00BE165C"/>
    <w:rsid w:val="00BE2359"/>
    <w:rsid w:val="00BE3004"/>
    <w:rsid w:val="00BE453E"/>
    <w:rsid w:val="00BE6D4E"/>
    <w:rsid w:val="00BF48DD"/>
    <w:rsid w:val="00BF5023"/>
    <w:rsid w:val="00BF5491"/>
    <w:rsid w:val="00BF5825"/>
    <w:rsid w:val="00BF6B2B"/>
    <w:rsid w:val="00C01331"/>
    <w:rsid w:val="00C02542"/>
    <w:rsid w:val="00C02C7F"/>
    <w:rsid w:val="00C03DAA"/>
    <w:rsid w:val="00C06B71"/>
    <w:rsid w:val="00C10D8B"/>
    <w:rsid w:val="00C10D99"/>
    <w:rsid w:val="00C1108B"/>
    <w:rsid w:val="00C110A6"/>
    <w:rsid w:val="00C11B27"/>
    <w:rsid w:val="00C11D2F"/>
    <w:rsid w:val="00C13454"/>
    <w:rsid w:val="00C148BE"/>
    <w:rsid w:val="00C14911"/>
    <w:rsid w:val="00C16547"/>
    <w:rsid w:val="00C222D9"/>
    <w:rsid w:val="00C266B5"/>
    <w:rsid w:val="00C31365"/>
    <w:rsid w:val="00C325C8"/>
    <w:rsid w:val="00C33E76"/>
    <w:rsid w:val="00C34779"/>
    <w:rsid w:val="00C35661"/>
    <w:rsid w:val="00C3656F"/>
    <w:rsid w:val="00C43A35"/>
    <w:rsid w:val="00C4464B"/>
    <w:rsid w:val="00C45601"/>
    <w:rsid w:val="00C4606F"/>
    <w:rsid w:val="00C47B8F"/>
    <w:rsid w:val="00C47D99"/>
    <w:rsid w:val="00C503EF"/>
    <w:rsid w:val="00C50B9E"/>
    <w:rsid w:val="00C51062"/>
    <w:rsid w:val="00C512E1"/>
    <w:rsid w:val="00C519FC"/>
    <w:rsid w:val="00C53B97"/>
    <w:rsid w:val="00C5554E"/>
    <w:rsid w:val="00C56130"/>
    <w:rsid w:val="00C60669"/>
    <w:rsid w:val="00C60A7A"/>
    <w:rsid w:val="00C62732"/>
    <w:rsid w:val="00C64E5A"/>
    <w:rsid w:val="00C660A7"/>
    <w:rsid w:val="00C66E71"/>
    <w:rsid w:val="00C67626"/>
    <w:rsid w:val="00C67D60"/>
    <w:rsid w:val="00C71980"/>
    <w:rsid w:val="00C72E23"/>
    <w:rsid w:val="00C7598E"/>
    <w:rsid w:val="00C75E53"/>
    <w:rsid w:val="00C76023"/>
    <w:rsid w:val="00C80BAE"/>
    <w:rsid w:val="00C815E0"/>
    <w:rsid w:val="00C8295C"/>
    <w:rsid w:val="00C85B48"/>
    <w:rsid w:val="00C86432"/>
    <w:rsid w:val="00C87C53"/>
    <w:rsid w:val="00C9292B"/>
    <w:rsid w:val="00C94F4E"/>
    <w:rsid w:val="00C95208"/>
    <w:rsid w:val="00CA05CD"/>
    <w:rsid w:val="00CA26A1"/>
    <w:rsid w:val="00CA476D"/>
    <w:rsid w:val="00CA5813"/>
    <w:rsid w:val="00CA5C4B"/>
    <w:rsid w:val="00CA7BB0"/>
    <w:rsid w:val="00CB1CC2"/>
    <w:rsid w:val="00CB2A86"/>
    <w:rsid w:val="00CB450A"/>
    <w:rsid w:val="00CB4671"/>
    <w:rsid w:val="00CB48FB"/>
    <w:rsid w:val="00CB50D3"/>
    <w:rsid w:val="00CB537B"/>
    <w:rsid w:val="00CC20AC"/>
    <w:rsid w:val="00CC2867"/>
    <w:rsid w:val="00CC5B0C"/>
    <w:rsid w:val="00CC60DD"/>
    <w:rsid w:val="00CC6793"/>
    <w:rsid w:val="00CC68DE"/>
    <w:rsid w:val="00CC7905"/>
    <w:rsid w:val="00CD0026"/>
    <w:rsid w:val="00CD2110"/>
    <w:rsid w:val="00CD2117"/>
    <w:rsid w:val="00CD55AF"/>
    <w:rsid w:val="00CE0539"/>
    <w:rsid w:val="00CE13B2"/>
    <w:rsid w:val="00CE14F5"/>
    <w:rsid w:val="00CE3E26"/>
    <w:rsid w:val="00CE408B"/>
    <w:rsid w:val="00CE433A"/>
    <w:rsid w:val="00CE4370"/>
    <w:rsid w:val="00CE5546"/>
    <w:rsid w:val="00CE5636"/>
    <w:rsid w:val="00CE64AB"/>
    <w:rsid w:val="00CE6FDC"/>
    <w:rsid w:val="00CF2A9B"/>
    <w:rsid w:val="00CF3A56"/>
    <w:rsid w:val="00D006DB"/>
    <w:rsid w:val="00D02F4C"/>
    <w:rsid w:val="00D02F99"/>
    <w:rsid w:val="00D06CD1"/>
    <w:rsid w:val="00D108F8"/>
    <w:rsid w:val="00D10EC4"/>
    <w:rsid w:val="00D11137"/>
    <w:rsid w:val="00D12AF1"/>
    <w:rsid w:val="00D139E5"/>
    <w:rsid w:val="00D14854"/>
    <w:rsid w:val="00D14873"/>
    <w:rsid w:val="00D22C7B"/>
    <w:rsid w:val="00D22C7D"/>
    <w:rsid w:val="00D235D0"/>
    <w:rsid w:val="00D243FC"/>
    <w:rsid w:val="00D26ED4"/>
    <w:rsid w:val="00D2781F"/>
    <w:rsid w:val="00D27F7D"/>
    <w:rsid w:val="00D3031F"/>
    <w:rsid w:val="00D336E0"/>
    <w:rsid w:val="00D34E8E"/>
    <w:rsid w:val="00D36556"/>
    <w:rsid w:val="00D45842"/>
    <w:rsid w:val="00D45FAA"/>
    <w:rsid w:val="00D466E6"/>
    <w:rsid w:val="00D46938"/>
    <w:rsid w:val="00D471CF"/>
    <w:rsid w:val="00D50EE1"/>
    <w:rsid w:val="00D51073"/>
    <w:rsid w:val="00D51CCD"/>
    <w:rsid w:val="00D51D68"/>
    <w:rsid w:val="00D541E0"/>
    <w:rsid w:val="00D564D0"/>
    <w:rsid w:val="00D576F7"/>
    <w:rsid w:val="00D6074E"/>
    <w:rsid w:val="00D60C76"/>
    <w:rsid w:val="00D63272"/>
    <w:rsid w:val="00D64E46"/>
    <w:rsid w:val="00D651B5"/>
    <w:rsid w:val="00D65284"/>
    <w:rsid w:val="00D65F14"/>
    <w:rsid w:val="00D66FD1"/>
    <w:rsid w:val="00D6772E"/>
    <w:rsid w:val="00D67B06"/>
    <w:rsid w:val="00D7185F"/>
    <w:rsid w:val="00D7680A"/>
    <w:rsid w:val="00D80225"/>
    <w:rsid w:val="00D806F6"/>
    <w:rsid w:val="00D84A37"/>
    <w:rsid w:val="00D905C0"/>
    <w:rsid w:val="00D94AB4"/>
    <w:rsid w:val="00D96061"/>
    <w:rsid w:val="00D9650F"/>
    <w:rsid w:val="00DA2911"/>
    <w:rsid w:val="00DA2E06"/>
    <w:rsid w:val="00DA7085"/>
    <w:rsid w:val="00DB027D"/>
    <w:rsid w:val="00DB0F78"/>
    <w:rsid w:val="00DB1A9C"/>
    <w:rsid w:val="00DB1B3B"/>
    <w:rsid w:val="00DB2141"/>
    <w:rsid w:val="00DB2F9B"/>
    <w:rsid w:val="00DB414C"/>
    <w:rsid w:val="00DB4D1F"/>
    <w:rsid w:val="00DC03CC"/>
    <w:rsid w:val="00DC27E9"/>
    <w:rsid w:val="00DC4FCA"/>
    <w:rsid w:val="00DC7855"/>
    <w:rsid w:val="00DC7DC2"/>
    <w:rsid w:val="00DD07A7"/>
    <w:rsid w:val="00DD25BA"/>
    <w:rsid w:val="00DD361A"/>
    <w:rsid w:val="00DD4C31"/>
    <w:rsid w:val="00DD7238"/>
    <w:rsid w:val="00DD7581"/>
    <w:rsid w:val="00DD75D6"/>
    <w:rsid w:val="00DE0490"/>
    <w:rsid w:val="00DE0EB1"/>
    <w:rsid w:val="00DE13DE"/>
    <w:rsid w:val="00DE3841"/>
    <w:rsid w:val="00DE4D0E"/>
    <w:rsid w:val="00DE533F"/>
    <w:rsid w:val="00DE7886"/>
    <w:rsid w:val="00DF058F"/>
    <w:rsid w:val="00DF2045"/>
    <w:rsid w:val="00DF3EDF"/>
    <w:rsid w:val="00DF4018"/>
    <w:rsid w:val="00DF768E"/>
    <w:rsid w:val="00E026BD"/>
    <w:rsid w:val="00E0303F"/>
    <w:rsid w:val="00E03845"/>
    <w:rsid w:val="00E03ED4"/>
    <w:rsid w:val="00E11724"/>
    <w:rsid w:val="00E13F34"/>
    <w:rsid w:val="00E146D1"/>
    <w:rsid w:val="00E17C4B"/>
    <w:rsid w:val="00E20D56"/>
    <w:rsid w:val="00E21065"/>
    <w:rsid w:val="00E21FA8"/>
    <w:rsid w:val="00E25201"/>
    <w:rsid w:val="00E25458"/>
    <w:rsid w:val="00E25B5E"/>
    <w:rsid w:val="00E27A0D"/>
    <w:rsid w:val="00E30B1D"/>
    <w:rsid w:val="00E31E73"/>
    <w:rsid w:val="00E33000"/>
    <w:rsid w:val="00E33332"/>
    <w:rsid w:val="00E36DF2"/>
    <w:rsid w:val="00E37182"/>
    <w:rsid w:val="00E416AC"/>
    <w:rsid w:val="00E41B2C"/>
    <w:rsid w:val="00E43C96"/>
    <w:rsid w:val="00E44523"/>
    <w:rsid w:val="00E445A8"/>
    <w:rsid w:val="00E4533B"/>
    <w:rsid w:val="00E45A8E"/>
    <w:rsid w:val="00E50BD2"/>
    <w:rsid w:val="00E50E34"/>
    <w:rsid w:val="00E52DEC"/>
    <w:rsid w:val="00E541E6"/>
    <w:rsid w:val="00E55100"/>
    <w:rsid w:val="00E56653"/>
    <w:rsid w:val="00E60B1D"/>
    <w:rsid w:val="00E6116E"/>
    <w:rsid w:val="00E65250"/>
    <w:rsid w:val="00E7075E"/>
    <w:rsid w:val="00E73F1F"/>
    <w:rsid w:val="00E76F98"/>
    <w:rsid w:val="00E771BE"/>
    <w:rsid w:val="00E81CB8"/>
    <w:rsid w:val="00E82461"/>
    <w:rsid w:val="00E83095"/>
    <w:rsid w:val="00E8431E"/>
    <w:rsid w:val="00E84A45"/>
    <w:rsid w:val="00E87391"/>
    <w:rsid w:val="00E90C80"/>
    <w:rsid w:val="00E911E8"/>
    <w:rsid w:val="00E912EA"/>
    <w:rsid w:val="00E91FAD"/>
    <w:rsid w:val="00E922A9"/>
    <w:rsid w:val="00E93291"/>
    <w:rsid w:val="00E93B34"/>
    <w:rsid w:val="00EA1310"/>
    <w:rsid w:val="00EA1616"/>
    <w:rsid w:val="00EA60AD"/>
    <w:rsid w:val="00EA6C41"/>
    <w:rsid w:val="00EB2B76"/>
    <w:rsid w:val="00EB37C8"/>
    <w:rsid w:val="00EB51D5"/>
    <w:rsid w:val="00EB563E"/>
    <w:rsid w:val="00EB6018"/>
    <w:rsid w:val="00EC2494"/>
    <w:rsid w:val="00EC4C10"/>
    <w:rsid w:val="00EC6441"/>
    <w:rsid w:val="00ED0746"/>
    <w:rsid w:val="00ED19DE"/>
    <w:rsid w:val="00ED5748"/>
    <w:rsid w:val="00ED6077"/>
    <w:rsid w:val="00ED63FA"/>
    <w:rsid w:val="00ED6519"/>
    <w:rsid w:val="00ED7008"/>
    <w:rsid w:val="00EE078F"/>
    <w:rsid w:val="00EE47EB"/>
    <w:rsid w:val="00EE6427"/>
    <w:rsid w:val="00EF400F"/>
    <w:rsid w:val="00F10977"/>
    <w:rsid w:val="00F16652"/>
    <w:rsid w:val="00F16FFA"/>
    <w:rsid w:val="00F20F9C"/>
    <w:rsid w:val="00F221ED"/>
    <w:rsid w:val="00F22BC9"/>
    <w:rsid w:val="00F24033"/>
    <w:rsid w:val="00F24068"/>
    <w:rsid w:val="00F246AA"/>
    <w:rsid w:val="00F2487E"/>
    <w:rsid w:val="00F27AEB"/>
    <w:rsid w:val="00F3137C"/>
    <w:rsid w:val="00F3156E"/>
    <w:rsid w:val="00F3334E"/>
    <w:rsid w:val="00F33B4A"/>
    <w:rsid w:val="00F34FF3"/>
    <w:rsid w:val="00F3514A"/>
    <w:rsid w:val="00F35AC6"/>
    <w:rsid w:val="00F361FF"/>
    <w:rsid w:val="00F4017B"/>
    <w:rsid w:val="00F40A2F"/>
    <w:rsid w:val="00F44398"/>
    <w:rsid w:val="00F467BF"/>
    <w:rsid w:val="00F47B97"/>
    <w:rsid w:val="00F47BFE"/>
    <w:rsid w:val="00F514DA"/>
    <w:rsid w:val="00F52C4B"/>
    <w:rsid w:val="00F546BE"/>
    <w:rsid w:val="00F54C49"/>
    <w:rsid w:val="00F573EA"/>
    <w:rsid w:val="00F608C1"/>
    <w:rsid w:val="00F6179D"/>
    <w:rsid w:val="00F6393A"/>
    <w:rsid w:val="00F668E4"/>
    <w:rsid w:val="00F66FC0"/>
    <w:rsid w:val="00F67487"/>
    <w:rsid w:val="00F70050"/>
    <w:rsid w:val="00F717F6"/>
    <w:rsid w:val="00F71D4A"/>
    <w:rsid w:val="00F752FF"/>
    <w:rsid w:val="00F76FC6"/>
    <w:rsid w:val="00F77190"/>
    <w:rsid w:val="00F801D2"/>
    <w:rsid w:val="00F805FB"/>
    <w:rsid w:val="00F81467"/>
    <w:rsid w:val="00F83236"/>
    <w:rsid w:val="00F834B9"/>
    <w:rsid w:val="00F83D90"/>
    <w:rsid w:val="00F84DE4"/>
    <w:rsid w:val="00F858F6"/>
    <w:rsid w:val="00F9031C"/>
    <w:rsid w:val="00F905C6"/>
    <w:rsid w:val="00F907C3"/>
    <w:rsid w:val="00F93221"/>
    <w:rsid w:val="00F9409F"/>
    <w:rsid w:val="00F95CFA"/>
    <w:rsid w:val="00F96211"/>
    <w:rsid w:val="00F96A4F"/>
    <w:rsid w:val="00F96F3E"/>
    <w:rsid w:val="00F97814"/>
    <w:rsid w:val="00F97A46"/>
    <w:rsid w:val="00F97FDC"/>
    <w:rsid w:val="00FA0EAA"/>
    <w:rsid w:val="00FA1838"/>
    <w:rsid w:val="00FA1B5F"/>
    <w:rsid w:val="00FA2779"/>
    <w:rsid w:val="00FA2D9E"/>
    <w:rsid w:val="00FA4E58"/>
    <w:rsid w:val="00FA5916"/>
    <w:rsid w:val="00FA6A48"/>
    <w:rsid w:val="00FB18EF"/>
    <w:rsid w:val="00FB1CCE"/>
    <w:rsid w:val="00FB5205"/>
    <w:rsid w:val="00FB72B2"/>
    <w:rsid w:val="00FC16FF"/>
    <w:rsid w:val="00FC323B"/>
    <w:rsid w:val="00FC3AF1"/>
    <w:rsid w:val="00FC4311"/>
    <w:rsid w:val="00FC4FBC"/>
    <w:rsid w:val="00FC52B1"/>
    <w:rsid w:val="00FC687E"/>
    <w:rsid w:val="00FC76C8"/>
    <w:rsid w:val="00FD1371"/>
    <w:rsid w:val="00FD20A5"/>
    <w:rsid w:val="00FD251A"/>
    <w:rsid w:val="00FD31DF"/>
    <w:rsid w:val="00FD566C"/>
    <w:rsid w:val="00FD61AD"/>
    <w:rsid w:val="00FE01E6"/>
    <w:rsid w:val="00FE347A"/>
    <w:rsid w:val="00FE4F43"/>
    <w:rsid w:val="00FE59C0"/>
    <w:rsid w:val="00FE73E7"/>
    <w:rsid w:val="00FE752E"/>
    <w:rsid w:val="00FF1334"/>
    <w:rsid w:val="00FF2259"/>
    <w:rsid w:val="00FF4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E0CA3"/>
  <w15:docId w15:val="{1EEAD1F7-EC34-411E-BB5D-F0F42A0A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C09"/>
    <w:pPr>
      <w:ind w:firstLine="357"/>
      <w:jc w:val="both"/>
    </w:pPr>
    <w:rPr>
      <w:rFonts w:ascii="Times New Roman" w:eastAsia="Times New Roman" w:hAnsi="Times New Roman"/>
      <w:lang w:val="id-ID"/>
    </w:rPr>
  </w:style>
  <w:style w:type="paragraph" w:styleId="Heading1">
    <w:name w:val="heading 1"/>
    <w:basedOn w:val="Normal"/>
    <w:next w:val="Normal"/>
    <w:link w:val="Heading1Char"/>
    <w:uiPriority w:val="9"/>
    <w:qFormat/>
    <w:rsid w:val="009C1A47"/>
    <w:pPr>
      <w:keepNext/>
      <w:numPr>
        <w:numId w:val="2"/>
      </w:numPr>
      <w:spacing w:before="180" w:after="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5"/>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6"/>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basedOn w:val="Normal"/>
    <w:uiPriority w:val="34"/>
    <w:qFormat/>
    <w:rsid w:val="003C47D8"/>
    <w:pPr>
      <w:ind w:firstLine="0"/>
      <w:contextualSpacing/>
    </w:pPr>
    <w:rPr>
      <w:rFonts w:eastAsia="Calibri"/>
      <w:lang w:val="en-AU"/>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5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qFormat/>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9"/>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8"/>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character" w:styleId="PlaceholderText">
    <w:name w:val="Placeholder Text"/>
    <w:basedOn w:val="DefaultParagraphFont"/>
    <w:uiPriority w:val="99"/>
    <w:semiHidden/>
    <w:rsid w:val="000F5C2B"/>
    <w:rPr>
      <w:color w:val="808080"/>
    </w:rPr>
  </w:style>
  <w:style w:type="character" w:styleId="SubtleEmphasis">
    <w:name w:val="Subtle Emphasis"/>
    <w:basedOn w:val="DefaultParagraphFont"/>
    <w:uiPriority w:val="19"/>
    <w:qFormat/>
    <w:rsid w:val="00AB4C9F"/>
    <w:rPr>
      <w:i/>
      <w:iCs/>
      <w:color w:val="808080" w:themeColor="text1" w:themeTint="7F"/>
    </w:rPr>
  </w:style>
  <w:style w:type="paragraph" w:styleId="Subtitle">
    <w:name w:val="Subtitle"/>
    <w:basedOn w:val="Normal"/>
    <w:next w:val="Normal"/>
    <w:link w:val="SubtitleChar"/>
    <w:uiPriority w:val="11"/>
    <w:qFormat/>
    <w:rsid w:val="00AB4C9F"/>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4C9F"/>
    <w:rPr>
      <w:rFonts w:asciiTheme="majorHAnsi" w:eastAsiaTheme="majorEastAsia" w:hAnsiTheme="majorHAnsi" w:cstheme="majorBidi"/>
      <w:i/>
      <w:iCs/>
      <w:color w:val="4F81BD" w:themeColor="accent1"/>
      <w:spacing w:val="15"/>
      <w:sz w:val="24"/>
      <w:szCs w:val="24"/>
      <w:lang w:val="id-ID"/>
    </w:rPr>
  </w:style>
  <w:style w:type="character" w:styleId="FollowedHyperlink">
    <w:name w:val="FollowedHyperlink"/>
    <w:basedOn w:val="DefaultParagraphFont"/>
    <w:uiPriority w:val="99"/>
    <w:semiHidden/>
    <w:unhideWhenUsed/>
    <w:rsid w:val="00653CC4"/>
    <w:rPr>
      <w:color w:val="800080" w:themeColor="followedHyperlink"/>
      <w:u w:val="single"/>
    </w:rPr>
  </w:style>
  <w:style w:type="paragraph" w:customStyle="1" w:styleId="Isis">
    <w:name w:val="Isis"/>
    <w:basedOn w:val="Normal"/>
    <w:qFormat/>
    <w:rsid w:val="003B3B44"/>
    <w:pPr>
      <w:spacing w:line="360" w:lineRule="auto"/>
      <w:ind w:firstLine="567"/>
    </w:pPr>
    <w:rPr>
      <w:rFonts w:eastAsia="Calibri"/>
      <w:sz w:val="24"/>
      <w:szCs w:val="24"/>
      <w:lang w:val="en-US"/>
    </w:rPr>
  </w:style>
  <w:style w:type="paragraph" w:styleId="Revision">
    <w:name w:val="Revision"/>
    <w:hidden/>
    <w:uiPriority w:val="99"/>
    <w:semiHidden/>
    <w:rsid w:val="00E93291"/>
    <w:rPr>
      <w:rFonts w:ascii="Times New Roman" w:eastAsia="Times New Roman" w:hAnsi="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0386">
      <w:bodyDiv w:val="1"/>
      <w:marLeft w:val="0"/>
      <w:marRight w:val="0"/>
      <w:marTop w:val="0"/>
      <w:marBottom w:val="0"/>
      <w:divBdr>
        <w:top w:val="none" w:sz="0" w:space="0" w:color="auto"/>
        <w:left w:val="none" w:sz="0" w:space="0" w:color="auto"/>
        <w:bottom w:val="none" w:sz="0" w:space="0" w:color="auto"/>
        <w:right w:val="none" w:sz="0" w:space="0" w:color="auto"/>
      </w:divBdr>
    </w:div>
    <w:div w:id="427114747">
      <w:bodyDiv w:val="1"/>
      <w:marLeft w:val="0"/>
      <w:marRight w:val="0"/>
      <w:marTop w:val="0"/>
      <w:marBottom w:val="0"/>
      <w:divBdr>
        <w:top w:val="none" w:sz="0" w:space="0" w:color="auto"/>
        <w:left w:val="none" w:sz="0" w:space="0" w:color="auto"/>
        <w:bottom w:val="none" w:sz="0" w:space="0" w:color="auto"/>
        <w:right w:val="none" w:sz="0" w:space="0" w:color="auto"/>
      </w:divBdr>
    </w:div>
    <w:div w:id="536429364">
      <w:bodyDiv w:val="1"/>
      <w:marLeft w:val="0"/>
      <w:marRight w:val="0"/>
      <w:marTop w:val="0"/>
      <w:marBottom w:val="0"/>
      <w:divBdr>
        <w:top w:val="none" w:sz="0" w:space="0" w:color="auto"/>
        <w:left w:val="none" w:sz="0" w:space="0" w:color="auto"/>
        <w:bottom w:val="none" w:sz="0" w:space="0" w:color="auto"/>
        <w:right w:val="none" w:sz="0" w:space="0" w:color="auto"/>
      </w:divBdr>
    </w:div>
    <w:div w:id="1089153684">
      <w:bodyDiv w:val="1"/>
      <w:marLeft w:val="0"/>
      <w:marRight w:val="0"/>
      <w:marTop w:val="0"/>
      <w:marBottom w:val="0"/>
      <w:divBdr>
        <w:top w:val="none" w:sz="0" w:space="0" w:color="auto"/>
        <w:left w:val="none" w:sz="0" w:space="0" w:color="auto"/>
        <w:bottom w:val="none" w:sz="0" w:space="0" w:color="auto"/>
        <w:right w:val="none" w:sz="0" w:space="0" w:color="auto"/>
      </w:divBdr>
    </w:div>
    <w:div w:id="1556694643">
      <w:bodyDiv w:val="1"/>
      <w:marLeft w:val="0"/>
      <w:marRight w:val="0"/>
      <w:marTop w:val="0"/>
      <w:marBottom w:val="0"/>
      <w:divBdr>
        <w:top w:val="none" w:sz="0" w:space="0" w:color="auto"/>
        <w:left w:val="none" w:sz="0" w:space="0" w:color="auto"/>
        <w:bottom w:val="none" w:sz="0" w:space="0" w:color="auto"/>
        <w:right w:val="none" w:sz="0" w:space="0" w:color="auto"/>
      </w:divBdr>
    </w:div>
    <w:div w:id="1641808838">
      <w:bodyDiv w:val="1"/>
      <w:marLeft w:val="0"/>
      <w:marRight w:val="0"/>
      <w:marTop w:val="0"/>
      <w:marBottom w:val="0"/>
      <w:divBdr>
        <w:top w:val="none" w:sz="0" w:space="0" w:color="auto"/>
        <w:left w:val="none" w:sz="0" w:space="0" w:color="auto"/>
        <w:bottom w:val="none" w:sz="0" w:space="0" w:color="auto"/>
        <w:right w:val="none" w:sz="0" w:space="0" w:color="auto"/>
      </w:divBdr>
    </w:div>
    <w:div w:id="1765221896">
      <w:bodyDiv w:val="1"/>
      <w:marLeft w:val="0"/>
      <w:marRight w:val="0"/>
      <w:marTop w:val="0"/>
      <w:marBottom w:val="0"/>
      <w:divBdr>
        <w:top w:val="none" w:sz="0" w:space="0" w:color="auto"/>
        <w:left w:val="none" w:sz="0" w:space="0" w:color="auto"/>
        <w:bottom w:val="none" w:sz="0" w:space="0" w:color="auto"/>
        <w:right w:val="none" w:sz="0" w:space="0" w:color="auto"/>
      </w:divBdr>
    </w:div>
    <w:div w:id="194703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9.png"/><Relationship Id="rId21" Type="http://schemas.openxmlformats.org/officeDocument/2006/relationships/image" Target="media/image6.png"/><Relationship Id="rId34"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hdphoto" Target="media/hdphoto3.wdp"/><Relationship Id="rId25" Type="http://schemas.microsoft.com/office/2007/relationships/hdphoto" Target="media/hdphoto6.wdp"/><Relationship Id="rId33" Type="http://schemas.microsoft.com/office/2007/relationships/hdphoto" Target="media/hdphoto10.wdp"/><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jpeg"/><Relationship Id="rId29" Type="http://schemas.microsoft.com/office/2007/relationships/hdphoto" Target="media/hdphoto8.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7.jpeg"/><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footer" Target="footer1.xml"/><Relationship Id="rId19" Type="http://schemas.microsoft.com/office/2007/relationships/hdphoto" Target="media/hdphoto4.wdp"/><Relationship Id="rId31" Type="http://schemas.microsoft.com/office/2007/relationships/hdphoto" Target="media/hdphoto9.wdp"/><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microsoft.com/office/2007/relationships/hdphoto" Target="media/hdphoto5.wdp"/><Relationship Id="rId27" Type="http://schemas.microsoft.com/office/2007/relationships/hdphoto" Target="media/hdphoto7.wdp"/><Relationship Id="rId30" Type="http://schemas.openxmlformats.org/officeDocument/2006/relationships/image" Target="media/image11.png"/><Relationship Id="rId35" Type="http://schemas.microsoft.com/office/2007/relationships/hdphoto" Target="media/hdphoto11.wdp"/><Relationship Id="rId8" Type="http://schemas.openxmlformats.org/officeDocument/2006/relationships/header" Target="header1.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8D439-D82A-44DF-9F7C-935F610BB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18157</Words>
  <Characters>103500</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 team</dc:creator>
  <cp:lastModifiedBy>Nadya Larasati Kartika</cp:lastModifiedBy>
  <cp:revision>3</cp:revision>
  <cp:lastPrinted>2023-12-30T05:49:00Z</cp:lastPrinted>
  <dcterms:created xsi:type="dcterms:W3CDTF">2023-12-30T05:49:00Z</dcterms:created>
  <dcterms:modified xsi:type="dcterms:W3CDTF">2023-12-30T05:55:00Z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https://csl.mendeley.com/styles/29317611/jetv1</vt:lpwstr>
  </property>
  <property fmtid="{D5CDD505-2E9C-101B-9397-08002B2CF9AE}" pid="15" name="Mendeley Recent Style Name 6_1">
    <vt:lpwstr>JET</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95b1c097-38fd-3359-b79c-8e94f3759b9c</vt:lpwstr>
  </property>
  <property fmtid="{D5CDD505-2E9C-101B-9397-08002B2CF9AE}" pid="24" name="Mendeley Citation Style_1">
    <vt:lpwstr>https://csl.mendeley.com/styles/29317611/jetv1</vt:lpwstr>
  </property>
  <property fmtid="{D5CDD505-2E9C-101B-9397-08002B2CF9AE}" pid="25" name="GrammarlyDocumentId">
    <vt:lpwstr>fb84ace0fd757218dba58e1c95b6ba68845fb244ee3a6b8f210b7c5ab2ae2a22</vt:lpwstr>
  </property>
</Properties>
</file>